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1421" w14:textId="77777777" w:rsidR="008B2B09" w:rsidRPr="00D96030" w:rsidRDefault="008B2B09" w:rsidP="008B2B09">
      <w:pPr>
        <w:shd w:val="clear" w:color="auto" w:fill="FFFFFF"/>
        <w:rPr>
          <w:rFonts w:ascii="Arial" w:hAnsi="Arial" w:cs="Arial"/>
          <w:sz w:val="20"/>
        </w:rPr>
      </w:pPr>
    </w:p>
    <w:p w14:paraId="37BB2508" w14:textId="77777777" w:rsidR="008B2B09" w:rsidRPr="00D96030" w:rsidRDefault="008B2B09" w:rsidP="008B2B09">
      <w:pPr>
        <w:shd w:val="clear" w:color="auto" w:fill="FFFFFF"/>
        <w:tabs>
          <w:tab w:val="left" w:pos="3945"/>
          <w:tab w:val="center" w:pos="4320"/>
        </w:tabs>
        <w:rPr>
          <w:rFonts w:ascii="Arial" w:hAnsi="Arial" w:cs="Arial"/>
          <w:b/>
          <w:i/>
          <w:sz w:val="52"/>
          <w:szCs w:val="52"/>
        </w:rPr>
      </w:pPr>
      <w:r w:rsidRPr="00D96030">
        <w:rPr>
          <w:rFonts w:ascii="Arial" w:hAnsi="Arial" w:cs="Arial"/>
          <w:b/>
          <w:i/>
          <w:noProof/>
          <w:sz w:val="52"/>
          <w:szCs w:val="52"/>
          <w:lang w:eastAsia="en-GB"/>
        </w:rPr>
        <mc:AlternateContent>
          <mc:Choice Requires="wps">
            <w:drawing>
              <wp:anchor distT="0" distB="0" distL="114300" distR="114300" simplePos="0" relativeHeight="251660288" behindDoc="0" locked="0" layoutInCell="1" allowOverlap="1" wp14:anchorId="5FA604CF" wp14:editId="7F136159">
                <wp:simplePos x="0" y="0"/>
                <wp:positionH relativeFrom="column">
                  <wp:posOffset>51435</wp:posOffset>
                </wp:positionH>
                <wp:positionV relativeFrom="paragraph">
                  <wp:posOffset>85090</wp:posOffset>
                </wp:positionV>
                <wp:extent cx="5486400" cy="0"/>
                <wp:effectExtent l="1333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C338C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7pt" to="436.0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"/>
            </w:pict>
          </mc:Fallback>
        </mc:AlternateContent>
      </w:r>
      <w:r w:rsidRPr="00D96030">
        <w:rPr>
          <w:rFonts w:ascii="Arial" w:hAnsi="Arial" w:cs="Arial"/>
          <w:b/>
          <w:i/>
          <w:sz w:val="52"/>
          <w:szCs w:val="52"/>
        </w:rPr>
        <w:tab/>
      </w:r>
      <w:r w:rsidRPr="00D96030">
        <w:rPr>
          <w:rFonts w:ascii="Arial" w:hAnsi="Arial" w:cs="Arial"/>
          <w:b/>
          <w:i/>
          <w:sz w:val="52"/>
          <w:szCs w:val="52"/>
        </w:rPr>
        <w:tab/>
      </w:r>
    </w:p>
    <w:p w14:paraId="21888517" w14:textId="77777777" w:rsidR="008B2B09" w:rsidRPr="00D96030" w:rsidRDefault="008B2B09" w:rsidP="008B2B09">
      <w:pPr>
        <w:shd w:val="clear" w:color="auto" w:fill="FFFFFF"/>
        <w:jc w:val="center"/>
        <w:rPr>
          <w:rFonts w:ascii="Arial" w:hAnsi="Arial" w:cs="Arial"/>
          <w:b/>
          <w:iCs/>
          <w:sz w:val="72"/>
          <w:szCs w:val="72"/>
        </w:rPr>
      </w:pPr>
      <w:r w:rsidRPr="00D96030">
        <w:rPr>
          <w:rFonts w:ascii="Arial" w:hAnsi="Arial" w:cs="Arial"/>
          <w:b/>
          <w:iCs/>
          <w:sz w:val="72"/>
          <w:szCs w:val="72"/>
        </w:rPr>
        <w:t>Curriculum Vitae</w:t>
      </w:r>
    </w:p>
    <w:p w14:paraId="0D668D63" w14:textId="77777777" w:rsidR="008B2B09" w:rsidRPr="00D96030" w:rsidRDefault="008B2B09" w:rsidP="008B2B09">
      <w:pPr>
        <w:shd w:val="clear" w:color="auto" w:fill="FFFFFF"/>
        <w:jc w:val="center"/>
        <w:rPr>
          <w:rFonts w:ascii="Arial" w:hAnsi="Arial" w:cs="Arial"/>
          <w:b/>
          <w:i/>
          <w:sz w:val="48"/>
          <w:szCs w:val="48"/>
        </w:rPr>
      </w:pPr>
      <w:r w:rsidRPr="00D96030">
        <w:rPr>
          <w:rFonts w:ascii="Arial" w:hAnsi="Arial" w:cs="Arial"/>
          <w:b/>
          <w:i/>
          <w:noProof/>
          <w:sz w:val="52"/>
          <w:szCs w:val="52"/>
          <w:lang w:eastAsia="en-GB"/>
        </w:rPr>
        <mc:AlternateContent>
          <mc:Choice Requires="wps">
            <w:drawing>
              <wp:anchor distT="0" distB="0" distL="114300" distR="114300" simplePos="0" relativeHeight="251659264" behindDoc="0" locked="0" layoutInCell="1" allowOverlap="1" wp14:anchorId="258A7F9B" wp14:editId="4D4E22EB">
                <wp:simplePos x="0" y="0"/>
                <wp:positionH relativeFrom="column">
                  <wp:posOffset>51435</wp:posOffset>
                </wp:positionH>
                <wp:positionV relativeFrom="paragraph">
                  <wp:posOffset>240030</wp:posOffset>
                </wp:positionV>
                <wp:extent cx="5486400" cy="0"/>
                <wp:effectExtent l="13335" t="5715" r="571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5A04D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8.9pt" to="436.05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"/>
            </w:pict>
          </mc:Fallback>
        </mc:AlternateContent>
      </w:r>
    </w:p>
    <w:p w14:paraId="324AD420" w14:textId="77777777" w:rsidR="008B2B09" w:rsidRPr="00D96030" w:rsidRDefault="008B2B09" w:rsidP="008B2B09">
      <w:pPr>
        <w:shd w:val="clear" w:color="auto" w:fill="FFFFFF"/>
        <w:jc w:val="both"/>
        <w:rPr>
          <w:rFonts w:ascii="Arial" w:hAnsi="Arial" w:cs="Arial"/>
          <w:sz w:val="20"/>
        </w:rPr>
      </w:pPr>
    </w:p>
    <w:p w14:paraId="7BB89C33" w14:textId="77777777" w:rsidR="008B2B09" w:rsidRPr="00D96030" w:rsidRDefault="008B2B09" w:rsidP="008B2B09">
      <w:pPr>
        <w:shd w:val="clear" w:color="auto" w:fill="FFFFFF"/>
        <w:jc w:val="center"/>
        <w:rPr>
          <w:rFonts w:ascii="Arial" w:hAnsi="Arial" w:cs="Arial"/>
          <w:sz w:val="20"/>
        </w:rPr>
      </w:pPr>
    </w:p>
    <w:p w14:paraId="7E81EEFA" w14:textId="4AEA7DE3" w:rsidR="008B2B09" w:rsidRDefault="008B2B09" w:rsidP="00E661BF">
      <w:pPr>
        <w:shd w:val="clear" w:color="auto" w:fill="FFFFFF"/>
        <w:jc w:val="center"/>
        <w:rPr>
          <w:rFonts w:ascii="Arial" w:hAnsi="Arial" w:cs="Arial"/>
          <w:sz w:val="40"/>
          <w:szCs w:val="40"/>
        </w:rPr>
      </w:pPr>
      <w:r w:rsidRPr="00E661BF">
        <w:rPr>
          <w:rFonts w:ascii="Arial" w:hAnsi="Arial" w:cs="Arial"/>
          <w:sz w:val="40"/>
          <w:szCs w:val="40"/>
        </w:rPr>
        <w:t>Professor Leon Paul Tikly</w:t>
      </w:r>
      <w:r w:rsidR="00E661BF">
        <w:rPr>
          <w:rFonts w:ascii="Arial" w:hAnsi="Arial" w:cs="Arial"/>
          <w:sz w:val="40"/>
          <w:szCs w:val="40"/>
        </w:rPr>
        <w:t xml:space="preserve"> </w:t>
      </w:r>
      <w:r w:rsidR="00887B14" w:rsidRPr="00E661BF">
        <w:rPr>
          <w:rFonts w:ascii="Arial" w:hAnsi="Arial" w:cs="Arial"/>
          <w:sz w:val="40"/>
          <w:szCs w:val="40"/>
        </w:rPr>
        <w:t>PhD</w:t>
      </w:r>
    </w:p>
    <w:p w14:paraId="07DE357D" w14:textId="77777777" w:rsidR="00456104" w:rsidRDefault="00456104" w:rsidP="00E661BF">
      <w:pPr>
        <w:shd w:val="clear" w:color="auto" w:fill="FFFFFF"/>
        <w:jc w:val="center"/>
        <w:rPr>
          <w:rFonts w:ascii="Arial" w:hAnsi="Arial" w:cs="Arial"/>
          <w:sz w:val="32"/>
          <w:szCs w:val="32"/>
        </w:rPr>
      </w:pPr>
    </w:p>
    <w:p w14:paraId="20EC3818" w14:textId="0183AEA8" w:rsidR="00E661BF" w:rsidRPr="00456104" w:rsidRDefault="00E661BF" w:rsidP="00E661BF">
      <w:pPr>
        <w:shd w:val="clear" w:color="auto" w:fill="FFFFFF"/>
        <w:jc w:val="center"/>
        <w:rPr>
          <w:rFonts w:ascii="Arial" w:hAnsi="Arial" w:cs="Arial"/>
          <w:sz w:val="32"/>
          <w:szCs w:val="32"/>
        </w:rPr>
      </w:pPr>
      <w:r w:rsidRPr="00456104">
        <w:rPr>
          <w:rFonts w:ascii="Arial" w:hAnsi="Arial" w:cs="Arial"/>
          <w:sz w:val="32"/>
          <w:szCs w:val="32"/>
        </w:rPr>
        <w:t>UNESCO Chair</w:t>
      </w:r>
      <w:r w:rsidR="00456104" w:rsidRPr="00456104">
        <w:rPr>
          <w:rFonts w:ascii="Arial" w:hAnsi="Arial" w:cs="Arial"/>
          <w:sz w:val="32"/>
          <w:szCs w:val="32"/>
        </w:rPr>
        <w:t xml:space="preserve"> </w:t>
      </w:r>
      <w:r w:rsidR="003D1862">
        <w:rPr>
          <w:rFonts w:ascii="Arial" w:hAnsi="Arial" w:cs="Arial"/>
          <w:sz w:val="32"/>
          <w:szCs w:val="32"/>
        </w:rPr>
        <w:t>o</w:t>
      </w:r>
      <w:r w:rsidR="00456104" w:rsidRPr="00456104">
        <w:rPr>
          <w:rFonts w:ascii="Arial" w:hAnsi="Arial" w:cs="Arial"/>
          <w:sz w:val="32"/>
          <w:szCs w:val="32"/>
        </w:rPr>
        <w:t xml:space="preserve">n </w:t>
      </w:r>
      <w:r w:rsidR="00D27F8C">
        <w:rPr>
          <w:rFonts w:ascii="Arial" w:hAnsi="Arial" w:cs="Arial"/>
          <w:sz w:val="32"/>
          <w:szCs w:val="32"/>
        </w:rPr>
        <w:t>Transforming Knowledge and Research for Just and Sustainable Futures</w:t>
      </w:r>
    </w:p>
    <w:p w14:paraId="45DE14CE" w14:textId="4F4CEAD0" w:rsidR="00E661BF" w:rsidRPr="00E661BF" w:rsidRDefault="00E661BF" w:rsidP="00E661BF">
      <w:pPr>
        <w:shd w:val="clear" w:color="auto" w:fill="FFFFFF"/>
        <w:jc w:val="center"/>
        <w:rPr>
          <w:rFonts w:ascii="Arial" w:hAnsi="Arial" w:cs="Arial"/>
          <w:sz w:val="40"/>
          <w:szCs w:val="40"/>
        </w:rPr>
      </w:pPr>
      <w:r w:rsidRPr="00456104">
        <w:rPr>
          <w:rFonts w:ascii="Arial" w:hAnsi="Arial" w:cs="Arial"/>
          <w:sz w:val="32"/>
          <w:szCs w:val="32"/>
        </w:rPr>
        <w:t xml:space="preserve">Global </w:t>
      </w:r>
      <w:r w:rsidR="009362D8">
        <w:rPr>
          <w:rFonts w:ascii="Arial" w:hAnsi="Arial" w:cs="Arial"/>
          <w:sz w:val="32"/>
          <w:szCs w:val="32"/>
        </w:rPr>
        <w:t>C</w:t>
      </w:r>
      <w:r w:rsidRPr="00456104">
        <w:rPr>
          <w:rFonts w:ascii="Arial" w:hAnsi="Arial" w:cs="Arial"/>
          <w:sz w:val="32"/>
          <w:szCs w:val="32"/>
        </w:rPr>
        <w:t>hair</w:t>
      </w:r>
      <w:r w:rsidR="00456104" w:rsidRPr="00456104">
        <w:rPr>
          <w:rFonts w:ascii="Arial" w:hAnsi="Arial" w:cs="Arial"/>
          <w:sz w:val="32"/>
          <w:szCs w:val="32"/>
        </w:rPr>
        <w:t xml:space="preserve"> in Education</w:t>
      </w:r>
      <w:r w:rsidRPr="00456104">
        <w:rPr>
          <w:rFonts w:ascii="Arial" w:hAnsi="Arial" w:cs="Arial"/>
          <w:sz w:val="32"/>
          <w:szCs w:val="32"/>
        </w:rPr>
        <w:t>, University of Bristol</w:t>
      </w:r>
    </w:p>
    <w:p w14:paraId="22AC9392" w14:textId="77777777" w:rsidR="00887B14" w:rsidRPr="00D96030" w:rsidRDefault="00887B14" w:rsidP="00887B14">
      <w:pPr>
        <w:shd w:val="clear" w:color="auto" w:fill="FFFFFF"/>
        <w:rPr>
          <w:rFonts w:ascii="Arial" w:hAnsi="Arial" w:cs="Arial"/>
          <w:sz w:val="20"/>
        </w:rPr>
      </w:pPr>
    </w:p>
    <w:p w14:paraId="59B9EB4C" w14:textId="77777777" w:rsidR="008B2B09" w:rsidRPr="00D96030" w:rsidRDefault="008B2B09" w:rsidP="008B2B09">
      <w:pPr>
        <w:shd w:val="clear" w:color="auto" w:fill="FFFFFF"/>
        <w:jc w:val="center"/>
        <w:rPr>
          <w:rFonts w:ascii="Arial" w:hAnsi="Arial" w:cs="Arial"/>
          <w:sz w:val="20"/>
        </w:rPr>
      </w:pPr>
    </w:p>
    <w:p w14:paraId="3012580E" w14:textId="77777777" w:rsidR="008B2B09" w:rsidRPr="00D96030" w:rsidRDefault="008B2B09" w:rsidP="00E661BF">
      <w:pPr>
        <w:shd w:val="clear" w:color="auto" w:fill="FFFFFF"/>
        <w:rPr>
          <w:rFonts w:ascii="Arial" w:hAnsi="Arial" w:cs="Arial"/>
          <w:sz w:val="20"/>
        </w:rPr>
      </w:pPr>
    </w:p>
    <w:p w14:paraId="4AC8E11C" w14:textId="77777777" w:rsidR="008B2B09" w:rsidRPr="00D96030" w:rsidRDefault="008B2B09" w:rsidP="008B2B09">
      <w:pPr>
        <w:ind w:left="720"/>
        <w:jc w:val="both"/>
        <w:rPr>
          <w:rFonts w:ascii="Arial" w:hAnsi="Arial" w:cs="Arial"/>
          <w:sz w:val="20"/>
        </w:rPr>
      </w:pPr>
    </w:p>
    <w:p w14:paraId="1770C8B7" w14:textId="77777777" w:rsidR="008B2B09" w:rsidRPr="00D96030" w:rsidRDefault="008B2B09" w:rsidP="008B2B09">
      <w:pPr>
        <w:pBdr>
          <w:top w:val="single" w:sz="8" w:space="1" w:color="auto"/>
          <w:left w:val="single" w:sz="8" w:space="4" w:color="auto"/>
          <w:bottom w:val="single" w:sz="8" w:space="1" w:color="auto"/>
          <w:right w:val="single" w:sz="8" w:space="4" w:color="auto"/>
        </w:pBdr>
        <w:shd w:val="clear" w:color="auto" w:fill="D9D9D9"/>
        <w:ind w:left="720"/>
        <w:jc w:val="both"/>
        <w:rPr>
          <w:rFonts w:ascii="Arial" w:hAnsi="Arial" w:cs="Arial"/>
          <w:i/>
          <w:iCs/>
          <w:sz w:val="22"/>
          <w:szCs w:val="22"/>
        </w:rPr>
      </w:pPr>
    </w:p>
    <w:p w14:paraId="5CD0CA47" w14:textId="77777777" w:rsidR="008B2B09" w:rsidRPr="00D96030" w:rsidRDefault="008B2B09" w:rsidP="008B2B09">
      <w:pPr>
        <w:pBdr>
          <w:top w:val="single" w:sz="8" w:space="1" w:color="auto"/>
          <w:left w:val="single" w:sz="8" w:space="4" w:color="auto"/>
          <w:bottom w:val="single" w:sz="8" w:space="1" w:color="auto"/>
          <w:right w:val="single" w:sz="8" w:space="4" w:color="auto"/>
        </w:pBdr>
        <w:shd w:val="clear" w:color="auto" w:fill="D9D9D9"/>
        <w:ind w:left="720"/>
        <w:jc w:val="both"/>
        <w:rPr>
          <w:rFonts w:ascii="Arial" w:hAnsi="Arial" w:cs="Arial"/>
          <w:i/>
          <w:iCs/>
          <w:sz w:val="22"/>
          <w:szCs w:val="22"/>
        </w:rPr>
      </w:pPr>
      <w:r w:rsidRPr="00D96030">
        <w:rPr>
          <w:rFonts w:ascii="Arial" w:hAnsi="Arial" w:cs="Arial"/>
          <w:i/>
          <w:iCs/>
          <w:sz w:val="22"/>
          <w:szCs w:val="22"/>
        </w:rPr>
        <w:t>Contents:</w:t>
      </w:r>
      <w:r w:rsidRPr="00D96030">
        <w:rPr>
          <w:rFonts w:ascii="Arial" w:hAnsi="Arial" w:cs="Arial"/>
          <w:i/>
          <w:iCs/>
          <w:sz w:val="22"/>
          <w:szCs w:val="22"/>
        </w:rPr>
        <w:tab/>
      </w:r>
      <w:r w:rsidRPr="00D96030">
        <w:rPr>
          <w:rFonts w:ascii="Arial" w:hAnsi="Arial" w:cs="Arial"/>
          <w:i/>
          <w:iCs/>
          <w:sz w:val="22"/>
          <w:szCs w:val="22"/>
        </w:rPr>
        <w:tab/>
      </w:r>
      <w:r w:rsidRPr="00D96030">
        <w:rPr>
          <w:rFonts w:ascii="Arial" w:hAnsi="Arial" w:cs="Arial"/>
          <w:i/>
          <w:iCs/>
          <w:sz w:val="22"/>
          <w:szCs w:val="22"/>
        </w:rPr>
        <w:tab/>
      </w:r>
      <w:r w:rsidRPr="00D96030">
        <w:rPr>
          <w:rFonts w:ascii="Arial" w:hAnsi="Arial" w:cs="Arial"/>
          <w:i/>
          <w:iCs/>
          <w:sz w:val="22"/>
          <w:szCs w:val="22"/>
        </w:rPr>
        <w:tab/>
      </w:r>
      <w:r w:rsidRPr="00D96030">
        <w:rPr>
          <w:rFonts w:ascii="Arial" w:hAnsi="Arial" w:cs="Arial"/>
          <w:i/>
          <w:iCs/>
          <w:sz w:val="22"/>
          <w:szCs w:val="22"/>
        </w:rPr>
        <w:tab/>
      </w:r>
      <w:r w:rsidRPr="00D96030">
        <w:rPr>
          <w:rFonts w:ascii="Arial" w:hAnsi="Arial" w:cs="Arial"/>
          <w:i/>
          <w:iCs/>
          <w:sz w:val="22"/>
          <w:szCs w:val="22"/>
        </w:rPr>
        <w:tab/>
      </w:r>
      <w:r w:rsidRPr="00D96030">
        <w:rPr>
          <w:rFonts w:ascii="Arial" w:hAnsi="Arial" w:cs="Arial"/>
          <w:i/>
          <w:iCs/>
          <w:sz w:val="22"/>
          <w:szCs w:val="22"/>
        </w:rPr>
        <w:tab/>
      </w:r>
      <w:r w:rsidRPr="00D96030">
        <w:rPr>
          <w:rFonts w:ascii="Arial" w:hAnsi="Arial" w:cs="Arial"/>
          <w:i/>
          <w:iCs/>
          <w:sz w:val="22"/>
          <w:szCs w:val="22"/>
        </w:rPr>
        <w:tab/>
        <w:t>Page:</w:t>
      </w:r>
    </w:p>
    <w:p w14:paraId="50ECEFAA" w14:textId="77777777" w:rsidR="008B2B09" w:rsidRPr="00D96030" w:rsidRDefault="008B2B09" w:rsidP="008B2B09">
      <w:pPr>
        <w:pBdr>
          <w:top w:val="single" w:sz="8" w:space="1" w:color="auto"/>
          <w:left w:val="single" w:sz="8" w:space="4" w:color="auto"/>
          <w:bottom w:val="single" w:sz="8" w:space="1" w:color="auto"/>
          <w:right w:val="single" w:sz="8" w:space="4" w:color="auto"/>
        </w:pBdr>
        <w:shd w:val="clear" w:color="auto" w:fill="D9D9D9"/>
        <w:ind w:left="720"/>
        <w:jc w:val="both"/>
        <w:rPr>
          <w:rFonts w:ascii="Arial" w:hAnsi="Arial" w:cs="Arial"/>
          <w:sz w:val="22"/>
          <w:szCs w:val="22"/>
        </w:rPr>
      </w:pPr>
      <w:r w:rsidRPr="00D96030">
        <w:rPr>
          <w:rFonts w:ascii="Arial" w:hAnsi="Arial" w:cs="Arial"/>
          <w:sz w:val="22"/>
          <w:szCs w:val="22"/>
        </w:rPr>
        <w:tab/>
      </w:r>
    </w:p>
    <w:p w14:paraId="2CB33FD9" w14:textId="77777777" w:rsidR="008B2B09" w:rsidRPr="00D96030" w:rsidRDefault="008B2B09" w:rsidP="008B2B09">
      <w:pPr>
        <w:numPr>
          <w:ilvl w:val="0"/>
          <w:numId w:val="1"/>
        </w:numPr>
        <w:pBdr>
          <w:top w:val="single" w:sz="8" w:space="1" w:color="auto"/>
          <w:left w:val="single" w:sz="8" w:space="4" w:color="auto"/>
          <w:bottom w:val="single" w:sz="8" w:space="1" w:color="auto"/>
          <w:right w:val="single" w:sz="8" w:space="4" w:color="auto"/>
        </w:pBdr>
        <w:shd w:val="clear" w:color="auto" w:fill="D9D9D9"/>
        <w:jc w:val="both"/>
        <w:rPr>
          <w:rFonts w:ascii="Arial" w:hAnsi="Arial" w:cs="Arial"/>
          <w:sz w:val="22"/>
          <w:szCs w:val="22"/>
        </w:rPr>
      </w:pPr>
      <w:r w:rsidRPr="00D96030">
        <w:rPr>
          <w:rFonts w:ascii="Arial" w:hAnsi="Arial" w:cs="Arial"/>
          <w:sz w:val="22"/>
          <w:szCs w:val="22"/>
        </w:rPr>
        <w:t>Personal details</w:t>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t>1</w:t>
      </w:r>
    </w:p>
    <w:p w14:paraId="73A541AB" w14:textId="77777777" w:rsidR="008B2B09" w:rsidRPr="00D96030" w:rsidRDefault="008B2B09" w:rsidP="008B2B09">
      <w:pPr>
        <w:pBdr>
          <w:top w:val="single" w:sz="8" w:space="1" w:color="auto"/>
          <w:left w:val="single" w:sz="8" w:space="4" w:color="auto"/>
          <w:bottom w:val="single" w:sz="8" w:space="1" w:color="auto"/>
          <w:right w:val="single" w:sz="8" w:space="4" w:color="auto"/>
        </w:pBdr>
        <w:shd w:val="clear" w:color="auto" w:fill="D9D9D9"/>
        <w:ind w:left="720"/>
        <w:jc w:val="both"/>
        <w:rPr>
          <w:rFonts w:ascii="Arial" w:hAnsi="Arial" w:cs="Arial"/>
          <w:sz w:val="22"/>
          <w:szCs w:val="22"/>
        </w:rPr>
      </w:pPr>
    </w:p>
    <w:p w14:paraId="25D53528" w14:textId="77777777" w:rsidR="008B2B09" w:rsidRPr="00D96030" w:rsidRDefault="008B2B09" w:rsidP="008B2B09">
      <w:pPr>
        <w:numPr>
          <w:ilvl w:val="0"/>
          <w:numId w:val="1"/>
        </w:numPr>
        <w:pBdr>
          <w:top w:val="single" w:sz="8" w:space="1" w:color="auto"/>
          <w:left w:val="single" w:sz="8" w:space="4" w:color="auto"/>
          <w:bottom w:val="single" w:sz="8" w:space="1" w:color="auto"/>
          <w:right w:val="single" w:sz="8" w:space="4" w:color="auto"/>
        </w:pBdr>
        <w:shd w:val="clear" w:color="auto" w:fill="D9D9D9"/>
        <w:jc w:val="both"/>
        <w:rPr>
          <w:rFonts w:ascii="Arial" w:hAnsi="Arial" w:cs="Arial"/>
          <w:sz w:val="22"/>
          <w:szCs w:val="22"/>
        </w:rPr>
      </w:pPr>
      <w:r w:rsidRPr="00D96030">
        <w:rPr>
          <w:rFonts w:ascii="Arial" w:hAnsi="Arial" w:cs="Arial"/>
          <w:sz w:val="22"/>
          <w:szCs w:val="22"/>
        </w:rPr>
        <w:t>Research</w:t>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t>2</w:t>
      </w:r>
    </w:p>
    <w:p w14:paraId="7F651911" w14:textId="77777777" w:rsidR="008B2B09" w:rsidRPr="00D96030" w:rsidRDefault="008B2B09" w:rsidP="008B2B09">
      <w:pPr>
        <w:pBdr>
          <w:top w:val="single" w:sz="8" w:space="1" w:color="auto"/>
          <w:left w:val="single" w:sz="8" w:space="4" w:color="auto"/>
          <w:bottom w:val="single" w:sz="8" w:space="1" w:color="auto"/>
          <w:right w:val="single" w:sz="8" w:space="4" w:color="auto"/>
        </w:pBdr>
        <w:shd w:val="clear" w:color="auto" w:fill="D9D9D9"/>
        <w:ind w:left="720"/>
        <w:jc w:val="both"/>
        <w:rPr>
          <w:rFonts w:ascii="Arial" w:hAnsi="Arial" w:cs="Arial"/>
          <w:sz w:val="22"/>
          <w:szCs w:val="22"/>
        </w:rPr>
      </w:pPr>
    </w:p>
    <w:p w14:paraId="647FA3B3" w14:textId="622CBCCA" w:rsidR="008B2B09" w:rsidRPr="00D96030" w:rsidRDefault="00E5336E" w:rsidP="008B2B09">
      <w:pPr>
        <w:numPr>
          <w:ilvl w:val="0"/>
          <w:numId w:val="1"/>
        </w:numPr>
        <w:pBdr>
          <w:top w:val="single" w:sz="8" w:space="1" w:color="auto"/>
          <w:left w:val="single" w:sz="8" w:space="4" w:color="auto"/>
          <w:bottom w:val="single" w:sz="8" w:space="1" w:color="auto"/>
          <w:right w:val="single" w:sz="8" w:space="4" w:color="auto"/>
        </w:pBdr>
        <w:shd w:val="clear" w:color="auto" w:fill="D9D9D9"/>
        <w:jc w:val="both"/>
        <w:rPr>
          <w:rFonts w:ascii="Arial" w:hAnsi="Arial" w:cs="Arial"/>
          <w:sz w:val="22"/>
          <w:szCs w:val="22"/>
        </w:rPr>
      </w:pPr>
      <w:r>
        <w:rPr>
          <w:rFonts w:ascii="Arial" w:hAnsi="Arial" w:cs="Arial"/>
          <w:sz w:val="22"/>
          <w:szCs w:val="22"/>
        </w:rPr>
        <w:t>Teaching</w:t>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w:t>
      </w:r>
      <w:r w:rsidR="00EB2192">
        <w:rPr>
          <w:rFonts w:ascii="Arial" w:hAnsi="Arial" w:cs="Arial"/>
          <w:sz w:val="22"/>
          <w:szCs w:val="22"/>
        </w:rPr>
        <w:t>3</w:t>
      </w:r>
    </w:p>
    <w:p w14:paraId="0FB7F40E" w14:textId="77777777" w:rsidR="008B2B09" w:rsidRPr="00D96030" w:rsidRDefault="008B2B09" w:rsidP="008B2B09">
      <w:pPr>
        <w:pBdr>
          <w:top w:val="single" w:sz="8" w:space="1" w:color="auto"/>
          <w:left w:val="single" w:sz="8" w:space="4" w:color="auto"/>
          <w:bottom w:val="single" w:sz="8" w:space="1" w:color="auto"/>
          <w:right w:val="single" w:sz="8" w:space="4" w:color="auto"/>
        </w:pBdr>
        <w:shd w:val="clear" w:color="auto" w:fill="D9D9D9"/>
        <w:ind w:left="720"/>
        <w:jc w:val="both"/>
        <w:rPr>
          <w:rFonts w:ascii="Arial" w:hAnsi="Arial" w:cs="Arial"/>
          <w:sz w:val="22"/>
          <w:szCs w:val="22"/>
        </w:rPr>
      </w:pPr>
    </w:p>
    <w:p w14:paraId="1F1A7163" w14:textId="74B5590F" w:rsidR="008B2B09" w:rsidRPr="00D96030" w:rsidRDefault="008B2B09" w:rsidP="008B2B09">
      <w:pPr>
        <w:numPr>
          <w:ilvl w:val="0"/>
          <w:numId w:val="1"/>
        </w:numPr>
        <w:pBdr>
          <w:top w:val="single" w:sz="8" w:space="1" w:color="auto"/>
          <w:left w:val="single" w:sz="8" w:space="4" w:color="auto"/>
          <w:bottom w:val="single" w:sz="8" w:space="1" w:color="auto"/>
          <w:right w:val="single" w:sz="8" w:space="4" w:color="auto"/>
        </w:pBdr>
        <w:shd w:val="clear" w:color="auto" w:fill="D9D9D9"/>
        <w:jc w:val="both"/>
        <w:rPr>
          <w:rFonts w:ascii="Arial" w:hAnsi="Arial" w:cs="Arial"/>
          <w:sz w:val="22"/>
          <w:szCs w:val="22"/>
        </w:rPr>
      </w:pPr>
      <w:r w:rsidRPr="00D96030">
        <w:rPr>
          <w:rFonts w:ascii="Arial" w:hAnsi="Arial" w:cs="Arial"/>
          <w:sz w:val="22"/>
          <w:szCs w:val="22"/>
        </w:rPr>
        <w:t xml:space="preserve">Academic </w:t>
      </w:r>
      <w:r w:rsidR="00E5336E">
        <w:rPr>
          <w:rFonts w:ascii="Arial" w:hAnsi="Arial" w:cs="Arial"/>
          <w:sz w:val="22"/>
          <w:szCs w:val="22"/>
        </w:rPr>
        <w:t>Leadership and Citizenship</w:t>
      </w:r>
      <w:r w:rsidR="00E5336E">
        <w:rPr>
          <w:rFonts w:ascii="Arial" w:hAnsi="Arial" w:cs="Arial"/>
          <w:sz w:val="22"/>
          <w:szCs w:val="22"/>
        </w:rPr>
        <w:tab/>
      </w:r>
      <w:r w:rsidR="00E5336E">
        <w:rPr>
          <w:rFonts w:ascii="Arial" w:hAnsi="Arial" w:cs="Arial"/>
          <w:sz w:val="22"/>
          <w:szCs w:val="22"/>
        </w:rPr>
        <w:tab/>
      </w:r>
      <w:r w:rsidR="00E5336E">
        <w:rPr>
          <w:rFonts w:ascii="Arial" w:hAnsi="Arial" w:cs="Arial"/>
          <w:sz w:val="22"/>
          <w:szCs w:val="22"/>
        </w:rPr>
        <w:tab/>
      </w:r>
      <w:r w:rsidR="00E5336E">
        <w:rPr>
          <w:rFonts w:ascii="Arial" w:hAnsi="Arial" w:cs="Arial"/>
          <w:sz w:val="22"/>
          <w:szCs w:val="22"/>
        </w:rPr>
        <w:tab/>
      </w:r>
      <w:r w:rsidR="008C2F3F">
        <w:rPr>
          <w:rFonts w:ascii="Arial" w:hAnsi="Arial" w:cs="Arial"/>
          <w:sz w:val="22"/>
          <w:szCs w:val="22"/>
        </w:rPr>
        <w:t>20</w:t>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p>
    <w:p w14:paraId="547CB490" w14:textId="77777777" w:rsidR="008B2B09" w:rsidRPr="00D96030" w:rsidRDefault="008B2B09" w:rsidP="008B2B09">
      <w:pPr>
        <w:ind w:left="720"/>
        <w:jc w:val="both"/>
        <w:rPr>
          <w:rFonts w:ascii="Arial" w:hAnsi="Arial" w:cs="Arial"/>
          <w:sz w:val="22"/>
          <w:szCs w:val="22"/>
        </w:rPr>
      </w:pPr>
    </w:p>
    <w:p w14:paraId="4F27CABC" w14:textId="77777777" w:rsidR="008B2B09" w:rsidRPr="00D96030" w:rsidRDefault="008B2B09" w:rsidP="008B2B09">
      <w:pPr>
        <w:shd w:val="clear" w:color="auto" w:fill="FFFFFF"/>
        <w:jc w:val="center"/>
        <w:rPr>
          <w:rFonts w:ascii="Arial" w:hAnsi="Arial" w:cs="Arial"/>
          <w:sz w:val="22"/>
          <w:szCs w:val="22"/>
        </w:rPr>
      </w:pPr>
    </w:p>
    <w:p w14:paraId="449960A5" w14:textId="77777777" w:rsidR="008B2B09" w:rsidRPr="00D96030" w:rsidRDefault="008B2B09" w:rsidP="008B2B09">
      <w:pPr>
        <w:shd w:val="clear" w:color="auto" w:fill="FFFFFF"/>
        <w:jc w:val="center"/>
        <w:rPr>
          <w:rFonts w:ascii="Arial" w:hAnsi="Arial" w:cs="Arial"/>
          <w:sz w:val="22"/>
          <w:szCs w:val="22"/>
        </w:rPr>
      </w:pPr>
    </w:p>
    <w:p w14:paraId="4B1D6552" w14:textId="77777777" w:rsidR="008B2B09" w:rsidRPr="00D96030" w:rsidRDefault="008B2B09" w:rsidP="008B2B09">
      <w:pPr>
        <w:shd w:val="clear" w:color="auto" w:fill="FFFFFF"/>
        <w:jc w:val="center"/>
        <w:rPr>
          <w:rFonts w:ascii="Arial" w:hAnsi="Arial" w:cs="Arial"/>
          <w:sz w:val="22"/>
          <w:szCs w:val="22"/>
        </w:rPr>
      </w:pPr>
    </w:p>
    <w:p w14:paraId="41C4CA4A" w14:textId="77777777" w:rsidR="008B2B09" w:rsidRPr="00D96030" w:rsidRDefault="008B2B09" w:rsidP="008B2B09">
      <w:pPr>
        <w:shd w:val="clear" w:color="auto" w:fill="FFFFFF"/>
        <w:jc w:val="center"/>
        <w:rPr>
          <w:rFonts w:ascii="Arial" w:hAnsi="Arial" w:cs="Arial"/>
          <w:sz w:val="22"/>
          <w:szCs w:val="22"/>
        </w:rPr>
      </w:pPr>
    </w:p>
    <w:p w14:paraId="35914802" w14:textId="2FF182C2" w:rsidR="008B2B09" w:rsidRPr="00D96030" w:rsidRDefault="008B2B09" w:rsidP="008B2B09">
      <w:pPr>
        <w:shd w:val="clear" w:color="auto" w:fill="FFFFFF"/>
        <w:ind w:left="3600" w:hanging="3600"/>
        <w:jc w:val="both"/>
        <w:rPr>
          <w:rFonts w:ascii="Arial" w:hAnsi="Arial" w:cs="Arial"/>
          <w:sz w:val="22"/>
          <w:szCs w:val="22"/>
        </w:rPr>
      </w:pPr>
      <w:r w:rsidRPr="00D96030">
        <w:rPr>
          <w:rFonts w:ascii="Arial" w:hAnsi="Arial" w:cs="Arial"/>
          <w:sz w:val="22"/>
          <w:szCs w:val="22"/>
        </w:rPr>
        <w:t>Contact address:</w:t>
      </w:r>
      <w:r w:rsidRPr="00D96030">
        <w:rPr>
          <w:rFonts w:ascii="Arial" w:hAnsi="Arial" w:cs="Arial"/>
          <w:sz w:val="22"/>
          <w:szCs w:val="22"/>
        </w:rPr>
        <w:tab/>
        <w:t xml:space="preserve">School of Education, University of Bristol, </w:t>
      </w:r>
    </w:p>
    <w:p w14:paraId="21844760" w14:textId="77777777" w:rsidR="008B2B09" w:rsidRPr="00D96030" w:rsidRDefault="008B2B09" w:rsidP="008B2B09">
      <w:pPr>
        <w:shd w:val="clear" w:color="auto" w:fill="FFFFFF"/>
        <w:ind w:left="3600"/>
        <w:jc w:val="both"/>
        <w:rPr>
          <w:rFonts w:ascii="Arial" w:hAnsi="Arial" w:cs="Arial"/>
          <w:sz w:val="22"/>
          <w:szCs w:val="22"/>
        </w:rPr>
      </w:pPr>
      <w:r w:rsidRPr="00D96030">
        <w:rPr>
          <w:rFonts w:ascii="Arial" w:hAnsi="Arial" w:cs="Arial"/>
          <w:sz w:val="22"/>
          <w:szCs w:val="22"/>
        </w:rPr>
        <w:t>35 Berkeley Square, Clifton, Bristol BS8 1JA</w:t>
      </w:r>
    </w:p>
    <w:p w14:paraId="6AB2EEC3" w14:textId="77777777" w:rsidR="008B2B09" w:rsidRPr="00D96030" w:rsidRDefault="008B2B09" w:rsidP="008B2B09">
      <w:pPr>
        <w:shd w:val="clear" w:color="auto" w:fill="FFFFFF"/>
        <w:jc w:val="both"/>
        <w:rPr>
          <w:rFonts w:ascii="Arial" w:hAnsi="Arial" w:cs="Arial"/>
          <w:sz w:val="22"/>
          <w:szCs w:val="22"/>
        </w:rPr>
      </w:pPr>
    </w:p>
    <w:p w14:paraId="6D7E9437" w14:textId="77777777" w:rsidR="008B2B09" w:rsidRPr="00D96030" w:rsidRDefault="008B2B09" w:rsidP="008B2B09">
      <w:pPr>
        <w:shd w:val="clear" w:color="auto" w:fill="FFFFFF"/>
        <w:jc w:val="both"/>
        <w:rPr>
          <w:rFonts w:ascii="Arial" w:hAnsi="Arial" w:cs="Arial"/>
          <w:sz w:val="22"/>
          <w:szCs w:val="22"/>
        </w:rPr>
      </w:pPr>
      <w:r w:rsidRPr="00D96030">
        <w:rPr>
          <w:rFonts w:ascii="Arial" w:hAnsi="Arial" w:cs="Arial"/>
          <w:sz w:val="22"/>
          <w:szCs w:val="22"/>
        </w:rPr>
        <w:t>Telephone:</w:t>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t>0117 331 4366</w:t>
      </w:r>
    </w:p>
    <w:p w14:paraId="585A41A4" w14:textId="19951356" w:rsidR="00A1675F" w:rsidRDefault="00A1675F" w:rsidP="008B2B09">
      <w:pPr>
        <w:shd w:val="clear" w:color="auto" w:fill="FFFFFF"/>
        <w:jc w:val="both"/>
        <w:rPr>
          <w:rFonts w:ascii="Arial" w:hAnsi="Arial" w:cs="Arial"/>
          <w:sz w:val="22"/>
          <w:szCs w:val="22"/>
        </w:rPr>
      </w:pPr>
      <w:r>
        <w:rPr>
          <w:rFonts w:ascii="Arial" w:hAnsi="Arial" w:cs="Arial"/>
          <w:sz w:val="22"/>
          <w:szCs w:val="22"/>
        </w:rPr>
        <w:t>Mobile: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07710290923</w:t>
      </w:r>
    </w:p>
    <w:p w14:paraId="6F4406A7" w14:textId="77777777" w:rsidR="008B2B09" w:rsidRPr="00D96030" w:rsidRDefault="008B2B09" w:rsidP="008B2B09">
      <w:pPr>
        <w:shd w:val="clear" w:color="auto" w:fill="FFFFFF"/>
        <w:jc w:val="both"/>
        <w:rPr>
          <w:rFonts w:ascii="Arial" w:hAnsi="Arial" w:cs="Arial"/>
          <w:sz w:val="22"/>
          <w:szCs w:val="22"/>
        </w:rPr>
      </w:pPr>
      <w:r w:rsidRPr="00D96030">
        <w:rPr>
          <w:rFonts w:ascii="Arial" w:hAnsi="Arial" w:cs="Arial"/>
          <w:sz w:val="22"/>
          <w:szCs w:val="22"/>
        </w:rPr>
        <w:t>E-mail:</w:t>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r w:rsidRPr="00D96030">
        <w:rPr>
          <w:rFonts w:ascii="Arial" w:hAnsi="Arial" w:cs="Arial"/>
          <w:sz w:val="22"/>
          <w:szCs w:val="22"/>
        </w:rPr>
        <w:tab/>
      </w:r>
      <w:hyperlink r:id="rId8" w:history="1">
        <w:r w:rsidRPr="00D96030">
          <w:rPr>
            <w:rStyle w:val="Hyperlink"/>
            <w:rFonts w:ascii="Arial" w:hAnsi="Arial" w:cs="Arial"/>
            <w:sz w:val="22"/>
            <w:szCs w:val="22"/>
          </w:rPr>
          <w:t>Leon.Tikly@Bristol.ac.uk</w:t>
        </w:r>
      </w:hyperlink>
    </w:p>
    <w:p w14:paraId="1FC0163A" w14:textId="77777777" w:rsidR="008B2B09" w:rsidRPr="00D96030" w:rsidRDefault="008B2B09" w:rsidP="008B2B09">
      <w:pPr>
        <w:shd w:val="clear" w:color="auto" w:fill="FFFFFF"/>
        <w:jc w:val="both"/>
        <w:rPr>
          <w:rFonts w:ascii="Arial" w:hAnsi="Arial" w:cs="Arial"/>
          <w:sz w:val="22"/>
          <w:szCs w:val="22"/>
        </w:rPr>
      </w:pPr>
    </w:p>
    <w:p w14:paraId="272175BB" w14:textId="77777777" w:rsidR="008B2B09" w:rsidRPr="00D96030" w:rsidRDefault="008B2B09" w:rsidP="008B2B09">
      <w:pPr>
        <w:shd w:val="clear" w:color="auto" w:fill="FFFFFF"/>
        <w:jc w:val="both"/>
        <w:rPr>
          <w:rFonts w:ascii="Arial" w:hAnsi="Arial" w:cs="Arial"/>
          <w:sz w:val="22"/>
          <w:szCs w:val="22"/>
        </w:rPr>
      </w:pPr>
    </w:p>
    <w:p w14:paraId="59937575" w14:textId="77777777" w:rsidR="008B2B09" w:rsidRPr="00D96030" w:rsidRDefault="008B2B09" w:rsidP="008B2B09">
      <w:pPr>
        <w:shd w:val="clear" w:color="auto" w:fill="FFFFFF"/>
        <w:rPr>
          <w:rFonts w:ascii="Arial" w:hAnsi="Arial" w:cs="Arial"/>
          <w:sz w:val="22"/>
          <w:szCs w:val="22"/>
        </w:rPr>
      </w:pPr>
    </w:p>
    <w:p w14:paraId="090DE8AB" w14:textId="43D0DACF" w:rsidR="008B2B09" w:rsidRDefault="00455BFB" w:rsidP="008B2B09">
      <w:pPr>
        <w:shd w:val="clear" w:color="auto" w:fill="FFFFFF"/>
        <w:rPr>
          <w:rFonts w:ascii="Arial" w:hAnsi="Arial" w:cs="Arial"/>
          <w:sz w:val="22"/>
          <w:szCs w:val="22"/>
        </w:rPr>
      </w:pPr>
      <w:r>
        <w:rPr>
          <w:rFonts w:ascii="Arial" w:hAnsi="Arial" w:cs="Arial"/>
          <w:sz w:val="22"/>
          <w:szCs w:val="22"/>
        </w:rPr>
        <w:t>July</w:t>
      </w:r>
      <w:r w:rsidR="0082762C">
        <w:rPr>
          <w:rFonts w:ascii="Arial" w:hAnsi="Arial" w:cs="Arial"/>
          <w:sz w:val="22"/>
          <w:szCs w:val="22"/>
        </w:rPr>
        <w:t xml:space="preserve"> 202</w:t>
      </w:r>
      <w:r w:rsidR="007141D3">
        <w:rPr>
          <w:rFonts w:ascii="Arial" w:hAnsi="Arial" w:cs="Arial"/>
          <w:sz w:val="22"/>
          <w:szCs w:val="22"/>
        </w:rPr>
        <w:t>4</w:t>
      </w:r>
    </w:p>
    <w:p w14:paraId="17B3F19E" w14:textId="6D48E63B" w:rsidR="00887B14" w:rsidRDefault="00887B14" w:rsidP="008B2B09">
      <w:pPr>
        <w:shd w:val="clear" w:color="auto" w:fill="FFFFFF"/>
        <w:rPr>
          <w:rFonts w:ascii="Arial" w:hAnsi="Arial" w:cs="Arial"/>
          <w:sz w:val="22"/>
          <w:szCs w:val="22"/>
        </w:rPr>
      </w:pPr>
    </w:p>
    <w:p w14:paraId="20B5493E" w14:textId="77777777" w:rsidR="00887B14" w:rsidRPr="00D96030" w:rsidRDefault="00887B14" w:rsidP="008B2B09">
      <w:pPr>
        <w:shd w:val="clear" w:color="auto" w:fill="FFFFFF"/>
        <w:rPr>
          <w:rFonts w:ascii="Arial" w:hAnsi="Arial" w:cs="Arial"/>
          <w:sz w:val="22"/>
          <w:szCs w:val="22"/>
        </w:rPr>
      </w:pPr>
    </w:p>
    <w:p w14:paraId="75A38F75" w14:textId="77777777" w:rsidR="008B2B09" w:rsidRPr="00D96030" w:rsidRDefault="008B2B09" w:rsidP="008B2B09">
      <w:pPr>
        <w:pStyle w:val="Heading1"/>
        <w:numPr>
          <w:ilvl w:val="0"/>
          <w:numId w:val="2"/>
        </w:numPr>
        <w:jc w:val="left"/>
        <w:rPr>
          <w:rFonts w:ascii="Arial" w:hAnsi="Arial" w:cs="Arial"/>
          <w:color w:val="auto"/>
          <w:sz w:val="22"/>
          <w:szCs w:val="22"/>
        </w:rPr>
      </w:pPr>
      <w:r w:rsidRPr="00D96030">
        <w:rPr>
          <w:rFonts w:ascii="Arial" w:hAnsi="Arial" w:cs="Arial"/>
          <w:sz w:val="22"/>
          <w:szCs w:val="22"/>
        </w:rPr>
        <w:br w:type="page"/>
      </w:r>
      <w:r w:rsidRPr="00D96030">
        <w:rPr>
          <w:rFonts w:ascii="Arial" w:hAnsi="Arial" w:cs="Arial"/>
          <w:color w:val="auto"/>
          <w:sz w:val="22"/>
          <w:szCs w:val="22"/>
        </w:rPr>
        <w:lastRenderedPageBreak/>
        <w:t xml:space="preserve">PERSONAL DETAILS                                                                              </w:t>
      </w:r>
    </w:p>
    <w:p w14:paraId="1EC36335" w14:textId="77777777" w:rsidR="008B2B09" w:rsidRPr="00D96030" w:rsidRDefault="008B2B09" w:rsidP="008B2B09">
      <w:pPr>
        <w:jc w:val="both"/>
        <w:rPr>
          <w:rFonts w:ascii="Arial" w:hAnsi="Arial" w:cs="Arial"/>
          <w:noProof/>
          <w:sz w:val="22"/>
          <w:szCs w:val="22"/>
          <w:lang w:eastAsia="zh-CN"/>
        </w:rPr>
      </w:pPr>
      <w:r w:rsidRPr="00D96030">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499E6165" wp14:editId="5C0B393B">
                <wp:simplePos x="0" y="0"/>
                <wp:positionH relativeFrom="column">
                  <wp:posOffset>51435</wp:posOffset>
                </wp:positionH>
                <wp:positionV relativeFrom="paragraph">
                  <wp:posOffset>70485</wp:posOffset>
                </wp:positionV>
                <wp:extent cx="5486400" cy="0"/>
                <wp:effectExtent l="13335" t="12065" r="571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55420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55pt" to="436.0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"/>
            </w:pict>
          </mc:Fallback>
        </mc:AlternateContent>
      </w:r>
    </w:p>
    <w:p w14:paraId="48C1AAB7" w14:textId="77777777" w:rsidR="008B2B09" w:rsidRPr="00D96030" w:rsidRDefault="008B2B09" w:rsidP="008B2B09">
      <w:pPr>
        <w:jc w:val="both"/>
        <w:rPr>
          <w:rFonts w:ascii="Arial" w:hAnsi="Arial" w:cs="Arial"/>
          <w:sz w:val="22"/>
          <w:szCs w:val="22"/>
        </w:rPr>
      </w:pPr>
    </w:p>
    <w:p w14:paraId="48BF0CBD" w14:textId="77777777" w:rsidR="008B2B09" w:rsidRPr="00D96030" w:rsidRDefault="008B2B09" w:rsidP="008B2B09">
      <w:pPr>
        <w:pStyle w:val="Heading2"/>
        <w:rPr>
          <w:rFonts w:ascii="Arial" w:hAnsi="Arial" w:cs="Arial"/>
          <w:i w:val="0"/>
          <w:iCs w:val="0"/>
          <w:color w:val="auto"/>
          <w:sz w:val="22"/>
          <w:szCs w:val="22"/>
        </w:rPr>
      </w:pPr>
      <w:r w:rsidRPr="00D96030">
        <w:rPr>
          <w:rFonts w:ascii="Arial" w:hAnsi="Arial" w:cs="Arial"/>
          <w:i w:val="0"/>
          <w:iCs w:val="0"/>
          <w:color w:val="auto"/>
          <w:sz w:val="22"/>
          <w:szCs w:val="22"/>
        </w:rPr>
        <w:t>Personal Information</w:t>
      </w:r>
    </w:p>
    <w:tbl>
      <w:tblPr>
        <w:tblW w:w="0" w:type="auto"/>
        <w:tblLook w:val="00A0" w:firstRow="1" w:lastRow="0" w:firstColumn="1" w:lastColumn="0" w:noHBand="0" w:noVBand="0"/>
      </w:tblPr>
      <w:tblGrid>
        <w:gridCol w:w="2425"/>
        <w:gridCol w:w="5881"/>
      </w:tblGrid>
      <w:tr w:rsidR="008B2B09" w:rsidRPr="00D96030" w14:paraId="7694F129" w14:textId="77777777" w:rsidTr="001D6807">
        <w:tc>
          <w:tcPr>
            <w:tcW w:w="2518" w:type="dxa"/>
          </w:tcPr>
          <w:p w14:paraId="64589BD4" w14:textId="77777777" w:rsidR="008B2B09" w:rsidRPr="00D96030" w:rsidRDefault="008B2B09" w:rsidP="001D6807">
            <w:pPr>
              <w:jc w:val="both"/>
              <w:rPr>
                <w:rFonts w:ascii="Arial" w:hAnsi="Arial" w:cs="Arial"/>
                <w:b/>
                <w:sz w:val="22"/>
                <w:szCs w:val="22"/>
              </w:rPr>
            </w:pPr>
            <w:r w:rsidRPr="00D96030">
              <w:rPr>
                <w:rFonts w:ascii="Arial" w:hAnsi="Arial" w:cs="Arial"/>
                <w:b/>
                <w:sz w:val="22"/>
                <w:szCs w:val="22"/>
              </w:rPr>
              <w:t>Name:</w:t>
            </w:r>
          </w:p>
        </w:tc>
        <w:tc>
          <w:tcPr>
            <w:tcW w:w="6338" w:type="dxa"/>
          </w:tcPr>
          <w:p w14:paraId="365F06CF"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Leon Paul Tikly</w:t>
            </w:r>
          </w:p>
        </w:tc>
      </w:tr>
      <w:tr w:rsidR="008B2B09" w:rsidRPr="00D96030" w14:paraId="05A5811D" w14:textId="77777777" w:rsidTr="001D6807">
        <w:tc>
          <w:tcPr>
            <w:tcW w:w="2518" w:type="dxa"/>
          </w:tcPr>
          <w:p w14:paraId="4AF4BA6A" w14:textId="77777777" w:rsidR="008B2B09" w:rsidRPr="00D96030" w:rsidRDefault="008B2B09" w:rsidP="001D6807">
            <w:pPr>
              <w:jc w:val="both"/>
              <w:rPr>
                <w:rFonts w:ascii="Arial" w:hAnsi="Arial" w:cs="Arial"/>
                <w:b/>
                <w:sz w:val="22"/>
                <w:szCs w:val="22"/>
              </w:rPr>
            </w:pPr>
            <w:r w:rsidRPr="00D96030">
              <w:rPr>
                <w:rFonts w:ascii="Arial" w:hAnsi="Arial" w:cs="Arial"/>
                <w:b/>
                <w:sz w:val="22"/>
                <w:szCs w:val="22"/>
              </w:rPr>
              <w:t>Date of Birth:</w:t>
            </w:r>
          </w:p>
        </w:tc>
        <w:tc>
          <w:tcPr>
            <w:tcW w:w="6338" w:type="dxa"/>
          </w:tcPr>
          <w:p w14:paraId="29A04C8D"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7</w:t>
            </w:r>
            <w:r w:rsidRPr="00D96030">
              <w:rPr>
                <w:rFonts w:ascii="Arial" w:hAnsi="Arial" w:cs="Arial"/>
                <w:sz w:val="22"/>
                <w:szCs w:val="22"/>
                <w:vertAlign w:val="superscript"/>
              </w:rPr>
              <w:t>th</w:t>
            </w:r>
            <w:r w:rsidRPr="00D96030">
              <w:rPr>
                <w:rFonts w:ascii="Arial" w:hAnsi="Arial" w:cs="Arial"/>
                <w:sz w:val="22"/>
                <w:szCs w:val="22"/>
              </w:rPr>
              <w:t xml:space="preserve"> July 1963</w:t>
            </w:r>
          </w:p>
        </w:tc>
      </w:tr>
      <w:tr w:rsidR="008B2B09" w:rsidRPr="00D96030" w14:paraId="4C45E380" w14:textId="77777777" w:rsidTr="001D6807">
        <w:tc>
          <w:tcPr>
            <w:tcW w:w="2518" w:type="dxa"/>
          </w:tcPr>
          <w:p w14:paraId="3956D861" w14:textId="77777777" w:rsidR="008B2B09" w:rsidRPr="00D96030" w:rsidRDefault="008B2B09" w:rsidP="001D6807">
            <w:pPr>
              <w:jc w:val="both"/>
              <w:rPr>
                <w:rFonts w:ascii="Arial" w:hAnsi="Arial" w:cs="Arial"/>
                <w:b/>
                <w:sz w:val="22"/>
                <w:szCs w:val="22"/>
              </w:rPr>
            </w:pPr>
            <w:r w:rsidRPr="00D96030">
              <w:rPr>
                <w:rFonts w:ascii="Arial" w:hAnsi="Arial" w:cs="Arial"/>
                <w:b/>
                <w:sz w:val="22"/>
                <w:szCs w:val="22"/>
              </w:rPr>
              <w:t>Nationality:</w:t>
            </w:r>
          </w:p>
        </w:tc>
        <w:tc>
          <w:tcPr>
            <w:tcW w:w="6338" w:type="dxa"/>
          </w:tcPr>
          <w:p w14:paraId="53B7C679"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British/ South African</w:t>
            </w:r>
          </w:p>
        </w:tc>
      </w:tr>
    </w:tbl>
    <w:p w14:paraId="126DFB3C" w14:textId="77777777" w:rsidR="008B2B09" w:rsidRPr="00D96030" w:rsidRDefault="008B2B09" w:rsidP="008B2B09">
      <w:pPr>
        <w:jc w:val="both"/>
        <w:rPr>
          <w:rFonts w:ascii="Arial" w:hAnsi="Arial" w:cs="Arial"/>
          <w:sz w:val="22"/>
          <w:szCs w:val="22"/>
        </w:rPr>
      </w:pPr>
      <w:r w:rsidRPr="00D96030">
        <w:rPr>
          <w:rFonts w:ascii="Arial" w:hAnsi="Arial" w:cs="Arial"/>
          <w:sz w:val="22"/>
          <w:szCs w:val="22"/>
        </w:rPr>
        <w:tab/>
      </w:r>
    </w:p>
    <w:p w14:paraId="204BDB8E" w14:textId="6EFC3F1F" w:rsidR="008B2B09" w:rsidRPr="00D96030" w:rsidRDefault="00D23F03" w:rsidP="008B2B09">
      <w:pPr>
        <w:jc w:val="both"/>
        <w:rPr>
          <w:rFonts w:ascii="Arial" w:hAnsi="Arial" w:cs="Arial"/>
          <w:b/>
          <w:iCs/>
          <w:sz w:val="22"/>
          <w:szCs w:val="22"/>
        </w:rPr>
      </w:pPr>
      <w:r>
        <w:rPr>
          <w:rFonts w:ascii="Arial" w:hAnsi="Arial" w:cs="Arial"/>
          <w:b/>
          <w:iCs/>
          <w:sz w:val="22"/>
          <w:szCs w:val="22"/>
        </w:rPr>
        <w:t>Present appointment</w:t>
      </w:r>
    </w:p>
    <w:tbl>
      <w:tblPr>
        <w:tblW w:w="0" w:type="auto"/>
        <w:tblLook w:val="00A0" w:firstRow="1" w:lastRow="0" w:firstColumn="1" w:lastColumn="0" w:noHBand="0" w:noVBand="0"/>
      </w:tblPr>
      <w:tblGrid>
        <w:gridCol w:w="2378"/>
        <w:gridCol w:w="5928"/>
      </w:tblGrid>
      <w:tr w:rsidR="007411BF" w:rsidRPr="00D96030" w14:paraId="10C99032" w14:textId="77777777" w:rsidTr="00D23F03">
        <w:tc>
          <w:tcPr>
            <w:tcW w:w="2378" w:type="dxa"/>
          </w:tcPr>
          <w:p w14:paraId="19329740" w14:textId="70FE0C11" w:rsidR="008B2B09" w:rsidRPr="00D96030" w:rsidRDefault="008B2B09" w:rsidP="001D6807">
            <w:pPr>
              <w:jc w:val="both"/>
              <w:rPr>
                <w:rFonts w:ascii="Arial" w:hAnsi="Arial" w:cs="Arial"/>
                <w:sz w:val="22"/>
                <w:szCs w:val="22"/>
              </w:rPr>
            </w:pPr>
            <w:r w:rsidRPr="00D96030">
              <w:rPr>
                <w:rFonts w:ascii="Arial" w:hAnsi="Arial" w:cs="Arial"/>
                <w:sz w:val="22"/>
                <w:szCs w:val="22"/>
              </w:rPr>
              <w:t>Aug 2006-</w:t>
            </w:r>
          </w:p>
        </w:tc>
        <w:tc>
          <w:tcPr>
            <w:tcW w:w="5928" w:type="dxa"/>
          </w:tcPr>
          <w:p w14:paraId="44E142B9" w14:textId="0208CF4A" w:rsidR="008B2B09" w:rsidRPr="00D96030" w:rsidRDefault="00D533F2" w:rsidP="001D6807">
            <w:pPr>
              <w:jc w:val="both"/>
              <w:rPr>
                <w:rFonts w:ascii="Arial" w:hAnsi="Arial" w:cs="Arial"/>
                <w:sz w:val="22"/>
                <w:szCs w:val="22"/>
              </w:rPr>
            </w:pPr>
            <w:r>
              <w:rPr>
                <w:rFonts w:ascii="Arial" w:hAnsi="Arial" w:cs="Arial"/>
                <w:sz w:val="22"/>
                <w:szCs w:val="22"/>
              </w:rPr>
              <w:t>Professor in Education, University of Bristol</w:t>
            </w:r>
          </w:p>
        </w:tc>
      </w:tr>
    </w:tbl>
    <w:p w14:paraId="60B786B4" w14:textId="77777777" w:rsidR="008B2B09" w:rsidRPr="00D96030" w:rsidRDefault="008B2B09" w:rsidP="008B2B09">
      <w:pPr>
        <w:jc w:val="both"/>
        <w:rPr>
          <w:rFonts w:ascii="Arial" w:hAnsi="Arial" w:cs="Arial"/>
          <w:sz w:val="22"/>
          <w:szCs w:val="22"/>
        </w:rPr>
      </w:pPr>
      <w:r w:rsidRPr="00D96030">
        <w:rPr>
          <w:rFonts w:ascii="Arial" w:hAnsi="Arial" w:cs="Arial"/>
          <w:sz w:val="22"/>
          <w:szCs w:val="22"/>
        </w:rPr>
        <w:tab/>
      </w:r>
    </w:p>
    <w:p w14:paraId="7BB78559" w14:textId="092B6250" w:rsidR="008B2B09" w:rsidRPr="00D96030" w:rsidRDefault="008B2B09" w:rsidP="008B2B09">
      <w:pPr>
        <w:jc w:val="both"/>
        <w:rPr>
          <w:rFonts w:ascii="Arial" w:hAnsi="Arial" w:cs="Arial"/>
          <w:b/>
          <w:iCs/>
          <w:sz w:val="22"/>
          <w:szCs w:val="22"/>
        </w:rPr>
      </w:pPr>
      <w:r w:rsidRPr="00D96030">
        <w:rPr>
          <w:rFonts w:ascii="Arial" w:hAnsi="Arial" w:cs="Arial"/>
          <w:b/>
          <w:iCs/>
          <w:sz w:val="22"/>
          <w:szCs w:val="22"/>
        </w:rPr>
        <w:t xml:space="preserve">Previous </w:t>
      </w:r>
      <w:r w:rsidR="00D23F03">
        <w:rPr>
          <w:rFonts w:ascii="Arial" w:hAnsi="Arial" w:cs="Arial"/>
          <w:b/>
          <w:iCs/>
          <w:sz w:val="22"/>
          <w:szCs w:val="22"/>
        </w:rPr>
        <w:t>appointments</w:t>
      </w:r>
    </w:p>
    <w:tbl>
      <w:tblPr>
        <w:tblW w:w="0" w:type="auto"/>
        <w:tblLook w:val="00A0" w:firstRow="1" w:lastRow="0" w:firstColumn="1" w:lastColumn="0" w:noHBand="0" w:noVBand="0"/>
      </w:tblPr>
      <w:tblGrid>
        <w:gridCol w:w="2403"/>
        <w:gridCol w:w="5903"/>
      </w:tblGrid>
      <w:tr w:rsidR="008B2B09" w:rsidRPr="00D96030" w14:paraId="1AC1F4C7" w14:textId="77777777" w:rsidTr="001D6807">
        <w:tc>
          <w:tcPr>
            <w:tcW w:w="2518" w:type="dxa"/>
          </w:tcPr>
          <w:p w14:paraId="4A839EFE"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Aug 2004 - 2006</w:t>
            </w:r>
          </w:p>
        </w:tc>
        <w:tc>
          <w:tcPr>
            <w:tcW w:w="6338" w:type="dxa"/>
          </w:tcPr>
          <w:p w14:paraId="36775343"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Senior Lecturer in Education Management and Policy, University of Bristol</w:t>
            </w:r>
          </w:p>
        </w:tc>
      </w:tr>
      <w:tr w:rsidR="008B2B09" w:rsidRPr="00D96030" w14:paraId="797BB6DE" w14:textId="77777777" w:rsidTr="001D6807">
        <w:tc>
          <w:tcPr>
            <w:tcW w:w="2518" w:type="dxa"/>
          </w:tcPr>
          <w:p w14:paraId="1DD83C0E"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Aug 1998 - 2004</w:t>
            </w:r>
          </w:p>
        </w:tc>
        <w:tc>
          <w:tcPr>
            <w:tcW w:w="6338" w:type="dxa"/>
          </w:tcPr>
          <w:p w14:paraId="0B849CB0"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Lecturer in Education Management and Policy, University of Bristol.</w:t>
            </w:r>
          </w:p>
        </w:tc>
      </w:tr>
      <w:tr w:rsidR="008B2B09" w:rsidRPr="00D96030" w14:paraId="36FF522C" w14:textId="77777777" w:rsidTr="001D6807">
        <w:tc>
          <w:tcPr>
            <w:tcW w:w="2518" w:type="dxa"/>
          </w:tcPr>
          <w:p w14:paraId="1A2365ED"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 xml:space="preserve">Sept 1995 – </w:t>
            </w:r>
          </w:p>
          <w:p w14:paraId="5B09F190"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September 1998</w:t>
            </w:r>
          </w:p>
        </w:tc>
        <w:tc>
          <w:tcPr>
            <w:tcW w:w="6338" w:type="dxa"/>
          </w:tcPr>
          <w:p w14:paraId="2785118F"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Lecturer in International Education, University of Birmingham.</w:t>
            </w:r>
          </w:p>
        </w:tc>
      </w:tr>
      <w:tr w:rsidR="008B2B09" w:rsidRPr="00D96030" w14:paraId="46DE2102" w14:textId="77777777" w:rsidTr="001D6807">
        <w:tc>
          <w:tcPr>
            <w:tcW w:w="2518" w:type="dxa"/>
          </w:tcPr>
          <w:p w14:paraId="7C0036CD"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 xml:space="preserve">Jan 1993 – </w:t>
            </w:r>
          </w:p>
          <w:p w14:paraId="2F4347FE"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August 1995</w:t>
            </w:r>
          </w:p>
        </w:tc>
        <w:tc>
          <w:tcPr>
            <w:tcW w:w="6338" w:type="dxa"/>
          </w:tcPr>
          <w:p w14:paraId="432D95F1" w14:textId="77777777" w:rsidR="008B2B09" w:rsidRPr="00D96030" w:rsidRDefault="008B2B09" w:rsidP="001D6807">
            <w:pPr>
              <w:tabs>
                <w:tab w:val="left" w:pos="-720"/>
                <w:tab w:val="left" w:pos="0"/>
                <w:tab w:val="left" w:pos="720"/>
                <w:tab w:val="left" w:pos="1440"/>
              </w:tabs>
              <w:rPr>
                <w:rFonts w:ascii="Arial" w:hAnsi="Arial" w:cs="Arial"/>
                <w:sz w:val="22"/>
                <w:szCs w:val="22"/>
              </w:rPr>
            </w:pPr>
            <w:r w:rsidRPr="00D96030">
              <w:rPr>
                <w:rFonts w:ascii="Arial" w:hAnsi="Arial" w:cs="Arial"/>
                <w:sz w:val="22"/>
                <w:szCs w:val="22"/>
              </w:rPr>
              <w:t>Research Officer at the Education Policy Unit, University of the Witwatersrand.</w:t>
            </w:r>
          </w:p>
        </w:tc>
      </w:tr>
      <w:tr w:rsidR="008B2B09" w:rsidRPr="00D96030" w14:paraId="703733C5" w14:textId="77777777" w:rsidTr="001D6807">
        <w:tc>
          <w:tcPr>
            <w:tcW w:w="2518" w:type="dxa"/>
          </w:tcPr>
          <w:p w14:paraId="52A51720"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 xml:space="preserve">April 1989- </w:t>
            </w:r>
          </w:p>
          <w:p w14:paraId="227518D1"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July 1989</w:t>
            </w:r>
          </w:p>
        </w:tc>
        <w:tc>
          <w:tcPr>
            <w:tcW w:w="6338" w:type="dxa"/>
          </w:tcPr>
          <w:p w14:paraId="0145DCE0"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Science teacher at Pimlico School, Pimlico, London</w:t>
            </w:r>
          </w:p>
        </w:tc>
      </w:tr>
      <w:tr w:rsidR="008B2B09" w:rsidRPr="00D96030" w14:paraId="316DD31F" w14:textId="77777777" w:rsidTr="001D6807">
        <w:tc>
          <w:tcPr>
            <w:tcW w:w="2518" w:type="dxa"/>
          </w:tcPr>
          <w:p w14:paraId="10CA07D4"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March 1989-</w:t>
            </w:r>
          </w:p>
          <w:p w14:paraId="319B0764"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April 1989</w:t>
            </w:r>
          </w:p>
        </w:tc>
        <w:tc>
          <w:tcPr>
            <w:tcW w:w="6338" w:type="dxa"/>
          </w:tcPr>
          <w:p w14:paraId="237743B9"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Science teacher at the School of St. David's and St. Katharine's.</w:t>
            </w:r>
          </w:p>
        </w:tc>
      </w:tr>
      <w:tr w:rsidR="008B2B09" w:rsidRPr="00D96030" w14:paraId="2F79C795" w14:textId="77777777" w:rsidTr="001D6807">
        <w:tc>
          <w:tcPr>
            <w:tcW w:w="2518" w:type="dxa"/>
          </w:tcPr>
          <w:p w14:paraId="5D49079A"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August 1987-</w:t>
            </w:r>
          </w:p>
          <w:p w14:paraId="55B599C0"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March 1989</w:t>
            </w:r>
          </w:p>
        </w:tc>
        <w:tc>
          <w:tcPr>
            <w:tcW w:w="6338" w:type="dxa"/>
          </w:tcPr>
          <w:p w14:paraId="32D84FCA"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Science teacher at the Solomon Mahlangu Freedom College, Morogoro, Tanzania</w:t>
            </w:r>
          </w:p>
        </w:tc>
      </w:tr>
      <w:tr w:rsidR="008B2B09" w:rsidRPr="00D96030" w14:paraId="74C947B4" w14:textId="77777777" w:rsidTr="001D6807">
        <w:tc>
          <w:tcPr>
            <w:tcW w:w="2518" w:type="dxa"/>
          </w:tcPr>
          <w:p w14:paraId="6DEA78BE"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August 1986-</w:t>
            </w:r>
          </w:p>
          <w:p w14:paraId="5726F427"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July 1987</w:t>
            </w:r>
          </w:p>
        </w:tc>
        <w:tc>
          <w:tcPr>
            <w:tcW w:w="6338" w:type="dxa"/>
          </w:tcPr>
          <w:p w14:paraId="0C716200" w14:textId="77777777" w:rsidR="008B2B09" w:rsidRPr="00D96030" w:rsidRDefault="008B2B09" w:rsidP="001D6807">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Science teacher at the School of St. David's and St. Katharine's, Hornsey, London.</w:t>
            </w:r>
          </w:p>
        </w:tc>
      </w:tr>
    </w:tbl>
    <w:p w14:paraId="2AED9A29" w14:textId="77777777" w:rsidR="008B2B09" w:rsidRPr="00D96030" w:rsidRDefault="008B2B09" w:rsidP="008B2B09">
      <w:pPr>
        <w:tabs>
          <w:tab w:val="left" w:pos="-720"/>
          <w:tab w:val="left" w:pos="0"/>
          <w:tab w:val="left" w:pos="720"/>
          <w:tab w:val="left" w:pos="1440"/>
        </w:tabs>
        <w:jc w:val="both"/>
        <w:rPr>
          <w:rFonts w:ascii="Arial" w:hAnsi="Arial" w:cs="Arial"/>
          <w:sz w:val="22"/>
          <w:szCs w:val="22"/>
        </w:rPr>
      </w:pPr>
      <w:r w:rsidRPr="00D96030">
        <w:rPr>
          <w:rFonts w:ascii="Arial" w:hAnsi="Arial" w:cs="Arial"/>
          <w:sz w:val="22"/>
          <w:szCs w:val="22"/>
        </w:rPr>
        <w:tab/>
      </w:r>
      <w:r w:rsidRPr="00D96030">
        <w:rPr>
          <w:rFonts w:ascii="Arial" w:hAnsi="Arial" w:cs="Arial"/>
          <w:sz w:val="22"/>
          <w:szCs w:val="22"/>
        </w:rPr>
        <w:tab/>
      </w:r>
    </w:p>
    <w:p w14:paraId="783FCF3D" w14:textId="6574E120" w:rsidR="008B2B09" w:rsidRPr="00D96030" w:rsidRDefault="00D23F03" w:rsidP="008B2B09">
      <w:pPr>
        <w:jc w:val="both"/>
        <w:rPr>
          <w:rFonts w:ascii="Arial" w:hAnsi="Arial" w:cs="Arial"/>
          <w:b/>
          <w:iCs/>
          <w:sz w:val="22"/>
          <w:szCs w:val="22"/>
        </w:rPr>
      </w:pPr>
      <w:r>
        <w:rPr>
          <w:rFonts w:ascii="Arial" w:hAnsi="Arial" w:cs="Arial"/>
          <w:b/>
          <w:iCs/>
          <w:sz w:val="22"/>
          <w:szCs w:val="22"/>
        </w:rPr>
        <w:t>Academic qualifications</w:t>
      </w:r>
    </w:p>
    <w:tbl>
      <w:tblPr>
        <w:tblW w:w="0" w:type="auto"/>
        <w:tblLook w:val="00A0" w:firstRow="1" w:lastRow="0" w:firstColumn="1" w:lastColumn="0" w:noHBand="0" w:noVBand="0"/>
      </w:tblPr>
      <w:tblGrid>
        <w:gridCol w:w="2373"/>
        <w:gridCol w:w="5933"/>
      </w:tblGrid>
      <w:tr w:rsidR="008B2B09" w:rsidRPr="00D96030" w14:paraId="1C36A482" w14:textId="77777777" w:rsidTr="001D6807">
        <w:tc>
          <w:tcPr>
            <w:tcW w:w="2518" w:type="dxa"/>
          </w:tcPr>
          <w:p w14:paraId="42FE47C7"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1994</w:t>
            </w:r>
          </w:p>
        </w:tc>
        <w:tc>
          <w:tcPr>
            <w:tcW w:w="6338" w:type="dxa"/>
          </w:tcPr>
          <w:p w14:paraId="3014776F" w14:textId="2463AA65" w:rsidR="008B2B09" w:rsidRPr="00D96030" w:rsidRDefault="008B2B09" w:rsidP="001D6807">
            <w:pPr>
              <w:jc w:val="both"/>
              <w:rPr>
                <w:rFonts w:ascii="Arial" w:hAnsi="Arial" w:cs="Arial"/>
                <w:sz w:val="22"/>
                <w:szCs w:val="22"/>
              </w:rPr>
            </w:pPr>
            <w:r w:rsidRPr="00D96030">
              <w:rPr>
                <w:rFonts w:ascii="Arial" w:hAnsi="Arial" w:cs="Arial"/>
                <w:sz w:val="22"/>
                <w:szCs w:val="22"/>
              </w:rPr>
              <w:t xml:space="preserve">Ph.D. (Glasgow) Doctoral thesis title: </w:t>
            </w:r>
            <w:r w:rsidRPr="00D96030">
              <w:rPr>
                <w:rFonts w:ascii="Arial" w:hAnsi="Arial" w:cs="Arial"/>
                <w:i/>
                <w:sz w:val="22"/>
                <w:szCs w:val="22"/>
              </w:rPr>
              <w:t>Education Policy in South Africa Since 1947</w:t>
            </w:r>
            <w:r w:rsidRPr="00D96030">
              <w:rPr>
                <w:rFonts w:ascii="Arial" w:hAnsi="Arial" w:cs="Arial"/>
                <w:sz w:val="22"/>
                <w:szCs w:val="22"/>
              </w:rPr>
              <w:t>.</w:t>
            </w:r>
          </w:p>
        </w:tc>
      </w:tr>
      <w:tr w:rsidR="008B2B09" w:rsidRPr="00D96030" w14:paraId="5CBB9CEE" w14:textId="77777777" w:rsidTr="001D6807">
        <w:tc>
          <w:tcPr>
            <w:tcW w:w="2518" w:type="dxa"/>
          </w:tcPr>
          <w:p w14:paraId="7751D821"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1990</w:t>
            </w:r>
          </w:p>
        </w:tc>
        <w:tc>
          <w:tcPr>
            <w:tcW w:w="6338" w:type="dxa"/>
          </w:tcPr>
          <w:p w14:paraId="19DD6014"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 xml:space="preserve">M.Phil. (Glasgow) </w:t>
            </w:r>
            <w:proofErr w:type="spellStart"/>
            <w:r w:rsidRPr="00D96030">
              <w:rPr>
                <w:rFonts w:ascii="Arial" w:hAnsi="Arial" w:cs="Arial"/>
                <w:sz w:val="22"/>
                <w:szCs w:val="22"/>
              </w:rPr>
              <w:t>Masters</w:t>
            </w:r>
            <w:proofErr w:type="spellEnd"/>
            <w:r w:rsidRPr="00D96030">
              <w:rPr>
                <w:rFonts w:ascii="Arial" w:hAnsi="Arial" w:cs="Arial"/>
                <w:sz w:val="22"/>
                <w:szCs w:val="22"/>
              </w:rPr>
              <w:t xml:space="preserve"> thesis title: </w:t>
            </w:r>
            <w:r w:rsidRPr="00D96030">
              <w:rPr>
                <w:rFonts w:ascii="Arial" w:hAnsi="Arial" w:cs="Arial"/>
                <w:i/>
                <w:sz w:val="22"/>
                <w:szCs w:val="22"/>
              </w:rPr>
              <w:t>The Crisis in South African Education</w:t>
            </w:r>
            <w:r w:rsidRPr="00D96030">
              <w:rPr>
                <w:rFonts w:ascii="Arial" w:hAnsi="Arial" w:cs="Arial"/>
                <w:sz w:val="22"/>
                <w:szCs w:val="22"/>
              </w:rPr>
              <w:t>.</w:t>
            </w:r>
          </w:p>
        </w:tc>
      </w:tr>
      <w:tr w:rsidR="008B2B09" w:rsidRPr="00D96030" w14:paraId="4BA024E3" w14:textId="77777777" w:rsidTr="001D6807">
        <w:tc>
          <w:tcPr>
            <w:tcW w:w="2518" w:type="dxa"/>
          </w:tcPr>
          <w:p w14:paraId="2480431C" w14:textId="77777777" w:rsidR="008B2B09" w:rsidRPr="00D96030" w:rsidRDefault="008B2B09" w:rsidP="001D6807">
            <w:pPr>
              <w:jc w:val="both"/>
              <w:rPr>
                <w:rFonts w:ascii="Arial" w:hAnsi="Arial" w:cs="Arial"/>
                <w:sz w:val="22"/>
                <w:szCs w:val="22"/>
              </w:rPr>
            </w:pPr>
            <w:r w:rsidRPr="00D96030">
              <w:rPr>
                <w:rFonts w:ascii="Arial" w:hAnsi="Arial" w:cs="Arial"/>
                <w:sz w:val="22"/>
                <w:szCs w:val="22"/>
              </w:rPr>
              <w:t>1986</w:t>
            </w:r>
          </w:p>
        </w:tc>
        <w:tc>
          <w:tcPr>
            <w:tcW w:w="6338" w:type="dxa"/>
          </w:tcPr>
          <w:p w14:paraId="679B4B2E" w14:textId="13B3926F" w:rsidR="008B2B09" w:rsidRPr="00D96030" w:rsidRDefault="008B2B09" w:rsidP="00FA0002">
            <w:pPr>
              <w:jc w:val="both"/>
              <w:rPr>
                <w:rFonts w:ascii="Arial" w:hAnsi="Arial" w:cs="Arial"/>
                <w:sz w:val="22"/>
                <w:szCs w:val="22"/>
              </w:rPr>
            </w:pPr>
            <w:proofErr w:type="spellStart"/>
            <w:proofErr w:type="gramStart"/>
            <w:r w:rsidRPr="00D96030">
              <w:rPr>
                <w:rFonts w:ascii="Arial" w:hAnsi="Arial" w:cs="Arial"/>
                <w:sz w:val="22"/>
                <w:szCs w:val="22"/>
              </w:rPr>
              <w:t>B.Ed</w:t>
            </w:r>
            <w:proofErr w:type="spellEnd"/>
            <w:proofErr w:type="gramEnd"/>
            <w:r w:rsidRPr="00D96030">
              <w:rPr>
                <w:rFonts w:ascii="Arial" w:hAnsi="Arial" w:cs="Arial"/>
                <w:sz w:val="22"/>
                <w:szCs w:val="22"/>
              </w:rPr>
              <w:t xml:space="preserve"> (Hons) (</w:t>
            </w:r>
            <w:r w:rsidR="00657B4F">
              <w:rPr>
                <w:rFonts w:ascii="Arial" w:hAnsi="Arial" w:cs="Arial"/>
                <w:sz w:val="22"/>
                <w:szCs w:val="22"/>
              </w:rPr>
              <w:t>North London</w:t>
            </w:r>
            <w:r w:rsidRPr="00D96030">
              <w:rPr>
                <w:rFonts w:ascii="Arial" w:hAnsi="Arial" w:cs="Arial"/>
                <w:sz w:val="22"/>
                <w:szCs w:val="22"/>
              </w:rPr>
              <w:t>) in science education</w:t>
            </w:r>
            <w:r w:rsidR="00657B4F">
              <w:rPr>
                <w:rFonts w:ascii="Arial" w:hAnsi="Arial" w:cs="Arial"/>
                <w:sz w:val="22"/>
                <w:szCs w:val="22"/>
              </w:rPr>
              <w:t xml:space="preserve"> (</w:t>
            </w:r>
            <w:r w:rsidR="00661702">
              <w:rPr>
                <w:rFonts w:ascii="Arial" w:hAnsi="Arial" w:cs="Arial"/>
                <w:sz w:val="22"/>
                <w:szCs w:val="22"/>
              </w:rPr>
              <w:t xml:space="preserve">includes </w:t>
            </w:r>
            <w:r w:rsidR="00657B4F">
              <w:rPr>
                <w:rFonts w:ascii="Arial" w:hAnsi="Arial" w:cs="Arial"/>
                <w:sz w:val="22"/>
                <w:szCs w:val="22"/>
              </w:rPr>
              <w:t>Q</w:t>
            </w:r>
            <w:r w:rsidR="00887B14">
              <w:rPr>
                <w:rFonts w:ascii="Arial" w:hAnsi="Arial" w:cs="Arial"/>
                <w:sz w:val="22"/>
                <w:szCs w:val="22"/>
              </w:rPr>
              <w:t xml:space="preserve">ualified </w:t>
            </w:r>
            <w:r w:rsidR="00657B4F">
              <w:rPr>
                <w:rFonts w:ascii="Arial" w:hAnsi="Arial" w:cs="Arial"/>
                <w:sz w:val="22"/>
                <w:szCs w:val="22"/>
              </w:rPr>
              <w:t>T</w:t>
            </w:r>
            <w:r w:rsidR="00887B14">
              <w:rPr>
                <w:rFonts w:ascii="Arial" w:hAnsi="Arial" w:cs="Arial"/>
                <w:sz w:val="22"/>
                <w:szCs w:val="22"/>
              </w:rPr>
              <w:t xml:space="preserve">eacher </w:t>
            </w:r>
            <w:r w:rsidR="00657B4F">
              <w:rPr>
                <w:rFonts w:ascii="Arial" w:hAnsi="Arial" w:cs="Arial"/>
                <w:sz w:val="22"/>
                <w:szCs w:val="22"/>
              </w:rPr>
              <w:t>S</w:t>
            </w:r>
            <w:r w:rsidR="00887B14">
              <w:rPr>
                <w:rFonts w:ascii="Arial" w:hAnsi="Arial" w:cs="Arial"/>
                <w:sz w:val="22"/>
                <w:szCs w:val="22"/>
              </w:rPr>
              <w:t>tatus</w:t>
            </w:r>
            <w:r w:rsidR="00657B4F">
              <w:rPr>
                <w:rFonts w:ascii="Arial" w:hAnsi="Arial" w:cs="Arial"/>
                <w:sz w:val="22"/>
                <w:szCs w:val="22"/>
              </w:rPr>
              <w:t>)</w:t>
            </w:r>
            <w:r w:rsidR="00FA0002" w:rsidRPr="00D96030">
              <w:rPr>
                <w:rFonts w:ascii="Arial" w:hAnsi="Arial" w:cs="Arial"/>
                <w:sz w:val="22"/>
                <w:szCs w:val="22"/>
              </w:rPr>
              <w:t>.</w:t>
            </w:r>
            <w:r w:rsidRPr="00D96030">
              <w:rPr>
                <w:rFonts w:ascii="Arial" w:hAnsi="Arial" w:cs="Arial"/>
                <w:sz w:val="22"/>
                <w:szCs w:val="22"/>
              </w:rPr>
              <w:t xml:space="preserve"> </w:t>
            </w:r>
          </w:p>
        </w:tc>
      </w:tr>
    </w:tbl>
    <w:p w14:paraId="0019BF8D" w14:textId="606741EB" w:rsidR="00A1675F" w:rsidRPr="00D96030" w:rsidRDefault="008B2B09" w:rsidP="00D23F03">
      <w:pPr>
        <w:tabs>
          <w:tab w:val="left" w:pos="-720"/>
          <w:tab w:val="left" w:pos="0"/>
          <w:tab w:val="left" w:pos="720"/>
        </w:tabs>
        <w:jc w:val="both"/>
        <w:rPr>
          <w:rFonts w:ascii="Arial" w:hAnsi="Arial" w:cs="Arial"/>
          <w:sz w:val="22"/>
          <w:szCs w:val="22"/>
        </w:rPr>
      </w:pPr>
      <w:r w:rsidRPr="00D96030">
        <w:rPr>
          <w:rFonts w:ascii="Arial" w:hAnsi="Arial" w:cs="Arial"/>
          <w:sz w:val="22"/>
          <w:szCs w:val="22"/>
        </w:rPr>
        <w:tab/>
      </w:r>
      <w:r w:rsidRPr="00D96030">
        <w:rPr>
          <w:rFonts w:ascii="Arial" w:hAnsi="Arial" w:cs="Arial"/>
          <w:sz w:val="22"/>
          <w:szCs w:val="22"/>
        </w:rPr>
        <w:tab/>
      </w:r>
    </w:p>
    <w:p w14:paraId="044A922E" w14:textId="77777777" w:rsidR="00D23F03" w:rsidRPr="00D23F03" w:rsidRDefault="00D23F03" w:rsidP="008B2B09">
      <w:pPr>
        <w:tabs>
          <w:tab w:val="left" w:pos="-720"/>
          <w:tab w:val="left" w:pos="0"/>
          <w:tab w:val="left" w:pos="720"/>
        </w:tabs>
        <w:ind w:left="1440" w:hanging="1440"/>
        <w:jc w:val="both"/>
        <w:rPr>
          <w:rFonts w:ascii="Arial" w:hAnsi="Arial" w:cs="Arial"/>
          <w:b/>
          <w:bCs/>
          <w:sz w:val="22"/>
          <w:szCs w:val="22"/>
        </w:rPr>
      </w:pPr>
      <w:r w:rsidRPr="00D23F03">
        <w:rPr>
          <w:rFonts w:ascii="Arial" w:hAnsi="Arial" w:cs="Arial"/>
          <w:b/>
          <w:bCs/>
          <w:sz w:val="22"/>
          <w:szCs w:val="22"/>
        </w:rPr>
        <w:t>Special awards, honours and distinctions</w:t>
      </w:r>
    </w:p>
    <w:tbl>
      <w:tblPr>
        <w:tblW w:w="0" w:type="auto"/>
        <w:tblLook w:val="00A0" w:firstRow="1" w:lastRow="0" w:firstColumn="1" w:lastColumn="0" w:noHBand="0" w:noVBand="0"/>
      </w:tblPr>
      <w:tblGrid>
        <w:gridCol w:w="2366"/>
        <w:gridCol w:w="5940"/>
      </w:tblGrid>
      <w:tr w:rsidR="00D23F03" w14:paraId="667886A2" w14:textId="77777777" w:rsidTr="00D23F03">
        <w:tc>
          <w:tcPr>
            <w:tcW w:w="2518" w:type="dxa"/>
          </w:tcPr>
          <w:p w14:paraId="1FCBF1C5" w14:textId="70D6DF95" w:rsidR="003D1862" w:rsidRDefault="003D1862" w:rsidP="00D23F03">
            <w:pPr>
              <w:jc w:val="both"/>
              <w:rPr>
                <w:rFonts w:ascii="Arial" w:hAnsi="Arial" w:cs="Arial"/>
                <w:sz w:val="22"/>
                <w:szCs w:val="22"/>
              </w:rPr>
            </w:pPr>
            <w:r>
              <w:rPr>
                <w:rFonts w:ascii="Arial" w:hAnsi="Arial" w:cs="Arial"/>
                <w:sz w:val="22"/>
                <w:szCs w:val="22"/>
              </w:rPr>
              <w:t>Oct 2023 -</w:t>
            </w:r>
          </w:p>
          <w:p w14:paraId="3BD6972C" w14:textId="540004FB" w:rsidR="00D23F03" w:rsidRPr="00D96030" w:rsidRDefault="00D23F03" w:rsidP="00D23F03">
            <w:pPr>
              <w:jc w:val="both"/>
              <w:rPr>
                <w:rFonts w:ascii="Arial" w:hAnsi="Arial" w:cs="Arial"/>
                <w:sz w:val="22"/>
                <w:szCs w:val="22"/>
              </w:rPr>
            </w:pPr>
            <w:r>
              <w:rPr>
                <w:rFonts w:ascii="Arial" w:hAnsi="Arial" w:cs="Arial"/>
                <w:sz w:val="22"/>
                <w:szCs w:val="22"/>
              </w:rPr>
              <w:t>Oct 2019 -</w:t>
            </w:r>
          </w:p>
        </w:tc>
        <w:tc>
          <w:tcPr>
            <w:tcW w:w="6338" w:type="dxa"/>
          </w:tcPr>
          <w:p w14:paraId="42DDF50D" w14:textId="77777777" w:rsidR="00D23F03" w:rsidRDefault="003D1862" w:rsidP="00D23F03">
            <w:pPr>
              <w:jc w:val="both"/>
              <w:rPr>
                <w:rFonts w:ascii="Arial" w:hAnsi="Arial" w:cs="Arial"/>
                <w:sz w:val="22"/>
                <w:szCs w:val="22"/>
              </w:rPr>
            </w:pPr>
            <w:r>
              <w:rPr>
                <w:rFonts w:ascii="Arial" w:hAnsi="Arial" w:cs="Arial"/>
                <w:sz w:val="22"/>
                <w:szCs w:val="22"/>
              </w:rPr>
              <w:t>Admitted to Academy of Social Sciences</w:t>
            </w:r>
          </w:p>
          <w:p w14:paraId="3272501F" w14:textId="61139268" w:rsidR="003D1862" w:rsidRDefault="003D1862" w:rsidP="00D23F03">
            <w:pPr>
              <w:jc w:val="both"/>
              <w:rPr>
                <w:rFonts w:ascii="Arial" w:hAnsi="Arial" w:cs="Arial"/>
                <w:sz w:val="22"/>
                <w:szCs w:val="22"/>
              </w:rPr>
            </w:pPr>
            <w:r>
              <w:rPr>
                <w:rFonts w:ascii="Arial" w:hAnsi="Arial" w:cs="Arial"/>
                <w:sz w:val="22"/>
                <w:szCs w:val="22"/>
              </w:rPr>
              <w:t>UNESCO Chair on Inclusive and Good Quality Education for All</w:t>
            </w:r>
          </w:p>
        </w:tc>
      </w:tr>
      <w:tr w:rsidR="00D23F03" w14:paraId="3C12F032" w14:textId="77777777" w:rsidTr="00D23F03">
        <w:tc>
          <w:tcPr>
            <w:tcW w:w="2518" w:type="dxa"/>
          </w:tcPr>
          <w:p w14:paraId="38D1D8BB" w14:textId="77777777" w:rsidR="00D23F03" w:rsidRPr="00D96030" w:rsidRDefault="00D23F03" w:rsidP="00D23F03">
            <w:pPr>
              <w:jc w:val="both"/>
              <w:rPr>
                <w:rFonts w:ascii="Arial" w:hAnsi="Arial" w:cs="Arial"/>
                <w:sz w:val="22"/>
                <w:szCs w:val="22"/>
              </w:rPr>
            </w:pPr>
            <w:r>
              <w:rPr>
                <w:rFonts w:ascii="Arial" w:hAnsi="Arial" w:cs="Arial"/>
                <w:sz w:val="22"/>
                <w:szCs w:val="22"/>
              </w:rPr>
              <w:t>Sept 2018 -</w:t>
            </w:r>
          </w:p>
        </w:tc>
        <w:tc>
          <w:tcPr>
            <w:tcW w:w="6338" w:type="dxa"/>
          </w:tcPr>
          <w:p w14:paraId="65745CA4" w14:textId="77777777" w:rsidR="00D23F03" w:rsidRDefault="00D23F03" w:rsidP="00D23F03">
            <w:pPr>
              <w:jc w:val="both"/>
              <w:rPr>
                <w:rFonts w:ascii="Arial" w:hAnsi="Arial" w:cs="Arial"/>
                <w:sz w:val="22"/>
                <w:szCs w:val="22"/>
              </w:rPr>
            </w:pPr>
            <w:r>
              <w:rPr>
                <w:rFonts w:ascii="Arial" w:hAnsi="Arial" w:cs="Arial"/>
                <w:sz w:val="22"/>
                <w:szCs w:val="22"/>
              </w:rPr>
              <w:t>GCRF Global Chair in Education, University of Bristol</w:t>
            </w:r>
          </w:p>
        </w:tc>
      </w:tr>
      <w:tr w:rsidR="00D23F03" w14:paraId="5E375054" w14:textId="77777777" w:rsidTr="00D23F03">
        <w:tc>
          <w:tcPr>
            <w:tcW w:w="2518" w:type="dxa"/>
          </w:tcPr>
          <w:p w14:paraId="3D95883A" w14:textId="77777777" w:rsidR="00D23F03" w:rsidRPr="00D96030" w:rsidRDefault="00D23F03" w:rsidP="00D23F03">
            <w:pPr>
              <w:jc w:val="both"/>
              <w:rPr>
                <w:rFonts w:ascii="Arial" w:hAnsi="Arial" w:cs="Arial"/>
                <w:sz w:val="22"/>
                <w:szCs w:val="22"/>
              </w:rPr>
            </w:pPr>
            <w:r>
              <w:rPr>
                <w:rFonts w:ascii="Arial" w:hAnsi="Arial" w:cs="Arial"/>
                <w:sz w:val="22"/>
                <w:szCs w:val="22"/>
              </w:rPr>
              <w:t>Aug 2014 -</w:t>
            </w:r>
          </w:p>
        </w:tc>
        <w:tc>
          <w:tcPr>
            <w:tcW w:w="6338" w:type="dxa"/>
          </w:tcPr>
          <w:p w14:paraId="2C97FFA6" w14:textId="77777777" w:rsidR="00D23F03" w:rsidRDefault="00D23F03" w:rsidP="00D23F03">
            <w:pPr>
              <w:jc w:val="both"/>
              <w:rPr>
                <w:rFonts w:ascii="Arial" w:hAnsi="Arial" w:cs="Arial"/>
                <w:sz w:val="22"/>
                <w:szCs w:val="22"/>
              </w:rPr>
            </w:pPr>
            <w:r>
              <w:rPr>
                <w:rFonts w:ascii="Arial" w:hAnsi="Arial" w:cs="Arial"/>
                <w:sz w:val="22"/>
                <w:szCs w:val="22"/>
              </w:rPr>
              <w:t>Visiting Professor, University Johannesburg</w:t>
            </w:r>
          </w:p>
        </w:tc>
      </w:tr>
      <w:tr w:rsidR="00D23F03" w14:paraId="3B8C62A6" w14:textId="77777777" w:rsidTr="00D23F03">
        <w:tc>
          <w:tcPr>
            <w:tcW w:w="2518" w:type="dxa"/>
          </w:tcPr>
          <w:p w14:paraId="0B119C3B" w14:textId="77777777" w:rsidR="00D23F03" w:rsidRPr="00D96030" w:rsidRDefault="00D23F03" w:rsidP="00D23F03">
            <w:pPr>
              <w:jc w:val="both"/>
              <w:rPr>
                <w:rFonts w:ascii="Arial" w:hAnsi="Arial" w:cs="Arial"/>
                <w:sz w:val="22"/>
                <w:szCs w:val="22"/>
              </w:rPr>
            </w:pPr>
            <w:r>
              <w:rPr>
                <w:rFonts w:ascii="Arial" w:hAnsi="Arial" w:cs="Arial"/>
                <w:sz w:val="22"/>
                <w:szCs w:val="22"/>
              </w:rPr>
              <w:t>Feb 2014 -</w:t>
            </w:r>
          </w:p>
        </w:tc>
        <w:tc>
          <w:tcPr>
            <w:tcW w:w="6338" w:type="dxa"/>
          </w:tcPr>
          <w:p w14:paraId="3DA3449F" w14:textId="77777777" w:rsidR="00D23F03" w:rsidRDefault="00D23F03" w:rsidP="00D23F03">
            <w:pPr>
              <w:jc w:val="both"/>
              <w:rPr>
                <w:rFonts w:ascii="Arial" w:hAnsi="Arial" w:cs="Arial"/>
                <w:sz w:val="22"/>
                <w:szCs w:val="22"/>
              </w:rPr>
            </w:pPr>
            <w:r>
              <w:rPr>
                <w:rFonts w:ascii="Arial" w:hAnsi="Arial" w:cs="Arial"/>
                <w:sz w:val="22"/>
                <w:szCs w:val="22"/>
              </w:rPr>
              <w:t>Visiting Professor Cape Peninsula University of Technology</w:t>
            </w:r>
          </w:p>
        </w:tc>
      </w:tr>
    </w:tbl>
    <w:p w14:paraId="291AD1CF" w14:textId="2D8FE4D5" w:rsidR="008B2B09" w:rsidRPr="00D96030" w:rsidRDefault="008B2B09" w:rsidP="008B2B09">
      <w:pPr>
        <w:tabs>
          <w:tab w:val="left" w:pos="-720"/>
          <w:tab w:val="left" w:pos="0"/>
          <w:tab w:val="left" w:pos="720"/>
        </w:tabs>
        <w:ind w:left="1440" w:hanging="1440"/>
        <w:jc w:val="both"/>
        <w:rPr>
          <w:rFonts w:ascii="Arial" w:hAnsi="Arial" w:cs="Arial"/>
          <w:sz w:val="22"/>
          <w:szCs w:val="22"/>
        </w:rPr>
      </w:pPr>
      <w:r w:rsidRPr="00D96030">
        <w:rPr>
          <w:rFonts w:ascii="Arial" w:hAnsi="Arial" w:cs="Arial"/>
          <w:sz w:val="22"/>
          <w:szCs w:val="22"/>
        </w:rPr>
        <w:tab/>
      </w:r>
      <w:r w:rsidRPr="00D96030">
        <w:rPr>
          <w:rFonts w:ascii="Arial" w:hAnsi="Arial" w:cs="Arial"/>
          <w:sz w:val="22"/>
          <w:szCs w:val="22"/>
        </w:rPr>
        <w:tab/>
      </w:r>
    </w:p>
    <w:p w14:paraId="04EFB68A" w14:textId="77777777" w:rsidR="008B2B09" w:rsidRPr="00D96030" w:rsidRDefault="008B2B09" w:rsidP="008B2B09">
      <w:pPr>
        <w:pStyle w:val="Heading1"/>
        <w:jc w:val="left"/>
        <w:rPr>
          <w:rFonts w:ascii="Arial" w:hAnsi="Arial" w:cs="Arial"/>
          <w:color w:val="auto"/>
          <w:sz w:val="22"/>
          <w:szCs w:val="22"/>
        </w:rPr>
      </w:pPr>
      <w:r w:rsidRPr="00D96030">
        <w:rPr>
          <w:rFonts w:ascii="Arial" w:hAnsi="Arial" w:cs="Arial"/>
          <w:b/>
        </w:rPr>
        <w:br w:type="page"/>
      </w:r>
      <w:r w:rsidRPr="00D96030">
        <w:rPr>
          <w:rFonts w:ascii="Arial" w:hAnsi="Arial" w:cs="Arial"/>
          <w:noProof/>
          <w:color w:val="auto"/>
          <w:sz w:val="22"/>
          <w:szCs w:val="22"/>
          <w:lang w:eastAsia="en-GB"/>
        </w:rPr>
        <w:lastRenderedPageBreak/>
        <mc:AlternateContent>
          <mc:Choice Requires="wps">
            <w:drawing>
              <wp:anchor distT="0" distB="0" distL="114300" distR="114300" simplePos="0" relativeHeight="251662336" behindDoc="0" locked="0" layoutInCell="1" allowOverlap="1" wp14:anchorId="359F6899" wp14:editId="3F7C7918">
                <wp:simplePos x="0" y="0"/>
                <wp:positionH relativeFrom="column">
                  <wp:posOffset>1257300</wp:posOffset>
                </wp:positionH>
                <wp:positionV relativeFrom="paragraph">
                  <wp:posOffset>3609340</wp:posOffset>
                </wp:positionV>
                <wp:extent cx="0" cy="0"/>
                <wp:effectExtent l="952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181FF0A"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84.2pt" to="99pt,28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"/>
            </w:pict>
          </mc:Fallback>
        </mc:AlternateContent>
      </w:r>
      <w:r w:rsidRPr="00D96030">
        <w:rPr>
          <w:rFonts w:ascii="Arial" w:hAnsi="Arial" w:cs="Arial"/>
          <w:color w:val="auto"/>
          <w:sz w:val="22"/>
          <w:szCs w:val="22"/>
        </w:rPr>
        <w:t>2.</w:t>
      </w:r>
      <w:r w:rsidRPr="00D96030">
        <w:rPr>
          <w:rFonts w:ascii="Arial" w:hAnsi="Arial" w:cs="Arial"/>
          <w:b/>
          <w:color w:val="auto"/>
          <w:sz w:val="22"/>
          <w:szCs w:val="22"/>
        </w:rPr>
        <w:t xml:space="preserve"> </w:t>
      </w:r>
      <w:r w:rsidRPr="00D96030">
        <w:rPr>
          <w:rFonts w:ascii="Arial" w:hAnsi="Arial" w:cs="Arial"/>
          <w:color w:val="auto"/>
          <w:sz w:val="22"/>
          <w:szCs w:val="22"/>
        </w:rPr>
        <w:t>RESEARCH</w:t>
      </w:r>
    </w:p>
    <w:p w14:paraId="7B3A726B" w14:textId="77777777" w:rsidR="008B2B09" w:rsidRPr="00D96030" w:rsidRDefault="008B2B09" w:rsidP="008B2B09">
      <w:pPr>
        <w:jc w:val="both"/>
        <w:rPr>
          <w:rFonts w:ascii="Arial" w:hAnsi="Arial" w:cs="Arial"/>
          <w:sz w:val="22"/>
          <w:szCs w:val="22"/>
        </w:rPr>
      </w:pPr>
      <w:r w:rsidRPr="00D96030">
        <w:rPr>
          <w:rFonts w:ascii="Arial" w:hAnsi="Arial" w:cs="Arial"/>
          <w:noProof/>
          <w:lang w:eastAsia="en-GB"/>
        </w:rPr>
        <mc:AlternateContent>
          <mc:Choice Requires="wps">
            <w:drawing>
              <wp:anchor distT="0" distB="0" distL="114300" distR="114300" simplePos="0" relativeHeight="251661312" behindDoc="0" locked="0" layoutInCell="1" allowOverlap="1" wp14:anchorId="253E5A73" wp14:editId="6420A140">
                <wp:simplePos x="0" y="0"/>
                <wp:positionH relativeFrom="column">
                  <wp:posOffset>-62865</wp:posOffset>
                </wp:positionH>
                <wp:positionV relativeFrom="paragraph">
                  <wp:posOffset>26670</wp:posOffset>
                </wp:positionV>
                <wp:extent cx="5486400" cy="0"/>
                <wp:effectExtent l="13335" t="6350" r="571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24A0A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1pt" to="427.0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"/>
            </w:pict>
          </mc:Fallback>
        </mc:AlternateContent>
      </w:r>
    </w:p>
    <w:p w14:paraId="1413727B" w14:textId="7186C8B0" w:rsidR="00231D2A" w:rsidRDefault="00231D2A" w:rsidP="008B2B09">
      <w:pPr>
        <w:tabs>
          <w:tab w:val="left" w:pos="-720"/>
        </w:tabs>
        <w:jc w:val="both"/>
        <w:rPr>
          <w:rFonts w:ascii="Arial" w:hAnsi="Arial" w:cs="Arial"/>
          <w:b/>
          <w:iCs/>
          <w:sz w:val="22"/>
          <w:szCs w:val="22"/>
        </w:rPr>
      </w:pPr>
      <w:r>
        <w:rPr>
          <w:rFonts w:ascii="Arial" w:hAnsi="Arial" w:cs="Arial"/>
          <w:b/>
          <w:iCs/>
          <w:sz w:val="22"/>
          <w:szCs w:val="22"/>
        </w:rPr>
        <w:t>Summary</w:t>
      </w:r>
    </w:p>
    <w:p w14:paraId="6A51742B" w14:textId="2EA830ED" w:rsidR="00E94AF1" w:rsidRDefault="00231D2A" w:rsidP="009D4AF1">
      <w:pPr>
        <w:jc w:val="both"/>
        <w:rPr>
          <w:rFonts w:ascii="Arial" w:hAnsi="Arial" w:cs="Arial"/>
          <w:color w:val="000000" w:themeColor="text1"/>
          <w:sz w:val="22"/>
          <w:szCs w:val="22"/>
        </w:rPr>
      </w:pPr>
      <w:r w:rsidRPr="00231D2A">
        <w:rPr>
          <w:rFonts w:ascii="Arial" w:hAnsi="Arial" w:cs="Arial"/>
          <w:bCs/>
          <w:iCs/>
          <w:sz w:val="22"/>
          <w:szCs w:val="22"/>
        </w:rPr>
        <w:t xml:space="preserve">My field is comparative and international education. I am globally recognised for my expertise in inclusive and good quality education, race, ethnicity and education and education for sustainable futures. </w:t>
      </w:r>
      <w:r w:rsidR="00E94AF1">
        <w:rPr>
          <w:rFonts w:ascii="Arial" w:hAnsi="Arial" w:cs="Arial"/>
          <w:bCs/>
          <w:iCs/>
          <w:sz w:val="22"/>
          <w:szCs w:val="22"/>
        </w:rPr>
        <w:t>My work is underpinned by postcolonial, decolonial theory and by critical realism. I am</w:t>
      </w:r>
      <w:r w:rsidR="009D4AF1">
        <w:rPr>
          <w:rFonts w:ascii="Arial" w:hAnsi="Arial" w:cs="Arial"/>
          <w:bCs/>
          <w:iCs/>
          <w:sz w:val="22"/>
          <w:szCs w:val="22"/>
        </w:rPr>
        <w:t xml:space="preserve"> a sociologist of education although much of my work is </w:t>
      </w:r>
      <w:r w:rsidR="00E94AF1">
        <w:rPr>
          <w:rFonts w:ascii="Arial" w:hAnsi="Arial" w:cs="Arial"/>
          <w:bCs/>
          <w:iCs/>
          <w:sz w:val="22"/>
          <w:szCs w:val="22"/>
        </w:rPr>
        <w:t>interdisciplinary</w:t>
      </w:r>
      <w:r w:rsidR="009D4AF1">
        <w:rPr>
          <w:rFonts w:ascii="Arial" w:hAnsi="Arial" w:cs="Arial"/>
          <w:bCs/>
          <w:iCs/>
          <w:sz w:val="22"/>
          <w:szCs w:val="22"/>
        </w:rPr>
        <w:t>. My scholarship has both a</w:t>
      </w:r>
      <w:r w:rsidRPr="00231D2A">
        <w:rPr>
          <w:rFonts w:ascii="Arial" w:hAnsi="Arial" w:cs="Arial"/>
          <w:bCs/>
          <w:iCs/>
          <w:sz w:val="22"/>
          <w:szCs w:val="22"/>
        </w:rPr>
        <w:t xml:space="preserve"> global and local </w:t>
      </w:r>
      <w:r w:rsidR="009D4AF1">
        <w:rPr>
          <w:rFonts w:ascii="Arial" w:hAnsi="Arial" w:cs="Arial"/>
          <w:bCs/>
          <w:iCs/>
          <w:sz w:val="22"/>
          <w:szCs w:val="22"/>
        </w:rPr>
        <w:t>(UK)</w:t>
      </w:r>
      <w:r w:rsidRPr="00231D2A">
        <w:rPr>
          <w:rFonts w:ascii="Arial" w:hAnsi="Arial" w:cs="Arial"/>
          <w:bCs/>
          <w:iCs/>
          <w:sz w:val="22"/>
          <w:szCs w:val="22"/>
        </w:rPr>
        <w:t xml:space="preserve"> focus</w:t>
      </w:r>
      <w:r w:rsidR="00E94AF1">
        <w:rPr>
          <w:rFonts w:ascii="Arial" w:hAnsi="Arial" w:cs="Arial"/>
          <w:bCs/>
          <w:iCs/>
          <w:sz w:val="22"/>
          <w:szCs w:val="22"/>
        </w:rPr>
        <w:t xml:space="preserve"> and impact</w:t>
      </w:r>
      <w:r w:rsidRPr="00231D2A">
        <w:rPr>
          <w:rFonts w:ascii="Arial" w:hAnsi="Arial" w:cs="Arial"/>
          <w:bCs/>
          <w:iCs/>
          <w:sz w:val="22"/>
          <w:szCs w:val="22"/>
        </w:rPr>
        <w:t>.</w:t>
      </w:r>
      <w:r w:rsidR="009D4AF1" w:rsidRPr="009D4AF1">
        <w:rPr>
          <w:rFonts w:ascii="Arial" w:hAnsi="Arial" w:cs="Arial"/>
          <w:color w:val="000000" w:themeColor="text1"/>
          <w:sz w:val="22"/>
          <w:szCs w:val="22"/>
        </w:rPr>
        <w:t xml:space="preserve"> </w:t>
      </w:r>
      <w:r w:rsidR="00E94AF1">
        <w:rPr>
          <w:rFonts w:ascii="Arial" w:hAnsi="Arial" w:cs="Arial"/>
          <w:color w:val="000000" w:themeColor="text1"/>
          <w:sz w:val="22"/>
          <w:szCs w:val="22"/>
        </w:rPr>
        <w:t xml:space="preserve">My major achievements in research </w:t>
      </w:r>
      <w:r w:rsidR="00E935C7">
        <w:rPr>
          <w:rFonts w:ascii="Arial" w:hAnsi="Arial" w:cs="Arial"/>
          <w:color w:val="000000" w:themeColor="text1"/>
          <w:sz w:val="22"/>
          <w:szCs w:val="22"/>
        </w:rPr>
        <w:t>include the following:</w:t>
      </w:r>
    </w:p>
    <w:p w14:paraId="1CFE5AB3" w14:textId="624188F8" w:rsidR="00E94AF1" w:rsidRDefault="00E94AF1" w:rsidP="00E94AF1">
      <w:pPr>
        <w:pStyle w:val="ListParagraph"/>
        <w:numPr>
          <w:ilvl w:val="0"/>
          <w:numId w:val="17"/>
        </w:numPr>
        <w:jc w:val="both"/>
        <w:rPr>
          <w:rFonts w:ascii="Arial" w:hAnsi="Arial" w:cs="Arial"/>
          <w:color w:val="000000" w:themeColor="text1"/>
          <w:sz w:val="22"/>
          <w:szCs w:val="22"/>
        </w:rPr>
      </w:pPr>
      <w:r>
        <w:rPr>
          <w:rFonts w:ascii="Arial" w:hAnsi="Arial" w:cs="Arial"/>
          <w:color w:val="000000" w:themeColor="text1"/>
          <w:sz w:val="22"/>
          <w:szCs w:val="22"/>
        </w:rPr>
        <w:t>I have directed</w:t>
      </w:r>
      <w:r w:rsidRPr="00E94AF1">
        <w:rPr>
          <w:rFonts w:ascii="Arial" w:hAnsi="Arial" w:cs="Arial"/>
          <w:color w:val="000000" w:themeColor="text1"/>
          <w:sz w:val="22"/>
          <w:szCs w:val="22"/>
        </w:rPr>
        <w:t xml:space="preserve"> </w:t>
      </w:r>
      <w:r w:rsidRPr="00E94AF1">
        <w:rPr>
          <w:rFonts w:ascii="Arial" w:hAnsi="Arial" w:cs="Arial"/>
          <w:b/>
          <w:bCs/>
          <w:color w:val="000000" w:themeColor="text1"/>
          <w:sz w:val="22"/>
          <w:szCs w:val="22"/>
        </w:rPr>
        <w:t>2</w:t>
      </w:r>
      <w:r w:rsidR="007141D3">
        <w:rPr>
          <w:rFonts w:ascii="Arial" w:hAnsi="Arial" w:cs="Arial"/>
          <w:b/>
          <w:bCs/>
          <w:color w:val="000000" w:themeColor="text1"/>
          <w:sz w:val="22"/>
          <w:szCs w:val="22"/>
        </w:rPr>
        <w:t>6</w:t>
      </w:r>
      <w:r w:rsidRPr="00E94AF1">
        <w:rPr>
          <w:rFonts w:ascii="Arial" w:hAnsi="Arial" w:cs="Arial"/>
          <w:b/>
          <w:bCs/>
          <w:color w:val="000000" w:themeColor="text1"/>
          <w:sz w:val="22"/>
          <w:szCs w:val="22"/>
        </w:rPr>
        <w:t xml:space="preserve"> </w:t>
      </w:r>
      <w:r w:rsidRPr="00E94AF1">
        <w:rPr>
          <w:rFonts w:ascii="Arial" w:hAnsi="Arial" w:cs="Arial"/>
          <w:color w:val="000000" w:themeColor="text1"/>
          <w:sz w:val="22"/>
          <w:szCs w:val="22"/>
        </w:rPr>
        <w:t xml:space="preserve">research projects and have </w:t>
      </w:r>
      <w:r w:rsidR="009D4AF1" w:rsidRPr="00E94AF1">
        <w:rPr>
          <w:rFonts w:ascii="Arial" w:hAnsi="Arial" w:cs="Arial"/>
          <w:color w:val="000000" w:themeColor="text1"/>
          <w:sz w:val="22"/>
          <w:szCs w:val="22"/>
        </w:rPr>
        <w:t xml:space="preserve">won over </w:t>
      </w:r>
      <w:r w:rsidR="009D4AF1" w:rsidRPr="00E94AF1">
        <w:rPr>
          <w:rFonts w:ascii="Arial" w:hAnsi="Arial" w:cs="Arial"/>
          <w:b/>
          <w:bCs/>
          <w:color w:val="000000" w:themeColor="text1"/>
          <w:sz w:val="22"/>
          <w:szCs w:val="22"/>
        </w:rPr>
        <w:t>£9 million</w:t>
      </w:r>
      <w:r w:rsidR="009D4AF1" w:rsidRPr="00E94AF1">
        <w:rPr>
          <w:rFonts w:ascii="Arial" w:hAnsi="Arial" w:cs="Arial"/>
          <w:color w:val="000000" w:themeColor="text1"/>
          <w:sz w:val="22"/>
          <w:szCs w:val="22"/>
        </w:rPr>
        <w:t xml:space="preserve"> in competitive research grants</w:t>
      </w:r>
      <w:r w:rsidRPr="00E94AF1">
        <w:rPr>
          <w:rFonts w:ascii="Arial" w:hAnsi="Arial" w:cs="Arial"/>
          <w:color w:val="000000" w:themeColor="text1"/>
          <w:sz w:val="22"/>
          <w:szCs w:val="22"/>
        </w:rPr>
        <w:t>.</w:t>
      </w:r>
      <w:r w:rsidR="009D4AF1" w:rsidRPr="00E94AF1">
        <w:rPr>
          <w:rFonts w:ascii="Arial" w:hAnsi="Arial" w:cs="Arial"/>
          <w:color w:val="000000" w:themeColor="text1"/>
          <w:sz w:val="22"/>
          <w:szCs w:val="22"/>
        </w:rPr>
        <w:t xml:space="preserve"> </w:t>
      </w:r>
    </w:p>
    <w:p w14:paraId="4C94828F" w14:textId="77777777" w:rsidR="00E94AF1" w:rsidRDefault="00E94AF1" w:rsidP="00E94AF1">
      <w:pPr>
        <w:pStyle w:val="ListParagraph"/>
        <w:numPr>
          <w:ilvl w:val="0"/>
          <w:numId w:val="17"/>
        </w:numPr>
        <w:jc w:val="both"/>
        <w:rPr>
          <w:rFonts w:ascii="Arial" w:hAnsi="Arial" w:cs="Arial"/>
          <w:color w:val="000000" w:themeColor="text1"/>
          <w:sz w:val="22"/>
          <w:szCs w:val="22"/>
        </w:rPr>
      </w:pPr>
      <w:r>
        <w:rPr>
          <w:rFonts w:ascii="Arial" w:hAnsi="Arial" w:cs="Arial"/>
          <w:color w:val="000000" w:themeColor="text1"/>
          <w:sz w:val="22"/>
          <w:szCs w:val="22"/>
        </w:rPr>
        <w:t>A</w:t>
      </w:r>
      <w:r w:rsidR="009D4AF1" w:rsidRPr="00E94AF1">
        <w:rPr>
          <w:rFonts w:ascii="Arial" w:hAnsi="Arial" w:cs="Arial"/>
          <w:color w:val="000000" w:themeColor="text1"/>
          <w:sz w:val="22"/>
          <w:szCs w:val="22"/>
        </w:rPr>
        <w:t xml:space="preserve">uthored more than </w:t>
      </w:r>
      <w:r w:rsidR="009D4AF1" w:rsidRPr="00E94AF1">
        <w:rPr>
          <w:rFonts w:ascii="Arial" w:hAnsi="Arial" w:cs="Arial"/>
          <w:b/>
          <w:bCs/>
          <w:color w:val="000000" w:themeColor="text1"/>
          <w:sz w:val="22"/>
          <w:szCs w:val="22"/>
        </w:rPr>
        <w:t>100</w:t>
      </w:r>
      <w:r w:rsidR="009D4AF1" w:rsidRPr="00E94AF1">
        <w:rPr>
          <w:rFonts w:ascii="Arial" w:hAnsi="Arial" w:cs="Arial"/>
          <w:color w:val="000000" w:themeColor="text1"/>
          <w:sz w:val="22"/>
          <w:szCs w:val="22"/>
        </w:rPr>
        <w:t xml:space="preserve"> academic publications. </w:t>
      </w:r>
    </w:p>
    <w:p w14:paraId="0A1E1466" w14:textId="4B26557A" w:rsidR="00E94AF1" w:rsidRDefault="00E94AF1" w:rsidP="00E94AF1">
      <w:pPr>
        <w:pStyle w:val="ListParagraph"/>
        <w:numPr>
          <w:ilvl w:val="0"/>
          <w:numId w:val="17"/>
        </w:numPr>
        <w:jc w:val="both"/>
        <w:rPr>
          <w:rFonts w:ascii="Arial" w:hAnsi="Arial" w:cs="Arial"/>
          <w:color w:val="000000" w:themeColor="text1"/>
          <w:sz w:val="22"/>
          <w:szCs w:val="22"/>
        </w:rPr>
      </w:pPr>
      <w:r>
        <w:rPr>
          <w:rFonts w:ascii="Arial" w:hAnsi="Arial" w:cs="Arial"/>
          <w:color w:val="000000" w:themeColor="text1"/>
          <w:sz w:val="22"/>
          <w:szCs w:val="22"/>
        </w:rPr>
        <w:t>Been</w:t>
      </w:r>
      <w:r w:rsidR="009D4AF1" w:rsidRPr="00E94AF1">
        <w:rPr>
          <w:rFonts w:ascii="Arial" w:hAnsi="Arial" w:cs="Arial"/>
          <w:color w:val="000000" w:themeColor="text1"/>
          <w:sz w:val="22"/>
          <w:szCs w:val="22"/>
        </w:rPr>
        <w:t xml:space="preserve"> </w:t>
      </w:r>
      <w:r>
        <w:rPr>
          <w:rFonts w:ascii="Arial" w:hAnsi="Arial" w:cs="Arial"/>
          <w:color w:val="000000" w:themeColor="text1"/>
          <w:sz w:val="22"/>
          <w:szCs w:val="22"/>
        </w:rPr>
        <w:t xml:space="preserve">a </w:t>
      </w:r>
      <w:r w:rsidR="009D4AF1" w:rsidRPr="00E94AF1">
        <w:rPr>
          <w:rFonts w:ascii="Arial" w:hAnsi="Arial" w:cs="Arial"/>
          <w:color w:val="000000" w:themeColor="text1"/>
          <w:sz w:val="22"/>
          <w:szCs w:val="22"/>
        </w:rPr>
        <w:t xml:space="preserve">visiting professor at </w:t>
      </w:r>
      <w:r>
        <w:rPr>
          <w:rFonts w:ascii="Arial" w:hAnsi="Arial" w:cs="Arial"/>
          <w:color w:val="000000" w:themeColor="text1"/>
          <w:sz w:val="22"/>
          <w:szCs w:val="22"/>
        </w:rPr>
        <w:t>2</w:t>
      </w:r>
      <w:r w:rsidR="009D4AF1" w:rsidRPr="00E94AF1">
        <w:rPr>
          <w:rFonts w:ascii="Arial" w:hAnsi="Arial" w:cs="Arial"/>
          <w:color w:val="000000" w:themeColor="text1"/>
          <w:sz w:val="22"/>
          <w:szCs w:val="22"/>
        </w:rPr>
        <w:t xml:space="preserve"> South African </w:t>
      </w:r>
      <w:r w:rsidRPr="00E94AF1">
        <w:rPr>
          <w:rFonts w:ascii="Arial" w:hAnsi="Arial" w:cs="Arial"/>
          <w:color w:val="000000" w:themeColor="text1"/>
          <w:sz w:val="22"/>
          <w:szCs w:val="22"/>
        </w:rPr>
        <w:t>universities.</w:t>
      </w:r>
      <w:r w:rsidR="009D4AF1" w:rsidRPr="00E94AF1">
        <w:rPr>
          <w:rFonts w:ascii="Arial" w:hAnsi="Arial" w:cs="Arial"/>
          <w:color w:val="000000" w:themeColor="text1"/>
          <w:sz w:val="22"/>
          <w:szCs w:val="22"/>
        </w:rPr>
        <w:t xml:space="preserve"> </w:t>
      </w:r>
    </w:p>
    <w:p w14:paraId="65B97031" w14:textId="39B0E5DF" w:rsidR="00E94AF1" w:rsidRDefault="00E94AF1" w:rsidP="00E94AF1">
      <w:pPr>
        <w:pStyle w:val="ListParagraph"/>
        <w:numPr>
          <w:ilvl w:val="0"/>
          <w:numId w:val="17"/>
        </w:numPr>
        <w:jc w:val="both"/>
        <w:rPr>
          <w:rFonts w:ascii="Arial" w:hAnsi="Arial" w:cs="Arial"/>
          <w:color w:val="000000" w:themeColor="text1"/>
          <w:sz w:val="22"/>
          <w:szCs w:val="22"/>
        </w:rPr>
      </w:pPr>
      <w:r>
        <w:rPr>
          <w:rFonts w:ascii="Arial" w:hAnsi="Arial" w:cs="Arial"/>
          <w:color w:val="000000" w:themeColor="text1"/>
          <w:sz w:val="22"/>
          <w:szCs w:val="22"/>
        </w:rPr>
        <w:t>H</w:t>
      </w:r>
      <w:r w:rsidR="009D4AF1" w:rsidRPr="00E94AF1">
        <w:rPr>
          <w:rFonts w:ascii="Arial" w:hAnsi="Arial" w:cs="Arial"/>
          <w:color w:val="000000" w:themeColor="text1"/>
          <w:sz w:val="22"/>
          <w:szCs w:val="22"/>
        </w:rPr>
        <w:t xml:space="preserve">ave been invited to give </w:t>
      </w:r>
      <w:r w:rsidRPr="00E94AF1">
        <w:rPr>
          <w:rFonts w:ascii="Arial" w:hAnsi="Arial" w:cs="Arial"/>
          <w:b/>
          <w:bCs/>
          <w:color w:val="000000" w:themeColor="text1"/>
          <w:sz w:val="22"/>
          <w:szCs w:val="22"/>
        </w:rPr>
        <w:t>30</w:t>
      </w:r>
      <w:r w:rsidR="009D4AF1" w:rsidRPr="00E94AF1">
        <w:rPr>
          <w:rFonts w:ascii="Arial" w:hAnsi="Arial" w:cs="Arial"/>
          <w:color w:val="000000" w:themeColor="text1"/>
          <w:sz w:val="22"/>
          <w:szCs w:val="22"/>
        </w:rPr>
        <w:t xml:space="preserve"> keynote presentations</w:t>
      </w:r>
      <w:r w:rsidR="00AB40DF">
        <w:rPr>
          <w:rFonts w:ascii="Arial" w:hAnsi="Arial" w:cs="Arial"/>
          <w:color w:val="000000" w:themeColor="text1"/>
          <w:sz w:val="22"/>
          <w:szCs w:val="22"/>
        </w:rPr>
        <w:t xml:space="preserve"> around the world.</w:t>
      </w:r>
      <w:r w:rsidR="009D4AF1" w:rsidRPr="00E94AF1">
        <w:rPr>
          <w:rFonts w:ascii="Arial" w:hAnsi="Arial" w:cs="Arial"/>
          <w:color w:val="000000" w:themeColor="text1"/>
          <w:sz w:val="22"/>
          <w:szCs w:val="22"/>
        </w:rPr>
        <w:t xml:space="preserve"> </w:t>
      </w:r>
    </w:p>
    <w:p w14:paraId="500EAED5" w14:textId="2B076A73" w:rsidR="00E94AF1" w:rsidRDefault="009D4AF1" w:rsidP="00E94AF1">
      <w:pPr>
        <w:pStyle w:val="ListParagraph"/>
        <w:numPr>
          <w:ilvl w:val="0"/>
          <w:numId w:val="17"/>
        </w:numPr>
        <w:jc w:val="both"/>
        <w:rPr>
          <w:rFonts w:ascii="Arial" w:hAnsi="Arial" w:cs="Arial"/>
          <w:color w:val="000000" w:themeColor="text1"/>
          <w:sz w:val="22"/>
          <w:szCs w:val="22"/>
        </w:rPr>
      </w:pPr>
      <w:r w:rsidRPr="00E94AF1">
        <w:rPr>
          <w:rFonts w:ascii="Arial" w:hAnsi="Arial" w:cs="Arial"/>
          <w:color w:val="000000" w:themeColor="text1"/>
          <w:sz w:val="22"/>
          <w:szCs w:val="22"/>
        </w:rPr>
        <w:t xml:space="preserve">In 2019 I was awarded the tile of </w:t>
      </w:r>
      <w:r w:rsidR="00E94AF1">
        <w:rPr>
          <w:rFonts w:ascii="Arial" w:hAnsi="Arial" w:cs="Arial"/>
          <w:color w:val="000000" w:themeColor="text1"/>
          <w:sz w:val="22"/>
          <w:szCs w:val="22"/>
        </w:rPr>
        <w:t>G</w:t>
      </w:r>
      <w:r w:rsidRPr="00E94AF1">
        <w:rPr>
          <w:rFonts w:ascii="Arial" w:hAnsi="Arial" w:cs="Arial"/>
          <w:color w:val="000000" w:themeColor="text1"/>
          <w:sz w:val="22"/>
          <w:szCs w:val="22"/>
        </w:rPr>
        <w:t xml:space="preserve">lobal </w:t>
      </w:r>
      <w:r w:rsidR="00E94AF1">
        <w:rPr>
          <w:rFonts w:ascii="Arial" w:hAnsi="Arial" w:cs="Arial"/>
          <w:color w:val="000000" w:themeColor="text1"/>
          <w:sz w:val="22"/>
          <w:szCs w:val="22"/>
        </w:rPr>
        <w:t>C</w:t>
      </w:r>
      <w:r w:rsidRPr="00E94AF1">
        <w:rPr>
          <w:rFonts w:ascii="Arial" w:hAnsi="Arial" w:cs="Arial"/>
          <w:color w:val="000000" w:themeColor="text1"/>
          <w:sz w:val="22"/>
          <w:szCs w:val="22"/>
        </w:rPr>
        <w:t xml:space="preserve">hair in </w:t>
      </w:r>
      <w:r w:rsidR="00E94AF1">
        <w:rPr>
          <w:rFonts w:ascii="Arial" w:hAnsi="Arial" w:cs="Arial"/>
          <w:color w:val="000000" w:themeColor="text1"/>
          <w:sz w:val="22"/>
          <w:szCs w:val="22"/>
        </w:rPr>
        <w:t>E</w:t>
      </w:r>
      <w:r w:rsidRPr="00E94AF1">
        <w:rPr>
          <w:rFonts w:ascii="Arial" w:hAnsi="Arial" w:cs="Arial"/>
          <w:color w:val="000000" w:themeColor="text1"/>
          <w:sz w:val="22"/>
          <w:szCs w:val="22"/>
        </w:rPr>
        <w:t xml:space="preserve">ducation at the University of Bristol </w:t>
      </w:r>
      <w:r w:rsidR="00E94AF1">
        <w:rPr>
          <w:rFonts w:ascii="Arial" w:hAnsi="Arial" w:cs="Arial"/>
          <w:color w:val="000000" w:themeColor="text1"/>
          <w:sz w:val="22"/>
          <w:szCs w:val="22"/>
        </w:rPr>
        <w:t xml:space="preserve">in </w:t>
      </w:r>
      <w:r w:rsidR="00AB40DF">
        <w:rPr>
          <w:rFonts w:ascii="Arial" w:hAnsi="Arial" w:cs="Arial"/>
          <w:color w:val="000000" w:themeColor="text1"/>
          <w:sz w:val="22"/>
          <w:szCs w:val="22"/>
        </w:rPr>
        <w:t>recognition</w:t>
      </w:r>
      <w:r w:rsidR="00E94AF1">
        <w:rPr>
          <w:rFonts w:ascii="Arial" w:hAnsi="Arial" w:cs="Arial"/>
          <w:color w:val="000000" w:themeColor="text1"/>
          <w:sz w:val="22"/>
          <w:szCs w:val="22"/>
        </w:rPr>
        <w:t xml:space="preserve"> of my global standing as a researcher</w:t>
      </w:r>
      <w:r w:rsidR="00AB40DF">
        <w:rPr>
          <w:rFonts w:ascii="Arial" w:hAnsi="Arial" w:cs="Arial"/>
          <w:color w:val="000000" w:themeColor="text1"/>
          <w:sz w:val="22"/>
          <w:szCs w:val="22"/>
        </w:rPr>
        <w:t>.</w:t>
      </w:r>
    </w:p>
    <w:p w14:paraId="2C447E64" w14:textId="77777777" w:rsidR="00EB2192" w:rsidRDefault="00AB40DF" w:rsidP="00E94AF1">
      <w:pPr>
        <w:pStyle w:val="ListParagraph"/>
        <w:numPr>
          <w:ilvl w:val="0"/>
          <w:numId w:val="17"/>
        </w:numPr>
        <w:jc w:val="both"/>
        <w:rPr>
          <w:rFonts w:ascii="Arial" w:hAnsi="Arial" w:cs="Arial"/>
          <w:color w:val="000000" w:themeColor="text1"/>
          <w:sz w:val="22"/>
          <w:szCs w:val="22"/>
        </w:rPr>
      </w:pPr>
      <w:r>
        <w:rPr>
          <w:rFonts w:ascii="Arial" w:hAnsi="Arial" w:cs="Arial"/>
          <w:color w:val="000000" w:themeColor="text1"/>
          <w:sz w:val="22"/>
          <w:szCs w:val="22"/>
        </w:rPr>
        <w:t xml:space="preserve">In 2019 </w:t>
      </w:r>
      <w:r w:rsidR="009D4AF1" w:rsidRPr="00E94AF1">
        <w:rPr>
          <w:rFonts w:ascii="Arial" w:hAnsi="Arial" w:cs="Arial"/>
          <w:color w:val="000000" w:themeColor="text1"/>
          <w:sz w:val="22"/>
          <w:szCs w:val="22"/>
        </w:rPr>
        <w:t xml:space="preserve">I was awarded </w:t>
      </w:r>
      <w:r>
        <w:rPr>
          <w:rFonts w:ascii="Arial" w:hAnsi="Arial" w:cs="Arial"/>
          <w:color w:val="000000" w:themeColor="text1"/>
          <w:sz w:val="22"/>
          <w:szCs w:val="22"/>
        </w:rPr>
        <w:t>the</w:t>
      </w:r>
      <w:r w:rsidR="009D4AF1" w:rsidRPr="00E94AF1">
        <w:rPr>
          <w:rFonts w:ascii="Arial" w:hAnsi="Arial" w:cs="Arial"/>
          <w:color w:val="000000" w:themeColor="text1"/>
          <w:sz w:val="22"/>
          <w:szCs w:val="22"/>
        </w:rPr>
        <w:t xml:space="preserve"> </w:t>
      </w:r>
      <w:r w:rsidR="009D4AF1" w:rsidRPr="00EB2192">
        <w:rPr>
          <w:rFonts w:ascii="Arial" w:hAnsi="Arial" w:cs="Arial"/>
          <w:i/>
          <w:iCs/>
          <w:color w:val="000000" w:themeColor="text1"/>
          <w:sz w:val="22"/>
          <w:szCs w:val="22"/>
        </w:rPr>
        <w:t>UNESCO Chair in Inclusive and Good Quality Education for All</w:t>
      </w:r>
      <w:r w:rsidR="009D4AF1" w:rsidRPr="00E94AF1">
        <w:rPr>
          <w:rFonts w:ascii="Arial" w:hAnsi="Arial" w:cs="Arial"/>
          <w:color w:val="000000" w:themeColor="text1"/>
          <w:sz w:val="22"/>
          <w:szCs w:val="22"/>
        </w:rPr>
        <w:t>.</w:t>
      </w:r>
    </w:p>
    <w:p w14:paraId="26E63EBD" w14:textId="558F6DDF" w:rsidR="00E94AF1" w:rsidRDefault="00EB2192" w:rsidP="00E94AF1">
      <w:pPr>
        <w:pStyle w:val="ListParagraph"/>
        <w:numPr>
          <w:ilvl w:val="0"/>
          <w:numId w:val="17"/>
        </w:numPr>
        <w:jc w:val="both"/>
        <w:rPr>
          <w:rFonts w:ascii="Arial" w:hAnsi="Arial" w:cs="Arial"/>
          <w:color w:val="000000" w:themeColor="text1"/>
          <w:sz w:val="22"/>
          <w:szCs w:val="22"/>
        </w:rPr>
      </w:pPr>
      <w:r>
        <w:rPr>
          <w:rFonts w:ascii="Arial" w:hAnsi="Arial" w:cs="Arial"/>
          <w:color w:val="000000" w:themeColor="text1"/>
          <w:sz w:val="22"/>
          <w:szCs w:val="22"/>
        </w:rPr>
        <w:t xml:space="preserve">My UNESCO Chair was renewed in 2023 with the title </w:t>
      </w:r>
      <w:r w:rsidRPr="00EB2192">
        <w:rPr>
          <w:rFonts w:ascii="Arial" w:hAnsi="Arial" w:cs="Arial"/>
          <w:i/>
          <w:iCs/>
          <w:color w:val="000000" w:themeColor="text1"/>
          <w:sz w:val="22"/>
          <w:szCs w:val="22"/>
        </w:rPr>
        <w:t>UNESCO Chair in Transforming Knowledge and Research for Just and Sustainable Futures</w:t>
      </w:r>
      <w:r>
        <w:rPr>
          <w:rFonts w:ascii="Arial" w:hAnsi="Arial" w:cs="Arial"/>
          <w:color w:val="000000" w:themeColor="text1"/>
          <w:sz w:val="22"/>
          <w:szCs w:val="22"/>
        </w:rPr>
        <w:t>.</w:t>
      </w:r>
      <w:r w:rsidR="009D4AF1" w:rsidRPr="00E94AF1">
        <w:rPr>
          <w:rFonts w:ascii="Arial" w:hAnsi="Arial" w:cs="Arial"/>
          <w:color w:val="000000" w:themeColor="text1"/>
          <w:sz w:val="22"/>
          <w:szCs w:val="22"/>
        </w:rPr>
        <w:t xml:space="preserve"> </w:t>
      </w:r>
    </w:p>
    <w:p w14:paraId="40EE11CA" w14:textId="0B68E5C6" w:rsidR="00231D2A" w:rsidRPr="00AB40DF" w:rsidRDefault="009D4AF1" w:rsidP="00AB40DF">
      <w:pPr>
        <w:pStyle w:val="ListParagraph"/>
        <w:numPr>
          <w:ilvl w:val="0"/>
          <w:numId w:val="17"/>
        </w:numPr>
        <w:jc w:val="both"/>
        <w:rPr>
          <w:rFonts w:ascii="Arial" w:hAnsi="Arial" w:cs="Arial"/>
          <w:color w:val="000000" w:themeColor="text1"/>
          <w:sz w:val="22"/>
          <w:szCs w:val="22"/>
        </w:rPr>
      </w:pPr>
      <w:r w:rsidRPr="00E94AF1">
        <w:rPr>
          <w:rFonts w:ascii="Arial" w:hAnsi="Arial" w:cs="Arial"/>
          <w:color w:val="000000" w:themeColor="text1"/>
          <w:sz w:val="22"/>
          <w:szCs w:val="22"/>
        </w:rPr>
        <w:t>In 2022 I was admitted as a Fellow of the Academy of Social Sciences.</w:t>
      </w:r>
    </w:p>
    <w:p w14:paraId="4ECBE19E" w14:textId="77777777" w:rsidR="00231D2A" w:rsidRDefault="00231D2A" w:rsidP="008B2B09">
      <w:pPr>
        <w:tabs>
          <w:tab w:val="left" w:pos="-720"/>
        </w:tabs>
        <w:jc w:val="both"/>
        <w:rPr>
          <w:rFonts w:ascii="Arial" w:hAnsi="Arial" w:cs="Arial"/>
          <w:b/>
          <w:iCs/>
          <w:sz w:val="22"/>
          <w:szCs w:val="22"/>
        </w:rPr>
      </w:pPr>
    </w:p>
    <w:p w14:paraId="0C446C1C" w14:textId="082D596A" w:rsidR="008B2B09" w:rsidRPr="00D96030" w:rsidRDefault="008B2B09" w:rsidP="008B2B09">
      <w:pPr>
        <w:tabs>
          <w:tab w:val="left" w:pos="-720"/>
        </w:tabs>
        <w:jc w:val="both"/>
        <w:rPr>
          <w:rFonts w:ascii="Arial" w:hAnsi="Arial" w:cs="Arial"/>
          <w:b/>
          <w:iCs/>
          <w:sz w:val="22"/>
          <w:szCs w:val="22"/>
        </w:rPr>
      </w:pPr>
      <w:r w:rsidRPr="00D96030">
        <w:rPr>
          <w:rFonts w:ascii="Arial" w:hAnsi="Arial" w:cs="Arial"/>
          <w:b/>
          <w:iCs/>
          <w:sz w:val="22"/>
          <w:szCs w:val="22"/>
        </w:rPr>
        <w:t>Publications</w:t>
      </w:r>
    </w:p>
    <w:p w14:paraId="4505659D" w14:textId="5D64D405" w:rsidR="00CD08DD" w:rsidRDefault="00CD08DD" w:rsidP="008B2B09">
      <w:pPr>
        <w:tabs>
          <w:tab w:val="left" w:pos="-720"/>
        </w:tabs>
        <w:jc w:val="both"/>
        <w:rPr>
          <w:rFonts w:ascii="Arial" w:hAnsi="Arial" w:cs="Arial"/>
          <w:b/>
          <w:i/>
          <w:iCs/>
          <w:sz w:val="22"/>
          <w:szCs w:val="22"/>
        </w:rPr>
      </w:pPr>
      <w:r>
        <w:rPr>
          <w:rFonts w:ascii="Arial" w:hAnsi="Arial" w:cs="Arial"/>
          <w:b/>
          <w:i/>
          <w:iCs/>
          <w:sz w:val="22"/>
          <w:szCs w:val="22"/>
        </w:rPr>
        <w:t>Single Authored Books</w:t>
      </w:r>
    </w:p>
    <w:p w14:paraId="0026BA35" w14:textId="2452BC84" w:rsidR="00CD08DD" w:rsidRPr="00CD08DD" w:rsidRDefault="00B218E3" w:rsidP="008B2B09">
      <w:pPr>
        <w:tabs>
          <w:tab w:val="left" w:pos="-720"/>
        </w:tabs>
        <w:jc w:val="both"/>
        <w:rPr>
          <w:rFonts w:ascii="Arial" w:hAnsi="Arial" w:cs="Arial"/>
          <w:bCs/>
          <w:sz w:val="22"/>
          <w:szCs w:val="22"/>
        </w:rPr>
      </w:pPr>
      <w:r w:rsidRPr="00B218E3">
        <w:rPr>
          <w:rFonts w:ascii="Arial" w:hAnsi="Arial" w:cs="Arial"/>
          <w:b/>
          <w:bCs/>
          <w:sz w:val="22"/>
          <w:szCs w:val="22"/>
        </w:rPr>
        <w:t>Tikly, L.</w:t>
      </w:r>
      <w:r w:rsidR="00CD08DD" w:rsidRPr="00CD08DD">
        <w:rPr>
          <w:rFonts w:ascii="Arial" w:hAnsi="Arial" w:cs="Arial"/>
          <w:bCs/>
          <w:sz w:val="22"/>
          <w:szCs w:val="22"/>
        </w:rPr>
        <w:t xml:space="preserve"> (2020) </w:t>
      </w:r>
      <w:r w:rsidR="00CD08DD" w:rsidRPr="00CD08DD">
        <w:rPr>
          <w:rFonts w:ascii="Arial" w:hAnsi="Arial" w:cs="Arial"/>
          <w:bCs/>
          <w:i/>
          <w:iCs/>
          <w:sz w:val="22"/>
          <w:szCs w:val="22"/>
        </w:rPr>
        <w:t xml:space="preserve">Education for Sustainable </w:t>
      </w:r>
      <w:r w:rsidR="00D36791">
        <w:rPr>
          <w:rFonts w:ascii="Arial" w:hAnsi="Arial" w:cs="Arial"/>
          <w:bCs/>
          <w:i/>
          <w:iCs/>
          <w:sz w:val="22"/>
          <w:szCs w:val="22"/>
        </w:rPr>
        <w:t>D</w:t>
      </w:r>
      <w:r w:rsidR="00CD08DD" w:rsidRPr="00CD08DD">
        <w:rPr>
          <w:rFonts w:ascii="Arial" w:hAnsi="Arial" w:cs="Arial"/>
          <w:bCs/>
          <w:i/>
          <w:iCs/>
          <w:sz w:val="22"/>
          <w:szCs w:val="22"/>
        </w:rPr>
        <w:t>evelopment in the Postcolonial World: Towards a transformative agenda for Africa</w:t>
      </w:r>
      <w:r w:rsidR="00CD08DD" w:rsidRPr="00CD08DD">
        <w:rPr>
          <w:rFonts w:ascii="Arial" w:hAnsi="Arial" w:cs="Arial"/>
          <w:bCs/>
          <w:sz w:val="22"/>
          <w:szCs w:val="22"/>
        </w:rPr>
        <w:t xml:space="preserve"> (London: Routledge)</w:t>
      </w:r>
    </w:p>
    <w:p w14:paraId="63DA6269" w14:textId="77777777" w:rsidR="00CD08DD" w:rsidRDefault="00CD08DD" w:rsidP="008B2B09">
      <w:pPr>
        <w:tabs>
          <w:tab w:val="left" w:pos="-720"/>
        </w:tabs>
        <w:jc w:val="both"/>
        <w:rPr>
          <w:rFonts w:ascii="Arial" w:hAnsi="Arial" w:cs="Arial"/>
          <w:b/>
          <w:i/>
          <w:iCs/>
          <w:sz w:val="22"/>
          <w:szCs w:val="22"/>
        </w:rPr>
      </w:pPr>
    </w:p>
    <w:p w14:paraId="37F41DC1" w14:textId="7B18073B" w:rsidR="008B2B09" w:rsidRPr="00D96030" w:rsidRDefault="008B2B09" w:rsidP="008B2B09">
      <w:pPr>
        <w:tabs>
          <w:tab w:val="left" w:pos="-720"/>
        </w:tabs>
        <w:jc w:val="both"/>
        <w:rPr>
          <w:rFonts w:ascii="Arial" w:hAnsi="Arial" w:cs="Arial"/>
          <w:b/>
          <w:i/>
          <w:iCs/>
          <w:sz w:val="22"/>
          <w:szCs w:val="22"/>
        </w:rPr>
      </w:pPr>
      <w:r w:rsidRPr="00D96030">
        <w:rPr>
          <w:rFonts w:ascii="Arial" w:hAnsi="Arial" w:cs="Arial"/>
          <w:b/>
          <w:i/>
          <w:iCs/>
          <w:sz w:val="22"/>
          <w:szCs w:val="22"/>
        </w:rPr>
        <w:t>Jointly Authored Books</w:t>
      </w:r>
    </w:p>
    <w:p w14:paraId="2B2635B4" w14:textId="2A9962D6" w:rsidR="007E5C4C" w:rsidRPr="00D96030" w:rsidRDefault="008B2B09" w:rsidP="008B2B09">
      <w:pPr>
        <w:tabs>
          <w:tab w:val="left" w:pos="-720"/>
        </w:tabs>
        <w:ind w:left="720" w:hanging="720"/>
        <w:jc w:val="both"/>
        <w:rPr>
          <w:rFonts w:ascii="Arial" w:hAnsi="Arial" w:cs="Arial"/>
          <w:bCs/>
          <w:sz w:val="22"/>
          <w:szCs w:val="22"/>
        </w:rPr>
      </w:pPr>
      <w:r w:rsidRPr="00D96030">
        <w:rPr>
          <w:rFonts w:ascii="Arial" w:hAnsi="Arial" w:cs="Arial"/>
          <w:bCs/>
          <w:sz w:val="22"/>
          <w:szCs w:val="22"/>
        </w:rPr>
        <w:t xml:space="preserve">Rashid, N. &amp; </w:t>
      </w:r>
      <w:r w:rsidR="00B218E3" w:rsidRPr="00B218E3">
        <w:rPr>
          <w:rFonts w:ascii="Arial" w:hAnsi="Arial" w:cs="Arial"/>
          <w:b/>
          <w:bCs/>
          <w:sz w:val="22"/>
          <w:szCs w:val="22"/>
        </w:rPr>
        <w:t>Tikly, L.</w:t>
      </w:r>
      <w:r w:rsidRPr="00D96030">
        <w:rPr>
          <w:rFonts w:ascii="Arial" w:hAnsi="Arial" w:cs="Arial"/>
          <w:bCs/>
          <w:sz w:val="22"/>
          <w:szCs w:val="22"/>
        </w:rPr>
        <w:t xml:space="preserve"> (2011) </w:t>
      </w:r>
      <w:r w:rsidRPr="00D96030">
        <w:rPr>
          <w:rFonts w:ascii="Arial" w:hAnsi="Arial" w:cs="Arial"/>
          <w:bCs/>
          <w:i/>
          <w:sz w:val="22"/>
          <w:szCs w:val="22"/>
        </w:rPr>
        <w:t>Inclusion and Diversity in Education: Guidelines for Culturally Inclusive Schools</w:t>
      </w:r>
      <w:r w:rsidRPr="00D96030">
        <w:rPr>
          <w:rFonts w:ascii="Arial" w:hAnsi="Arial" w:cs="Arial"/>
          <w:bCs/>
          <w:sz w:val="22"/>
          <w:szCs w:val="22"/>
        </w:rPr>
        <w:t xml:space="preserve"> (London: British Council). </w:t>
      </w:r>
    </w:p>
    <w:p w14:paraId="73E703E4" w14:textId="6F196519" w:rsidR="008B2B09" w:rsidRPr="00D96030" w:rsidRDefault="00B218E3" w:rsidP="008B2B09">
      <w:pPr>
        <w:tabs>
          <w:tab w:val="left" w:pos="-720"/>
        </w:tabs>
        <w:ind w:left="720" w:hanging="720"/>
        <w:jc w:val="both"/>
        <w:rPr>
          <w:rFonts w:ascii="Arial" w:hAnsi="Arial" w:cs="Arial"/>
          <w:bCs/>
          <w:sz w:val="22"/>
          <w:szCs w:val="22"/>
        </w:rPr>
      </w:pPr>
      <w:r w:rsidRPr="00B218E3">
        <w:rPr>
          <w:rFonts w:ascii="Arial" w:hAnsi="Arial" w:cs="Arial"/>
          <w:b/>
          <w:bCs/>
          <w:sz w:val="22"/>
          <w:szCs w:val="22"/>
        </w:rPr>
        <w:t>Tikly, L.</w:t>
      </w:r>
      <w:r w:rsidR="008B2B09" w:rsidRPr="00D96030">
        <w:rPr>
          <w:rFonts w:ascii="Arial" w:hAnsi="Arial" w:cs="Arial"/>
          <w:bCs/>
          <w:sz w:val="22"/>
          <w:szCs w:val="22"/>
        </w:rPr>
        <w:t xml:space="preserve"> with Robertson, S. </w:t>
      </w:r>
      <w:proofErr w:type="spellStart"/>
      <w:r w:rsidR="008B2B09" w:rsidRPr="00D96030">
        <w:rPr>
          <w:rFonts w:ascii="Arial" w:hAnsi="Arial" w:cs="Arial"/>
          <w:bCs/>
          <w:sz w:val="22"/>
          <w:szCs w:val="22"/>
        </w:rPr>
        <w:t>Novelli</w:t>
      </w:r>
      <w:proofErr w:type="spellEnd"/>
      <w:r w:rsidR="008B2B09" w:rsidRPr="00D96030">
        <w:rPr>
          <w:rFonts w:ascii="Arial" w:hAnsi="Arial" w:cs="Arial"/>
          <w:bCs/>
          <w:sz w:val="22"/>
          <w:szCs w:val="22"/>
        </w:rPr>
        <w:t xml:space="preserve">, M., Dale, R. </w:t>
      </w:r>
      <w:proofErr w:type="spellStart"/>
      <w:r w:rsidR="008B2B09" w:rsidRPr="00D96030">
        <w:rPr>
          <w:rFonts w:ascii="Arial" w:hAnsi="Arial" w:cs="Arial"/>
          <w:bCs/>
          <w:sz w:val="22"/>
          <w:szCs w:val="22"/>
        </w:rPr>
        <w:t>Dachi</w:t>
      </w:r>
      <w:proofErr w:type="spellEnd"/>
      <w:r w:rsidR="008B2B09" w:rsidRPr="00D96030">
        <w:rPr>
          <w:rFonts w:ascii="Arial" w:hAnsi="Arial" w:cs="Arial"/>
          <w:bCs/>
          <w:sz w:val="22"/>
          <w:szCs w:val="22"/>
        </w:rPr>
        <w:t xml:space="preserve">, H. &amp; </w:t>
      </w:r>
      <w:proofErr w:type="spellStart"/>
      <w:r w:rsidR="008B2B09" w:rsidRPr="00D96030">
        <w:rPr>
          <w:rFonts w:ascii="Arial" w:hAnsi="Arial" w:cs="Arial"/>
          <w:bCs/>
          <w:sz w:val="22"/>
          <w:szCs w:val="22"/>
        </w:rPr>
        <w:t>Ndibelema</w:t>
      </w:r>
      <w:proofErr w:type="spellEnd"/>
      <w:r w:rsidR="008B2B09" w:rsidRPr="00D96030">
        <w:rPr>
          <w:rFonts w:ascii="Arial" w:hAnsi="Arial" w:cs="Arial"/>
          <w:bCs/>
          <w:sz w:val="22"/>
          <w:szCs w:val="22"/>
        </w:rPr>
        <w:t xml:space="preserve">, A. (2007) </w:t>
      </w:r>
      <w:r w:rsidR="008B2B09" w:rsidRPr="00D96030">
        <w:rPr>
          <w:rFonts w:ascii="Arial" w:hAnsi="Arial" w:cs="Arial"/>
          <w:bCs/>
          <w:i/>
          <w:sz w:val="22"/>
          <w:szCs w:val="22"/>
        </w:rPr>
        <w:t>Globalisation, Education and Development: Ideas, Actors and Dynamics</w:t>
      </w:r>
      <w:r w:rsidR="008B2B09" w:rsidRPr="00D96030">
        <w:rPr>
          <w:rFonts w:ascii="Arial" w:hAnsi="Arial" w:cs="Arial"/>
          <w:bCs/>
          <w:sz w:val="22"/>
          <w:szCs w:val="22"/>
        </w:rPr>
        <w:t xml:space="preserve"> (London: DfID). </w:t>
      </w:r>
    </w:p>
    <w:p w14:paraId="008D494D" w14:textId="3ED816FF" w:rsidR="008B2B09" w:rsidRPr="00D96030" w:rsidRDefault="00B218E3" w:rsidP="008B2B09">
      <w:pPr>
        <w:tabs>
          <w:tab w:val="left" w:pos="-720"/>
        </w:tabs>
        <w:ind w:left="720" w:hanging="720"/>
        <w:jc w:val="both"/>
        <w:rPr>
          <w:rFonts w:ascii="Arial" w:hAnsi="Arial" w:cs="Arial"/>
          <w:bCs/>
          <w:sz w:val="22"/>
          <w:szCs w:val="22"/>
        </w:rPr>
      </w:pPr>
      <w:r w:rsidRPr="00B218E3">
        <w:rPr>
          <w:rFonts w:ascii="Arial" w:hAnsi="Arial" w:cs="Arial"/>
          <w:b/>
          <w:bCs/>
          <w:sz w:val="22"/>
          <w:szCs w:val="22"/>
        </w:rPr>
        <w:t>Tikly, L.</w:t>
      </w:r>
      <w:r w:rsidR="008B2B09" w:rsidRPr="00D96030">
        <w:rPr>
          <w:rFonts w:ascii="Arial" w:hAnsi="Arial" w:cs="Arial"/>
          <w:bCs/>
          <w:sz w:val="22"/>
          <w:szCs w:val="22"/>
        </w:rPr>
        <w:t xml:space="preserve">, Haynes, J., Caballero, C. Hill, J. &amp; Gillborn, D. (2006) </w:t>
      </w:r>
      <w:r w:rsidR="008B2B09" w:rsidRPr="00D96030">
        <w:rPr>
          <w:rFonts w:ascii="Arial" w:hAnsi="Arial" w:cs="Arial"/>
          <w:bCs/>
          <w:i/>
          <w:sz w:val="22"/>
          <w:szCs w:val="22"/>
        </w:rPr>
        <w:t>Aiming High; Raising African Caribbean Achievement Project</w:t>
      </w:r>
      <w:r w:rsidR="008B2B09" w:rsidRPr="00D96030">
        <w:rPr>
          <w:rFonts w:ascii="Arial" w:hAnsi="Arial" w:cs="Arial"/>
          <w:bCs/>
          <w:sz w:val="22"/>
          <w:szCs w:val="22"/>
        </w:rPr>
        <w:t xml:space="preserve"> (London: DfES). </w:t>
      </w:r>
    </w:p>
    <w:p w14:paraId="4741D209" w14:textId="5918E554" w:rsidR="007E5C4C" w:rsidRPr="00D96030" w:rsidRDefault="00B218E3" w:rsidP="008B2B09">
      <w:pPr>
        <w:tabs>
          <w:tab w:val="left" w:pos="-720"/>
        </w:tabs>
        <w:ind w:left="720" w:hanging="720"/>
        <w:jc w:val="both"/>
        <w:rPr>
          <w:rFonts w:ascii="Arial" w:hAnsi="Arial" w:cs="Arial"/>
          <w:bCs/>
          <w:sz w:val="22"/>
          <w:szCs w:val="22"/>
        </w:rPr>
      </w:pPr>
      <w:r w:rsidRPr="00B218E3">
        <w:rPr>
          <w:rFonts w:ascii="Arial" w:hAnsi="Arial" w:cs="Arial"/>
          <w:b/>
          <w:bCs/>
          <w:sz w:val="22"/>
          <w:szCs w:val="22"/>
        </w:rPr>
        <w:t>Tikly, L.</w:t>
      </w:r>
      <w:r w:rsidR="008B2B09" w:rsidRPr="00D96030">
        <w:rPr>
          <w:rFonts w:ascii="Arial" w:hAnsi="Arial" w:cs="Arial"/>
          <w:bCs/>
          <w:sz w:val="22"/>
          <w:szCs w:val="22"/>
        </w:rPr>
        <w:t xml:space="preserve"> Caballero, C., Haynes, J., Hill, J. (2005) </w:t>
      </w:r>
      <w:r w:rsidR="008B2B09" w:rsidRPr="00D96030">
        <w:rPr>
          <w:rFonts w:ascii="Arial" w:hAnsi="Arial" w:cs="Arial"/>
          <w:bCs/>
          <w:i/>
          <w:sz w:val="22"/>
          <w:szCs w:val="22"/>
        </w:rPr>
        <w:t>Meeting the Educational Needs of Mixed Heritage Pupils</w:t>
      </w:r>
      <w:r w:rsidR="008B2B09" w:rsidRPr="00D96030">
        <w:rPr>
          <w:rFonts w:ascii="Arial" w:hAnsi="Arial" w:cs="Arial"/>
          <w:bCs/>
          <w:sz w:val="22"/>
          <w:szCs w:val="22"/>
        </w:rPr>
        <w:t xml:space="preserve"> (London: DfES). </w:t>
      </w:r>
    </w:p>
    <w:p w14:paraId="43236C8D" w14:textId="6EAE3987" w:rsidR="008B2B09" w:rsidRPr="00D96030" w:rsidRDefault="00B218E3" w:rsidP="008B2B09">
      <w:pPr>
        <w:tabs>
          <w:tab w:val="left" w:pos="-720"/>
        </w:tabs>
        <w:ind w:left="720" w:hanging="720"/>
        <w:jc w:val="both"/>
        <w:rPr>
          <w:rFonts w:ascii="Arial" w:hAnsi="Arial" w:cs="Arial"/>
          <w:bCs/>
          <w:sz w:val="22"/>
          <w:szCs w:val="22"/>
        </w:rPr>
      </w:pPr>
      <w:r w:rsidRPr="00B218E3">
        <w:rPr>
          <w:rFonts w:ascii="Arial" w:hAnsi="Arial" w:cs="Arial"/>
          <w:b/>
          <w:bCs/>
          <w:sz w:val="22"/>
          <w:szCs w:val="22"/>
        </w:rPr>
        <w:t>Tikly, L.</w:t>
      </w:r>
      <w:r w:rsidR="008B2B09" w:rsidRPr="00D96030">
        <w:rPr>
          <w:rFonts w:ascii="Arial" w:hAnsi="Arial" w:cs="Arial"/>
          <w:bCs/>
          <w:sz w:val="22"/>
          <w:szCs w:val="22"/>
        </w:rPr>
        <w:t xml:space="preserve">, Crossley, M., </w:t>
      </w:r>
      <w:proofErr w:type="spellStart"/>
      <w:r w:rsidR="008B2B09" w:rsidRPr="00D96030">
        <w:rPr>
          <w:rFonts w:ascii="Arial" w:hAnsi="Arial" w:cs="Arial"/>
          <w:bCs/>
          <w:sz w:val="22"/>
          <w:szCs w:val="22"/>
        </w:rPr>
        <w:t>Dachi</w:t>
      </w:r>
      <w:proofErr w:type="spellEnd"/>
      <w:r w:rsidR="008B2B09" w:rsidRPr="00D96030">
        <w:rPr>
          <w:rFonts w:ascii="Arial" w:hAnsi="Arial" w:cs="Arial"/>
          <w:bCs/>
          <w:sz w:val="22"/>
          <w:szCs w:val="22"/>
        </w:rPr>
        <w:t xml:space="preserve">, H., Lowe, J. &amp; </w:t>
      </w:r>
      <w:proofErr w:type="spellStart"/>
      <w:r w:rsidR="008B2B09" w:rsidRPr="00D96030">
        <w:rPr>
          <w:rFonts w:ascii="Arial" w:hAnsi="Arial" w:cs="Arial"/>
          <w:bCs/>
          <w:sz w:val="22"/>
          <w:szCs w:val="22"/>
        </w:rPr>
        <w:t>Mukabaranga</w:t>
      </w:r>
      <w:proofErr w:type="spellEnd"/>
      <w:r w:rsidR="008B2B09" w:rsidRPr="00D96030">
        <w:rPr>
          <w:rFonts w:ascii="Arial" w:hAnsi="Arial" w:cs="Arial"/>
          <w:bCs/>
          <w:sz w:val="22"/>
          <w:szCs w:val="22"/>
        </w:rPr>
        <w:t xml:space="preserve">, B. (2003) </w:t>
      </w:r>
      <w:proofErr w:type="spellStart"/>
      <w:r w:rsidR="008B2B09" w:rsidRPr="00D96030">
        <w:rPr>
          <w:rFonts w:ascii="Arial" w:hAnsi="Arial" w:cs="Arial"/>
          <w:bCs/>
          <w:i/>
          <w:sz w:val="22"/>
          <w:szCs w:val="22"/>
        </w:rPr>
        <w:t>Globalsiation</w:t>
      </w:r>
      <w:proofErr w:type="spellEnd"/>
      <w:r w:rsidR="008B2B09" w:rsidRPr="00D96030">
        <w:rPr>
          <w:rFonts w:ascii="Arial" w:hAnsi="Arial" w:cs="Arial"/>
          <w:bCs/>
          <w:i/>
          <w:sz w:val="22"/>
          <w:szCs w:val="22"/>
        </w:rPr>
        <w:t xml:space="preserve"> and Skills for Development in Rwanda and Tanzania</w:t>
      </w:r>
      <w:r w:rsidR="008B2B09" w:rsidRPr="00D96030">
        <w:rPr>
          <w:rFonts w:ascii="Arial" w:hAnsi="Arial" w:cs="Arial"/>
          <w:bCs/>
          <w:sz w:val="22"/>
          <w:szCs w:val="22"/>
        </w:rPr>
        <w:t xml:space="preserve"> (London: DfID). </w:t>
      </w:r>
    </w:p>
    <w:p w14:paraId="410834E4" w14:textId="77777777" w:rsidR="008B2B09" w:rsidRPr="00D96030" w:rsidRDefault="008B2B09" w:rsidP="008B2B09">
      <w:pPr>
        <w:tabs>
          <w:tab w:val="left" w:pos="-720"/>
        </w:tabs>
        <w:jc w:val="both"/>
        <w:rPr>
          <w:rFonts w:ascii="Arial" w:hAnsi="Arial" w:cs="Arial"/>
          <w:b/>
          <w:sz w:val="22"/>
          <w:szCs w:val="22"/>
        </w:rPr>
      </w:pPr>
    </w:p>
    <w:p w14:paraId="72E1D63B" w14:textId="77777777" w:rsidR="008B2B09" w:rsidRPr="00D96030" w:rsidRDefault="008B2B09" w:rsidP="008B2B09">
      <w:pPr>
        <w:tabs>
          <w:tab w:val="left" w:pos="-720"/>
        </w:tabs>
        <w:jc w:val="both"/>
        <w:rPr>
          <w:rFonts w:ascii="Arial" w:hAnsi="Arial" w:cs="Arial"/>
          <w:b/>
          <w:i/>
          <w:iCs/>
          <w:sz w:val="22"/>
          <w:szCs w:val="22"/>
        </w:rPr>
      </w:pPr>
      <w:r w:rsidRPr="00D96030">
        <w:rPr>
          <w:rFonts w:ascii="Arial" w:hAnsi="Arial" w:cs="Arial"/>
          <w:b/>
          <w:i/>
          <w:iCs/>
          <w:sz w:val="22"/>
          <w:szCs w:val="22"/>
        </w:rPr>
        <w:t>Edited Books</w:t>
      </w:r>
    </w:p>
    <w:p w14:paraId="10785197" w14:textId="014615F7" w:rsidR="007141D3" w:rsidRDefault="007141D3" w:rsidP="006E7DC7">
      <w:pPr>
        <w:tabs>
          <w:tab w:val="left" w:pos="-720"/>
        </w:tabs>
        <w:ind w:left="720" w:hanging="720"/>
        <w:jc w:val="both"/>
        <w:rPr>
          <w:rFonts w:ascii="Arial" w:hAnsi="Arial" w:cs="Arial"/>
          <w:iCs/>
          <w:sz w:val="22"/>
          <w:szCs w:val="22"/>
        </w:rPr>
      </w:pPr>
      <w:r>
        <w:rPr>
          <w:rFonts w:ascii="Arial" w:hAnsi="Arial" w:cs="Arial"/>
          <w:iCs/>
          <w:sz w:val="22"/>
          <w:szCs w:val="22"/>
        </w:rPr>
        <w:t xml:space="preserve">Eichhorn, S., Krishnan, M., </w:t>
      </w:r>
      <w:r w:rsidRPr="007141D3">
        <w:rPr>
          <w:rFonts w:ascii="Arial" w:hAnsi="Arial" w:cs="Arial"/>
          <w:b/>
          <w:bCs/>
          <w:iCs/>
          <w:sz w:val="22"/>
          <w:szCs w:val="22"/>
        </w:rPr>
        <w:t>Tikly, L</w:t>
      </w:r>
      <w:r>
        <w:rPr>
          <w:rFonts w:ascii="Arial" w:hAnsi="Arial" w:cs="Arial"/>
          <w:iCs/>
          <w:sz w:val="22"/>
          <w:szCs w:val="22"/>
        </w:rPr>
        <w:t>. (Eds) (forthcoming 2024) Can Education be Decolonised? A situated case study of an elite Northern University (London: Bloomsbury)</w:t>
      </w:r>
    </w:p>
    <w:p w14:paraId="68EE52E1" w14:textId="410EDA04" w:rsidR="007141D3" w:rsidRDefault="007141D3" w:rsidP="006E7DC7">
      <w:pPr>
        <w:tabs>
          <w:tab w:val="left" w:pos="-720"/>
        </w:tabs>
        <w:ind w:left="720" w:hanging="720"/>
        <w:jc w:val="both"/>
        <w:rPr>
          <w:rFonts w:ascii="Arial" w:hAnsi="Arial" w:cs="Arial"/>
          <w:iCs/>
          <w:sz w:val="22"/>
          <w:szCs w:val="22"/>
        </w:rPr>
      </w:pPr>
      <w:r w:rsidRPr="007141D3">
        <w:rPr>
          <w:rFonts w:ascii="Arial" w:hAnsi="Arial" w:cs="Arial"/>
          <w:b/>
          <w:bCs/>
          <w:iCs/>
          <w:sz w:val="22"/>
          <w:szCs w:val="22"/>
        </w:rPr>
        <w:t>Tikly, L.</w:t>
      </w:r>
      <w:r>
        <w:rPr>
          <w:rFonts w:ascii="Arial" w:hAnsi="Arial" w:cs="Arial"/>
          <w:iCs/>
          <w:sz w:val="22"/>
          <w:szCs w:val="22"/>
        </w:rPr>
        <w:t xml:space="preserve"> et al (</w:t>
      </w:r>
      <w:r w:rsidR="00455BFB">
        <w:rPr>
          <w:rFonts w:ascii="Arial" w:hAnsi="Arial" w:cs="Arial"/>
          <w:iCs/>
          <w:sz w:val="22"/>
          <w:szCs w:val="22"/>
        </w:rPr>
        <w:t>2024</w:t>
      </w:r>
      <w:r>
        <w:rPr>
          <w:rFonts w:ascii="Arial" w:hAnsi="Arial" w:cs="Arial"/>
          <w:iCs/>
          <w:sz w:val="22"/>
          <w:szCs w:val="22"/>
        </w:rPr>
        <w:t xml:space="preserve">) </w:t>
      </w:r>
      <w:r w:rsidRPr="007141D3">
        <w:rPr>
          <w:rFonts w:ascii="Arial" w:hAnsi="Arial" w:cs="Arial"/>
          <w:i/>
          <w:sz w:val="22"/>
          <w:szCs w:val="22"/>
        </w:rPr>
        <w:t>Decolonising Teacher Professionalism in the Global South</w:t>
      </w:r>
      <w:r>
        <w:rPr>
          <w:rFonts w:ascii="Arial" w:hAnsi="Arial" w:cs="Arial"/>
          <w:iCs/>
          <w:sz w:val="22"/>
          <w:szCs w:val="22"/>
        </w:rPr>
        <w:t xml:space="preserve"> (Bristol University Press)</w:t>
      </w:r>
    </w:p>
    <w:p w14:paraId="0450070A" w14:textId="07307467" w:rsidR="00B45CA0" w:rsidRDefault="00B45CA0" w:rsidP="006E7DC7">
      <w:pPr>
        <w:tabs>
          <w:tab w:val="left" w:pos="-720"/>
        </w:tabs>
        <w:ind w:left="720" w:hanging="720"/>
        <w:jc w:val="both"/>
        <w:rPr>
          <w:rFonts w:ascii="Arial" w:hAnsi="Arial" w:cs="Arial"/>
          <w:iCs/>
          <w:sz w:val="22"/>
          <w:szCs w:val="22"/>
        </w:rPr>
      </w:pPr>
      <w:r>
        <w:rPr>
          <w:rFonts w:ascii="Arial" w:hAnsi="Arial" w:cs="Arial"/>
          <w:iCs/>
          <w:sz w:val="22"/>
          <w:szCs w:val="22"/>
        </w:rPr>
        <w:t xml:space="preserve">Hutchinson, Y., Ochoa, A., Paulson, J. &amp; </w:t>
      </w:r>
      <w:r w:rsidR="00B218E3" w:rsidRPr="00B218E3">
        <w:rPr>
          <w:rFonts w:ascii="Arial" w:hAnsi="Arial" w:cs="Arial"/>
          <w:b/>
          <w:iCs/>
          <w:sz w:val="22"/>
          <w:szCs w:val="22"/>
        </w:rPr>
        <w:t>Tikly, L.</w:t>
      </w:r>
      <w:r>
        <w:rPr>
          <w:rFonts w:ascii="Arial" w:hAnsi="Arial" w:cs="Arial"/>
          <w:iCs/>
          <w:sz w:val="22"/>
          <w:szCs w:val="22"/>
        </w:rPr>
        <w:t xml:space="preserve"> (eds) (202</w:t>
      </w:r>
      <w:r w:rsidR="003D1862">
        <w:rPr>
          <w:rFonts w:ascii="Arial" w:hAnsi="Arial" w:cs="Arial"/>
          <w:iCs/>
          <w:sz w:val="22"/>
          <w:szCs w:val="22"/>
        </w:rPr>
        <w:t>3</w:t>
      </w:r>
      <w:r>
        <w:rPr>
          <w:rFonts w:ascii="Arial" w:hAnsi="Arial" w:cs="Arial"/>
          <w:iCs/>
          <w:sz w:val="22"/>
          <w:szCs w:val="22"/>
        </w:rPr>
        <w:t xml:space="preserve">) </w:t>
      </w:r>
      <w:r w:rsidRPr="00B45CA0">
        <w:rPr>
          <w:rFonts w:ascii="Arial" w:hAnsi="Arial" w:cs="Arial"/>
          <w:i/>
          <w:sz w:val="22"/>
          <w:szCs w:val="22"/>
        </w:rPr>
        <w:t>Decolonising Education for Sustainable Futures</w:t>
      </w:r>
      <w:r>
        <w:rPr>
          <w:rFonts w:ascii="Arial" w:hAnsi="Arial" w:cs="Arial"/>
          <w:iCs/>
          <w:sz w:val="22"/>
          <w:szCs w:val="22"/>
        </w:rPr>
        <w:t xml:space="preserve"> (Bristol: BUP)</w:t>
      </w:r>
    </w:p>
    <w:p w14:paraId="1918202C" w14:textId="1CBA3F47" w:rsidR="009F305B" w:rsidRPr="00B45CA0" w:rsidRDefault="00B218E3" w:rsidP="006E7DC7">
      <w:pPr>
        <w:tabs>
          <w:tab w:val="left" w:pos="-720"/>
        </w:tabs>
        <w:ind w:left="720" w:hanging="720"/>
        <w:jc w:val="both"/>
        <w:rPr>
          <w:rFonts w:ascii="Arial" w:hAnsi="Arial" w:cs="Arial"/>
          <w:iCs/>
          <w:sz w:val="22"/>
          <w:szCs w:val="22"/>
          <w:lang w:val="en-US"/>
        </w:rPr>
      </w:pPr>
      <w:r w:rsidRPr="00B218E3">
        <w:rPr>
          <w:rFonts w:ascii="Arial" w:hAnsi="Arial" w:cs="Arial"/>
          <w:b/>
          <w:iCs/>
          <w:sz w:val="22"/>
          <w:szCs w:val="22"/>
        </w:rPr>
        <w:t>Tikly, L.</w:t>
      </w:r>
      <w:r w:rsidR="007E5C4C" w:rsidRPr="00D96030">
        <w:rPr>
          <w:rFonts w:ascii="Arial" w:hAnsi="Arial" w:cs="Arial"/>
          <w:iCs/>
          <w:sz w:val="22"/>
          <w:szCs w:val="22"/>
        </w:rPr>
        <w:t xml:space="preserve"> &amp; Barrett, A. (2013</w:t>
      </w:r>
      <w:r w:rsidR="008B2B09" w:rsidRPr="00D96030">
        <w:rPr>
          <w:rFonts w:ascii="Arial" w:hAnsi="Arial" w:cs="Arial"/>
          <w:iCs/>
          <w:sz w:val="22"/>
          <w:szCs w:val="22"/>
        </w:rPr>
        <w:t xml:space="preserve">) (Eds) </w:t>
      </w:r>
      <w:r w:rsidR="008B2B09" w:rsidRPr="00D96030">
        <w:rPr>
          <w:rFonts w:ascii="Arial" w:hAnsi="Arial" w:cs="Arial"/>
          <w:i/>
          <w:iCs/>
          <w:sz w:val="22"/>
          <w:szCs w:val="22"/>
          <w:lang w:val="en-US"/>
        </w:rPr>
        <w:t>Education Quality and Social Justice in the South: Challenges for policy, practice and research</w:t>
      </w:r>
      <w:r w:rsidR="008B2B09" w:rsidRPr="00D96030">
        <w:rPr>
          <w:rFonts w:ascii="Arial" w:hAnsi="Arial" w:cs="Arial"/>
          <w:iCs/>
          <w:sz w:val="22"/>
          <w:szCs w:val="22"/>
          <w:lang w:val="en-US"/>
        </w:rPr>
        <w:t xml:space="preserve"> (London: Routledge). </w:t>
      </w:r>
    </w:p>
    <w:p w14:paraId="48E5B908" w14:textId="77777777" w:rsidR="001D6807" w:rsidRPr="00D96030" w:rsidRDefault="001D6807" w:rsidP="008B2B09">
      <w:pPr>
        <w:tabs>
          <w:tab w:val="left" w:pos="-720"/>
        </w:tabs>
        <w:jc w:val="both"/>
        <w:rPr>
          <w:rFonts w:ascii="Arial" w:hAnsi="Arial" w:cs="Arial"/>
          <w:b/>
          <w:i/>
          <w:iCs/>
          <w:sz w:val="22"/>
          <w:szCs w:val="22"/>
        </w:rPr>
      </w:pPr>
    </w:p>
    <w:p w14:paraId="65A44F0C" w14:textId="0C60D193" w:rsidR="00D46677" w:rsidRPr="00D96030" w:rsidRDefault="00890737" w:rsidP="00D46677">
      <w:pPr>
        <w:tabs>
          <w:tab w:val="left" w:pos="-720"/>
        </w:tabs>
        <w:jc w:val="both"/>
        <w:rPr>
          <w:rFonts w:ascii="Arial" w:hAnsi="Arial" w:cs="Arial"/>
          <w:b/>
          <w:i/>
          <w:iCs/>
          <w:sz w:val="22"/>
          <w:szCs w:val="22"/>
        </w:rPr>
      </w:pPr>
      <w:r w:rsidRPr="00D96030">
        <w:rPr>
          <w:rFonts w:ascii="Arial" w:hAnsi="Arial" w:cs="Arial"/>
          <w:b/>
          <w:i/>
          <w:iCs/>
          <w:sz w:val="22"/>
          <w:szCs w:val="22"/>
        </w:rPr>
        <w:t xml:space="preserve">Edited </w:t>
      </w:r>
      <w:r w:rsidR="008B2B09" w:rsidRPr="00D96030">
        <w:rPr>
          <w:rFonts w:ascii="Arial" w:hAnsi="Arial" w:cs="Arial"/>
          <w:b/>
          <w:i/>
          <w:iCs/>
          <w:sz w:val="22"/>
          <w:szCs w:val="22"/>
        </w:rPr>
        <w:t xml:space="preserve">Journal Special Editions </w:t>
      </w:r>
    </w:p>
    <w:p w14:paraId="6ED85C17" w14:textId="0F247F25" w:rsidR="009F305B" w:rsidRDefault="009F305B" w:rsidP="009F305B">
      <w:pPr>
        <w:tabs>
          <w:tab w:val="left" w:pos="-720"/>
        </w:tabs>
        <w:ind w:left="720" w:hanging="720"/>
        <w:jc w:val="both"/>
        <w:rPr>
          <w:rFonts w:ascii="Arial" w:hAnsi="Arial" w:cs="Arial"/>
          <w:bCs/>
          <w:sz w:val="22"/>
          <w:szCs w:val="22"/>
        </w:rPr>
      </w:pPr>
      <w:r>
        <w:rPr>
          <w:rFonts w:ascii="Arial" w:hAnsi="Arial" w:cs="Arial"/>
          <w:bCs/>
          <w:sz w:val="22"/>
          <w:szCs w:val="22"/>
        </w:rPr>
        <w:lastRenderedPageBreak/>
        <w:t xml:space="preserve">Walker, S., Strong, K., Sriprakash, A. </w:t>
      </w:r>
      <w:proofErr w:type="spellStart"/>
      <w:r>
        <w:rPr>
          <w:rFonts w:ascii="Arial" w:hAnsi="Arial" w:cs="Arial"/>
          <w:bCs/>
          <w:sz w:val="22"/>
          <w:szCs w:val="22"/>
        </w:rPr>
        <w:t>Soudien</w:t>
      </w:r>
      <w:proofErr w:type="spellEnd"/>
      <w:r>
        <w:rPr>
          <w:rFonts w:ascii="Arial" w:hAnsi="Arial" w:cs="Arial"/>
          <w:bCs/>
          <w:sz w:val="22"/>
          <w:szCs w:val="22"/>
        </w:rPr>
        <w:t>, C., Wall</w:t>
      </w:r>
      <w:r w:rsidR="003D1862">
        <w:rPr>
          <w:rFonts w:ascii="Arial" w:hAnsi="Arial" w:cs="Arial"/>
          <w:bCs/>
          <w:sz w:val="22"/>
          <w:szCs w:val="22"/>
        </w:rPr>
        <w:t>a</w:t>
      </w:r>
      <w:r>
        <w:rPr>
          <w:rFonts w:ascii="Arial" w:hAnsi="Arial" w:cs="Arial"/>
          <w:bCs/>
          <w:sz w:val="22"/>
          <w:szCs w:val="22"/>
        </w:rPr>
        <w:t xml:space="preserve">ce, D. (2022) </w:t>
      </w:r>
      <w:r w:rsidRPr="009F305B">
        <w:rPr>
          <w:rFonts w:ascii="Arial" w:hAnsi="Arial" w:cs="Arial"/>
          <w:bCs/>
          <w:i/>
          <w:iCs/>
          <w:sz w:val="22"/>
          <w:szCs w:val="22"/>
        </w:rPr>
        <w:t xml:space="preserve">Comparative Education Review Special Issue, Black Lives Matter and the </w:t>
      </w:r>
      <w:r w:rsidR="009D4AF1">
        <w:rPr>
          <w:rFonts w:ascii="Arial" w:hAnsi="Arial" w:cs="Arial"/>
          <w:bCs/>
          <w:i/>
          <w:iCs/>
          <w:sz w:val="22"/>
          <w:szCs w:val="22"/>
        </w:rPr>
        <w:t xml:space="preserve">Global </w:t>
      </w:r>
      <w:r w:rsidRPr="009F305B">
        <w:rPr>
          <w:rFonts w:ascii="Arial" w:hAnsi="Arial" w:cs="Arial"/>
          <w:bCs/>
          <w:i/>
          <w:iCs/>
          <w:sz w:val="22"/>
          <w:szCs w:val="22"/>
        </w:rPr>
        <w:t xml:space="preserve">Struggle for </w:t>
      </w:r>
      <w:r w:rsidR="009D4AF1">
        <w:rPr>
          <w:rFonts w:ascii="Arial" w:hAnsi="Arial" w:cs="Arial"/>
          <w:bCs/>
          <w:i/>
          <w:iCs/>
          <w:sz w:val="22"/>
          <w:szCs w:val="22"/>
        </w:rPr>
        <w:t>R</w:t>
      </w:r>
      <w:r w:rsidRPr="009F305B">
        <w:rPr>
          <w:rFonts w:ascii="Arial" w:hAnsi="Arial" w:cs="Arial"/>
          <w:bCs/>
          <w:i/>
          <w:iCs/>
          <w:sz w:val="22"/>
          <w:szCs w:val="22"/>
        </w:rPr>
        <w:t>acial Justice in Education</w:t>
      </w:r>
      <w:r w:rsidR="009D4AF1">
        <w:rPr>
          <w:rFonts w:ascii="Arial" w:hAnsi="Arial" w:cs="Arial"/>
          <w:bCs/>
          <w:i/>
          <w:iCs/>
          <w:sz w:val="22"/>
          <w:szCs w:val="22"/>
        </w:rPr>
        <w:t>, 67 (S1).</w:t>
      </w:r>
    </w:p>
    <w:p w14:paraId="42AA9D3F" w14:textId="79EF5296" w:rsidR="00FA0002" w:rsidRPr="00890737" w:rsidRDefault="00FA0002" w:rsidP="008B2B09">
      <w:pPr>
        <w:tabs>
          <w:tab w:val="left" w:pos="-720"/>
        </w:tabs>
        <w:ind w:left="720" w:hanging="720"/>
        <w:jc w:val="both"/>
        <w:rPr>
          <w:rFonts w:ascii="Arial" w:hAnsi="Arial" w:cs="Arial"/>
          <w:bCs/>
          <w:i/>
          <w:sz w:val="22"/>
          <w:szCs w:val="22"/>
        </w:rPr>
      </w:pPr>
      <w:r w:rsidRPr="00D96030">
        <w:rPr>
          <w:rFonts w:ascii="Arial" w:hAnsi="Arial" w:cs="Arial"/>
          <w:bCs/>
          <w:sz w:val="22"/>
          <w:szCs w:val="22"/>
        </w:rPr>
        <w:t xml:space="preserve">Milligan, L. &amp; </w:t>
      </w:r>
      <w:r w:rsidR="00B218E3" w:rsidRPr="00B218E3">
        <w:rPr>
          <w:rFonts w:ascii="Arial" w:hAnsi="Arial" w:cs="Arial"/>
          <w:b/>
          <w:bCs/>
          <w:sz w:val="22"/>
          <w:szCs w:val="22"/>
        </w:rPr>
        <w:t>Tikly, L.</w:t>
      </w:r>
      <w:r w:rsidRPr="00D96030">
        <w:rPr>
          <w:rFonts w:ascii="Arial" w:hAnsi="Arial" w:cs="Arial"/>
          <w:bCs/>
          <w:sz w:val="22"/>
          <w:szCs w:val="22"/>
        </w:rPr>
        <w:t xml:space="preserve"> (Eds) </w:t>
      </w:r>
      <w:r w:rsidRPr="00D96030">
        <w:rPr>
          <w:rFonts w:ascii="Arial" w:hAnsi="Arial" w:cs="Arial"/>
          <w:bCs/>
          <w:i/>
          <w:sz w:val="22"/>
          <w:szCs w:val="22"/>
        </w:rPr>
        <w:t>Comp</w:t>
      </w:r>
      <w:r w:rsidR="00851BB5" w:rsidRPr="00D96030">
        <w:rPr>
          <w:rFonts w:ascii="Arial" w:hAnsi="Arial" w:cs="Arial"/>
          <w:bCs/>
          <w:i/>
          <w:sz w:val="22"/>
          <w:szCs w:val="22"/>
        </w:rPr>
        <w:t>arative Education Special Issue</w:t>
      </w:r>
      <w:r w:rsidRPr="00D96030">
        <w:rPr>
          <w:rFonts w:ascii="Arial" w:hAnsi="Arial" w:cs="Arial"/>
          <w:bCs/>
          <w:i/>
          <w:sz w:val="22"/>
          <w:szCs w:val="22"/>
        </w:rPr>
        <w:t xml:space="preserve">: </w:t>
      </w:r>
      <w:r w:rsidRPr="00D96030">
        <w:rPr>
          <w:rFonts w:ascii="Arial" w:hAnsi="Arial" w:cs="Arial"/>
          <w:bCs/>
          <w:i/>
          <w:sz w:val="22"/>
          <w:szCs w:val="22"/>
          <w:lang w:val="en-US"/>
        </w:rPr>
        <w:t xml:space="preserve">English as a Medium of Instruction in the Postcolonial World: Issues of quality, equity and </w:t>
      </w:r>
      <w:r w:rsidRPr="00890737">
        <w:rPr>
          <w:rFonts w:ascii="Arial" w:hAnsi="Arial" w:cs="Arial"/>
          <w:bCs/>
          <w:i/>
          <w:sz w:val="22"/>
          <w:szCs w:val="22"/>
          <w:lang w:val="en-US"/>
        </w:rPr>
        <w:t xml:space="preserve">social justice, </w:t>
      </w:r>
      <w:r w:rsidR="00534A28" w:rsidRPr="00890737">
        <w:rPr>
          <w:rFonts w:ascii="Arial" w:hAnsi="Arial" w:cs="Arial"/>
          <w:bCs/>
          <w:i/>
          <w:sz w:val="22"/>
          <w:szCs w:val="22"/>
          <w:lang w:val="en-US"/>
        </w:rPr>
        <w:t>52(3): 277-425.</w:t>
      </w:r>
    </w:p>
    <w:p w14:paraId="6B796C14" w14:textId="56DD03B9" w:rsidR="00D46677" w:rsidRPr="00D96030" w:rsidRDefault="00D46677" w:rsidP="008B2B09">
      <w:pPr>
        <w:tabs>
          <w:tab w:val="left" w:pos="-720"/>
        </w:tabs>
        <w:ind w:left="720" w:hanging="720"/>
        <w:jc w:val="both"/>
        <w:rPr>
          <w:rFonts w:ascii="Arial" w:hAnsi="Arial" w:cs="Arial"/>
          <w:bCs/>
          <w:sz w:val="22"/>
          <w:szCs w:val="22"/>
        </w:rPr>
      </w:pPr>
      <w:r w:rsidRPr="00D96030">
        <w:rPr>
          <w:rFonts w:ascii="Arial" w:hAnsi="Arial" w:cs="Arial"/>
          <w:bCs/>
          <w:sz w:val="22"/>
          <w:szCs w:val="22"/>
        </w:rPr>
        <w:t xml:space="preserve">Barrett, A., Sayed, Y., </w:t>
      </w:r>
      <w:proofErr w:type="spellStart"/>
      <w:r w:rsidRPr="00D96030">
        <w:rPr>
          <w:rFonts w:ascii="Arial" w:hAnsi="Arial" w:cs="Arial"/>
          <w:bCs/>
          <w:sz w:val="22"/>
          <w:szCs w:val="22"/>
        </w:rPr>
        <w:t>Schweisfurth</w:t>
      </w:r>
      <w:proofErr w:type="spellEnd"/>
      <w:r w:rsidRPr="00D96030">
        <w:rPr>
          <w:rFonts w:ascii="Arial" w:hAnsi="Arial" w:cs="Arial"/>
          <w:bCs/>
          <w:sz w:val="22"/>
          <w:szCs w:val="22"/>
        </w:rPr>
        <w:t xml:space="preserve">, M. &amp; </w:t>
      </w:r>
      <w:r w:rsidR="00B218E3" w:rsidRPr="00B218E3">
        <w:rPr>
          <w:rFonts w:ascii="Arial" w:hAnsi="Arial" w:cs="Arial"/>
          <w:b/>
          <w:bCs/>
          <w:sz w:val="22"/>
          <w:szCs w:val="22"/>
        </w:rPr>
        <w:t>Tikly, L.</w:t>
      </w:r>
      <w:r w:rsidRPr="00D96030">
        <w:rPr>
          <w:rFonts w:ascii="Arial" w:hAnsi="Arial" w:cs="Arial"/>
          <w:bCs/>
          <w:sz w:val="22"/>
          <w:szCs w:val="22"/>
        </w:rPr>
        <w:t xml:space="preserve"> (Eds)</w:t>
      </w:r>
      <w:r w:rsidR="00444DC8" w:rsidRPr="00D96030">
        <w:rPr>
          <w:rFonts w:ascii="Arial" w:hAnsi="Arial" w:cs="Arial"/>
          <w:bCs/>
          <w:sz w:val="22"/>
          <w:szCs w:val="22"/>
        </w:rPr>
        <w:t xml:space="preserve"> (2015)</w:t>
      </w:r>
      <w:r w:rsidRPr="00D96030">
        <w:rPr>
          <w:rFonts w:ascii="Arial" w:hAnsi="Arial" w:cs="Arial"/>
          <w:bCs/>
          <w:sz w:val="22"/>
          <w:szCs w:val="22"/>
        </w:rPr>
        <w:t xml:space="preserve"> </w:t>
      </w:r>
      <w:r w:rsidRPr="00D96030">
        <w:rPr>
          <w:rFonts w:ascii="Arial" w:hAnsi="Arial" w:cs="Arial"/>
          <w:bCs/>
          <w:i/>
          <w:sz w:val="22"/>
          <w:szCs w:val="22"/>
        </w:rPr>
        <w:t>International Journal of Educational Development Special Issue: Learning, Pedagogy and the Post-2015 Education and Development Agenda</w:t>
      </w:r>
      <w:r w:rsidR="006B23CD" w:rsidRPr="00D96030">
        <w:rPr>
          <w:rFonts w:ascii="Arial" w:hAnsi="Arial" w:cs="Arial"/>
          <w:bCs/>
          <w:sz w:val="22"/>
          <w:szCs w:val="22"/>
        </w:rPr>
        <w:t>, 40(1): 231-338.</w:t>
      </w:r>
    </w:p>
    <w:p w14:paraId="63B11A87" w14:textId="1981E9DD" w:rsidR="007E5C4C" w:rsidRPr="00D96030" w:rsidRDefault="00B218E3" w:rsidP="008B2B09">
      <w:pPr>
        <w:tabs>
          <w:tab w:val="left" w:pos="-720"/>
        </w:tabs>
        <w:ind w:left="720" w:hanging="720"/>
        <w:jc w:val="both"/>
        <w:rPr>
          <w:rFonts w:ascii="Arial" w:hAnsi="Arial" w:cs="Arial"/>
          <w:bCs/>
          <w:sz w:val="22"/>
          <w:szCs w:val="22"/>
        </w:rPr>
      </w:pPr>
      <w:r w:rsidRPr="00B218E3">
        <w:rPr>
          <w:rFonts w:ascii="Arial" w:hAnsi="Arial" w:cs="Arial"/>
          <w:b/>
          <w:bCs/>
          <w:sz w:val="22"/>
          <w:szCs w:val="22"/>
        </w:rPr>
        <w:t>Tikly, L.</w:t>
      </w:r>
      <w:r w:rsidR="008B2B09" w:rsidRPr="00D96030">
        <w:rPr>
          <w:rFonts w:ascii="Arial" w:hAnsi="Arial" w:cs="Arial"/>
          <w:bCs/>
          <w:sz w:val="22"/>
          <w:szCs w:val="22"/>
        </w:rPr>
        <w:t xml:space="preserve"> &amp; Barrett, A. (2011) </w:t>
      </w:r>
      <w:r w:rsidR="008B2B09" w:rsidRPr="00D96030">
        <w:rPr>
          <w:rFonts w:ascii="Arial" w:hAnsi="Arial" w:cs="Arial"/>
          <w:bCs/>
          <w:i/>
          <w:sz w:val="22"/>
          <w:szCs w:val="22"/>
        </w:rPr>
        <w:t>Comparative Education Special Issue: Researching Education Quality in Low-Income Countries: Politics, Processes and Practice</w:t>
      </w:r>
      <w:r w:rsidR="008B2B09" w:rsidRPr="00D96030">
        <w:rPr>
          <w:rFonts w:ascii="Arial" w:hAnsi="Arial" w:cs="Arial"/>
          <w:bCs/>
          <w:sz w:val="22"/>
          <w:szCs w:val="22"/>
        </w:rPr>
        <w:t xml:space="preserve">, 47(1): 1-133. </w:t>
      </w:r>
    </w:p>
    <w:p w14:paraId="1C53A455" w14:textId="0FBFDE2B" w:rsidR="007E5C4C" w:rsidRPr="00D96030" w:rsidRDefault="008B2B09" w:rsidP="008B2B09">
      <w:pPr>
        <w:tabs>
          <w:tab w:val="left" w:pos="-720"/>
        </w:tabs>
        <w:ind w:left="720" w:hanging="720"/>
        <w:jc w:val="both"/>
        <w:rPr>
          <w:rFonts w:ascii="Arial" w:hAnsi="Arial" w:cs="Arial"/>
          <w:bCs/>
          <w:sz w:val="22"/>
          <w:szCs w:val="22"/>
        </w:rPr>
      </w:pPr>
      <w:r w:rsidRPr="00D96030">
        <w:rPr>
          <w:rFonts w:ascii="Arial" w:hAnsi="Arial" w:cs="Arial"/>
          <w:bCs/>
          <w:sz w:val="22"/>
          <w:szCs w:val="22"/>
        </w:rPr>
        <w:t xml:space="preserve">Barrett, A. &amp; </w:t>
      </w:r>
      <w:r w:rsidR="00B218E3" w:rsidRPr="00B218E3">
        <w:rPr>
          <w:rFonts w:ascii="Arial" w:hAnsi="Arial" w:cs="Arial"/>
          <w:b/>
          <w:bCs/>
          <w:sz w:val="22"/>
          <w:szCs w:val="22"/>
        </w:rPr>
        <w:t>Tikly, L.</w:t>
      </w:r>
      <w:r w:rsidRPr="00D96030">
        <w:rPr>
          <w:rFonts w:ascii="Arial" w:hAnsi="Arial" w:cs="Arial"/>
          <w:bCs/>
          <w:sz w:val="22"/>
          <w:szCs w:val="22"/>
        </w:rPr>
        <w:t xml:space="preserve"> (Eds)</w:t>
      </w:r>
      <w:r w:rsidR="00534A28" w:rsidRPr="00D96030">
        <w:rPr>
          <w:rFonts w:ascii="Arial" w:hAnsi="Arial" w:cs="Arial"/>
          <w:bCs/>
          <w:sz w:val="22"/>
          <w:szCs w:val="22"/>
        </w:rPr>
        <w:t xml:space="preserve"> (2011)</w:t>
      </w:r>
      <w:r w:rsidRPr="00D96030">
        <w:rPr>
          <w:rFonts w:ascii="Arial" w:hAnsi="Arial" w:cs="Arial"/>
          <w:bCs/>
          <w:sz w:val="22"/>
          <w:szCs w:val="22"/>
        </w:rPr>
        <w:t xml:space="preserve"> </w:t>
      </w:r>
      <w:r w:rsidRPr="00D96030">
        <w:rPr>
          <w:rFonts w:ascii="Arial" w:hAnsi="Arial" w:cs="Arial"/>
          <w:bCs/>
          <w:i/>
          <w:sz w:val="22"/>
          <w:szCs w:val="22"/>
        </w:rPr>
        <w:t xml:space="preserve">International Journal of Educational Development Special </w:t>
      </w:r>
      <w:proofErr w:type="gramStart"/>
      <w:r w:rsidRPr="00D96030">
        <w:rPr>
          <w:rFonts w:ascii="Arial" w:hAnsi="Arial" w:cs="Arial"/>
          <w:bCs/>
          <w:i/>
          <w:sz w:val="22"/>
          <w:szCs w:val="22"/>
        </w:rPr>
        <w:t>Issue :</w:t>
      </w:r>
      <w:proofErr w:type="gramEnd"/>
      <w:r w:rsidRPr="00D96030">
        <w:rPr>
          <w:rFonts w:ascii="Arial" w:hAnsi="Arial" w:cs="Arial"/>
          <w:bCs/>
          <w:i/>
          <w:sz w:val="22"/>
          <w:szCs w:val="22"/>
        </w:rPr>
        <w:t xml:space="preserve"> Education Quality for Social Justice</w:t>
      </w:r>
      <w:r w:rsidRPr="00D96030">
        <w:rPr>
          <w:rFonts w:ascii="Arial" w:hAnsi="Arial" w:cs="Arial"/>
          <w:bCs/>
          <w:sz w:val="22"/>
          <w:szCs w:val="22"/>
        </w:rPr>
        <w:t xml:space="preserve">, 31(1): 1-96. </w:t>
      </w:r>
    </w:p>
    <w:p w14:paraId="4FD40AF3" w14:textId="7152F5A1" w:rsidR="008B2B09" w:rsidRPr="00D96030" w:rsidRDefault="008B2B09" w:rsidP="008B2B09">
      <w:pPr>
        <w:tabs>
          <w:tab w:val="left" w:pos="-720"/>
        </w:tabs>
        <w:ind w:left="720" w:hanging="720"/>
        <w:jc w:val="both"/>
        <w:rPr>
          <w:rFonts w:ascii="Arial" w:hAnsi="Arial" w:cs="Arial"/>
          <w:bCs/>
          <w:sz w:val="22"/>
          <w:szCs w:val="22"/>
        </w:rPr>
      </w:pPr>
      <w:r w:rsidRPr="00D96030">
        <w:rPr>
          <w:rFonts w:ascii="Arial" w:hAnsi="Arial" w:cs="Arial"/>
          <w:bCs/>
          <w:sz w:val="22"/>
          <w:szCs w:val="22"/>
        </w:rPr>
        <w:t xml:space="preserve">Crossley, M. &amp; </w:t>
      </w:r>
      <w:r w:rsidR="00B218E3" w:rsidRPr="00B218E3">
        <w:rPr>
          <w:rFonts w:ascii="Arial" w:hAnsi="Arial" w:cs="Arial"/>
          <w:b/>
          <w:bCs/>
          <w:sz w:val="22"/>
          <w:szCs w:val="22"/>
        </w:rPr>
        <w:t>Tikly, L.</w:t>
      </w:r>
      <w:r w:rsidRPr="00D96030">
        <w:rPr>
          <w:rFonts w:ascii="Arial" w:hAnsi="Arial" w:cs="Arial"/>
          <w:bCs/>
          <w:sz w:val="22"/>
          <w:szCs w:val="22"/>
        </w:rPr>
        <w:t xml:space="preserve"> (Eds.)</w:t>
      </w:r>
      <w:r w:rsidR="00534A28" w:rsidRPr="00D96030">
        <w:rPr>
          <w:rFonts w:ascii="Arial" w:hAnsi="Arial" w:cs="Arial"/>
          <w:bCs/>
          <w:sz w:val="22"/>
          <w:szCs w:val="22"/>
        </w:rPr>
        <w:t xml:space="preserve"> (2004)</w:t>
      </w:r>
      <w:r w:rsidRPr="00D96030">
        <w:rPr>
          <w:rFonts w:ascii="Arial" w:hAnsi="Arial" w:cs="Arial"/>
          <w:bCs/>
          <w:sz w:val="22"/>
          <w:szCs w:val="22"/>
        </w:rPr>
        <w:t xml:space="preserve"> </w:t>
      </w:r>
      <w:r w:rsidRPr="00D96030">
        <w:rPr>
          <w:rFonts w:ascii="Arial" w:hAnsi="Arial" w:cs="Arial"/>
          <w:bCs/>
          <w:i/>
          <w:iCs/>
          <w:sz w:val="22"/>
          <w:szCs w:val="22"/>
        </w:rPr>
        <w:t>Comparative Education Special Issue 28: Postcolonialism and Comparative Education</w:t>
      </w:r>
      <w:r w:rsidR="00534A28" w:rsidRPr="00D96030">
        <w:rPr>
          <w:rFonts w:ascii="Arial" w:hAnsi="Arial" w:cs="Arial"/>
          <w:bCs/>
          <w:sz w:val="22"/>
          <w:szCs w:val="22"/>
        </w:rPr>
        <w:t>, 40(2): 147-311.</w:t>
      </w:r>
      <w:r w:rsidRPr="00D96030">
        <w:rPr>
          <w:rFonts w:ascii="Arial" w:hAnsi="Arial" w:cs="Arial"/>
          <w:bCs/>
          <w:sz w:val="22"/>
          <w:szCs w:val="22"/>
        </w:rPr>
        <w:t xml:space="preserve"> </w:t>
      </w:r>
    </w:p>
    <w:p w14:paraId="14B4DD5A" w14:textId="77777777" w:rsidR="008B2B09" w:rsidRPr="00D96030" w:rsidRDefault="008B2B09" w:rsidP="008B2B09">
      <w:pPr>
        <w:tabs>
          <w:tab w:val="left" w:pos="-720"/>
        </w:tabs>
        <w:jc w:val="both"/>
        <w:rPr>
          <w:rFonts w:ascii="Arial" w:hAnsi="Arial" w:cs="Arial"/>
          <w:b/>
          <w:sz w:val="22"/>
          <w:szCs w:val="22"/>
        </w:rPr>
      </w:pPr>
    </w:p>
    <w:p w14:paraId="75779C13" w14:textId="08AB6EDB" w:rsidR="00D46677" w:rsidRPr="00D96030" w:rsidRDefault="008B2B09" w:rsidP="00D46677">
      <w:pPr>
        <w:tabs>
          <w:tab w:val="left" w:pos="-720"/>
        </w:tabs>
        <w:jc w:val="both"/>
        <w:rPr>
          <w:rFonts w:ascii="Arial" w:hAnsi="Arial" w:cs="Arial"/>
          <w:b/>
          <w:i/>
          <w:iCs/>
          <w:sz w:val="22"/>
          <w:szCs w:val="22"/>
        </w:rPr>
      </w:pPr>
      <w:r w:rsidRPr="00D96030">
        <w:rPr>
          <w:rFonts w:ascii="Arial" w:hAnsi="Arial" w:cs="Arial"/>
          <w:b/>
          <w:i/>
          <w:iCs/>
          <w:sz w:val="22"/>
          <w:szCs w:val="22"/>
        </w:rPr>
        <w:t>Chapters in Books</w:t>
      </w:r>
    </w:p>
    <w:p w14:paraId="41BD7A4C" w14:textId="78C54BB1" w:rsidR="003D1862" w:rsidRDefault="00B218E3" w:rsidP="006E7DC7">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3D1862">
        <w:rPr>
          <w:rFonts w:ascii="Arial" w:hAnsi="Arial" w:cs="Arial"/>
          <w:sz w:val="22"/>
          <w:szCs w:val="22"/>
        </w:rPr>
        <w:t xml:space="preserve"> (forthcoming 202</w:t>
      </w:r>
      <w:r w:rsidR="00111496">
        <w:rPr>
          <w:rFonts w:ascii="Arial" w:hAnsi="Arial" w:cs="Arial"/>
          <w:sz w:val="22"/>
          <w:szCs w:val="22"/>
        </w:rPr>
        <w:t>4</w:t>
      </w:r>
      <w:r w:rsidR="003D1862">
        <w:rPr>
          <w:rFonts w:ascii="Arial" w:hAnsi="Arial" w:cs="Arial"/>
          <w:sz w:val="22"/>
          <w:szCs w:val="22"/>
        </w:rPr>
        <w:t xml:space="preserve">) </w:t>
      </w:r>
      <w:r w:rsidR="000A20F1">
        <w:rPr>
          <w:rFonts w:ascii="Arial" w:hAnsi="Arial" w:cs="Arial"/>
          <w:sz w:val="22"/>
          <w:szCs w:val="22"/>
        </w:rPr>
        <w:t xml:space="preserve">Ontology, Epistemology and Axiology in CIE Research, in Thomas, M., Jules, T., Shields, R. &amp; </w:t>
      </w:r>
      <w:proofErr w:type="spellStart"/>
      <w:r w:rsidR="000A20F1">
        <w:rPr>
          <w:rFonts w:ascii="Arial" w:hAnsi="Arial" w:cs="Arial"/>
          <w:sz w:val="22"/>
          <w:szCs w:val="22"/>
        </w:rPr>
        <w:t>Schweisfurth</w:t>
      </w:r>
      <w:proofErr w:type="spellEnd"/>
      <w:r w:rsidR="000A20F1">
        <w:rPr>
          <w:rFonts w:ascii="Arial" w:hAnsi="Arial" w:cs="Arial"/>
          <w:sz w:val="22"/>
          <w:szCs w:val="22"/>
        </w:rPr>
        <w:t xml:space="preserve">, M. (eds) </w:t>
      </w:r>
      <w:r w:rsidR="000A20F1" w:rsidRPr="007243DD">
        <w:rPr>
          <w:rFonts w:ascii="Arial" w:hAnsi="Arial" w:cs="Arial"/>
          <w:i/>
          <w:iCs/>
          <w:sz w:val="22"/>
          <w:szCs w:val="22"/>
        </w:rPr>
        <w:t>The Bloomsbury Handbook of Research Methods in Comparative and International Education</w:t>
      </w:r>
      <w:r w:rsidR="000A20F1">
        <w:rPr>
          <w:rFonts w:ascii="Arial" w:hAnsi="Arial" w:cs="Arial"/>
          <w:sz w:val="22"/>
          <w:szCs w:val="22"/>
        </w:rPr>
        <w:t xml:space="preserve"> (London: Bloomsbury)</w:t>
      </w:r>
    </w:p>
    <w:p w14:paraId="316F178B" w14:textId="2C846FC5" w:rsidR="00B45CA0" w:rsidRPr="006E7DC7" w:rsidRDefault="00B218E3" w:rsidP="006E7DC7">
      <w:pPr>
        <w:tabs>
          <w:tab w:val="left" w:pos="-720"/>
        </w:tabs>
        <w:ind w:left="720" w:hanging="720"/>
        <w:jc w:val="both"/>
        <w:rPr>
          <w:rFonts w:ascii="Arial" w:hAnsi="Arial" w:cs="Arial"/>
          <w:iCs/>
          <w:sz w:val="22"/>
          <w:szCs w:val="22"/>
        </w:rPr>
      </w:pPr>
      <w:r w:rsidRPr="00B218E3">
        <w:rPr>
          <w:rFonts w:ascii="Arial" w:hAnsi="Arial" w:cs="Arial"/>
          <w:b/>
          <w:sz w:val="22"/>
          <w:szCs w:val="22"/>
        </w:rPr>
        <w:t>Tikly, L.</w:t>
      </w:r>
      <w:r w:rsidR="00B45CA0">
        <w:rPr>
          <w:rFonts w:ascii="Arial" w:hAnsi="Arial" w:cs="Arial"/>
          <w:sz w:val="22"/>
          <w:szCs w:val="22"/>
        </w:rPr>
        <w:t xml:space="preserve"> (202</w:t>
      </w:r>
      <w:r w:rsidR="007141D3">
        <w:rPr>
          <w:rFonts w:ascii="Arial" w:hAnsi="Arial" w:cs="Arial"/>
          <w:sz w:val="22"/>
          <w:szCs w:val="22"/>
        </w:rPr>
        <w:t>3</w:t>
      </w:r>
      <w:r w:rsidR="00B45CA0">
        <w:rPr>
          <w:rFonts w:ascii="Arial" w:hAnsi="Arial" w:cs="Arial"/>
          <w:sz w:val="22"/>
          <w:szCs w:val="22"/>
        </w:rPr>
        <w:t xml:space="preserve">) Decolonising education for sustainable futures: Some conceptual starting points, in </w:t>
      </w:r>
      <w:r w:rsidR="006E7DC7">
        <w:rPr>
          <w:rFonts w:ascii="Arial" w:hAnsi="Arial" w:cs="Arial"/>
          <w:iCs/>
          <w:sz w:val="22"/>
          <w:szCs w:val="22"/>
        </w:rPr>
        <w:t xml:space="preserve">Hutchinson, Y., Ochoa, A., Paulson, J. &amp; </w:t>
      </w:r>
      <w:r w:rsidRPr="00B218E3">
        <w:rPr>
          <w:rFonts w:ascii="Arial" w:hAnsi="Arial" w:cs="Arial"/>
          <w:b/>
          <w:iCs/>
          <w:sz w:val="22"/>
          <w:szCs w:val="22"/>
        </w:rPr>
        <w:t>Tikly, L.</w:t>
      </w:r>
      <w:r w:rsidR="006E7DC7">
        <w:rPr>
          <w:rFonts w:ascii="Arial" w:hAnsi="Arial" w:cs="Arial"/>
          <w:iCs/>
          <w:sz w:val="22"/>
          <w:szCs w:val="22"/>
        </w:rPr>
        <w:t xml:space="preserve"> (eds) (forthcoming 2022) </w:t>
      </w:r>
      <w:r w:rsidR="006E7DC7" w:rsidRPr="00B45CA0">
        <w:rPr>
          <w:rFonts w:ascii="Arial" w:hAnsi="Arial" w:cs="Arial"/>
          <w:i/>
          <w:sz w:val="22"/>
          <w:szCs w:val="22"/>
        </w:rPr>
        <w:t>Decolonising Education for Sustainable Futures</w:t>
      </w:r>
      <w:r w:rsidR="006E7DC7">
        <w:rPr>
          <w:rFonts w:ascii="Arial" w:hAnsi="Arial" w:cs="Arial"/>
          <w:iCs/>
          <w:sz w:val="22"/>
          <w:szCs w:val="22"/>
        </w:rPr>
        <w:t xml:space="preserve"> (Bristol: BUP)</w:t>
      </w:r>
    </w:p>
    <w:p w14:paraId="7FEF6D13" w14:textId="2C3D704B" w:rsidR="00890737" w:rsidRDefault="00890737" w:rsidP="00890737">
      <w:pPr>
        <w:tabs>
          <w:tab w:val="left" w:pos="-720"/>
        </w:tabs>
        <w:ind w:left="720" w:hanging="720"/>
        <w:jc w:val="both"/>
        <w:rPr>
          <w:rFonts w:ascii="Arial" w:hAnsi="Arial" w:cs="Arial"/>
          <w:sz w:val="22"/>
          <w:szCs w:val="22"/>
        </w:rPr>
      </w:pPr>
      <w:r w:rsidRPr="00890737">
        <w:rPr>
          <w:rFonts w:ascii="Arial" w:hAnsi="Arial" w:cs="Arial"/>
          <w:sz w:val="22"/>
          <w:szCs w:val="22"/>
        </w:rPr>
        <w:t>Walker</w:t>
      </w:r>
      <w:r>
        <w:rPr>
          <w:rFonts w:ascii="Arial" w:hAnsi="Arial" w:cs="Arial"/>
          <w:sz w:val="22"/>
          <w:szCs w:val="22"/>
        </w:rPr>
        <w:t xml:space="preserve">, S., </w:t>
      </w:r>
      <w:r w:rsidRPr="00890737">
        <w:rPr>
          <w:rFonts w:ascii="Arial" w:hAnsi="Arial" w:cs="Arial"/>
          <w:sz w:val="22"/>
          <w:szCs w:val="22"/>
        </w:rPr>
        <w:t>Sriprakash</w:t>
      </w:r>
      <w:r>
        <w:rPr>
          <w:rFonts w:ascii="Arial" w:hAnsi="Arial" w:cs="Arial"/>
          <w:sz w:val="22"/>
          <w:szCs w:val="22"/>
        </w:rPr>
        <w:t xml:space="preserve">, A. &amp; </w:t>
      </w:r>
      <w:r w:rsidR="00B218E3" w:rsidRPr="00B218E3">
        <w:rPr>
          <w:rFonts w:ascii="Arial" w:hAnsi="Arial" w:cs="Arial"/>
          <w:b/>
          <w:sz w:val="22"/>
          <w:szCs w:val="22"/>
        </w:rPr>
        <w:t>Tikly, L.</w:t>
      </w:r>
      <w:r>
        <w:rPr>
          <w:rFonts w:ascii="Arial" w:hAnsi="Arial" w:cs="Arial"/>
          <w:sz w:val="22"/>
          <w:szCs w:val="22"/>
        </w:rPr>
        <w:t xml:space="preserve"> (2020) </w:t>
      </w:r>
      <w:r w:rsidRPr="00890737">
        <w:rPr>
          <w:rFonts w:ascii="Arial" w:hAnsi="Arial" w:cs="Arial"/>
          <w:sz w:val="22"/>
          <w:szCs w:val="22"/>
        </w:rPr>
        <w:t>Theorizing Race and Racism in Comparative International Education</w:t>
      </w:r>
      <w:r>
        <w:rPr>
          <w:rFonts w:ascii="Arial" w:hAnsi="Arial" w:cs="Arial"/>
          <w:sz w:val="22"/>
          <w:szCs w:val="22"/>
        </w:rPr>
        <w:t>, in</w:t>
      </w:r>
      <w:r w:rsidRPr="00890737">
        <w:rPr>
          <w:rFonts w:ascii="Arial" w:hAnsi="Arial" w:cs="Arial"/>
          <w:sz w:val="22"/>
          <w:szCs w:val="22"/>
        </w:rPr>
        <w:t xml:space="preserve"> </w:t>
      </w:r>
      <w:r>
        <w:rPr>
          <w:rFonts w:ascii="Arial" w:hAnsi="Arial" w:cs="Arial"/>
          <w:sz w:val="22"/>
          <w:szCs w:val="22"/>
        </w:rPr>
        <w:t xml:space="preserve">Tavis, J, </w:t>
      </w:r>
      <w:r w:rsidR="007243DD">
        <w:rPr>
          <w:rFonts w:ascii="Arial" w:hAnsi="Arial" w:cs="Arial"/>
          <w:sz w:val="22"/>
          <w:szCs w:val="22"/>
        </w:rPr>
        <w:t>Shields</w:t>
      </w:r>
      <w:r>
        <w:rPr>
          <w:rFonts w:ascii="Arial" w:hAnsi="Arial" w:cs="Arial"/>
          <w:sz w:val="22"/>
          <w:szCs w:val="22"/>
        </w:rPr>
        <w:t xml:space="preserve">, R. &amp; Thomas, S. (Eds) </w:t>
      </w:r>
      <w:r w:rsidRPr="00890737">
        <w:rPr>
          <w:rFonts w:ascii="Arial" w:hAnsi="Arial" w:cs="Arial"/>
          <w:i/>
          <w:iCs/>
          <w:sz w:val="22"/>
          <w:szCs w:val="22"/>
        </w:rPr>
        <w:t>Bloomsbury Handbook of Theory in Comparative and International Education</w:t>
      </w:r>
      <w:r>
        <w:rPr>
          <w:rFonts w:ascii="Arial" w:hAnsi="Arial" w:cs="Arial"/>
          <w:sz w:val="22"/>
          <w:szCs w:val="22"/>
        </w:rPr>
        <w:t xml:space="preserve"> (London: Bloomsbury)</w:t>
      </w:r>
      <w:r w:rsidR="00EB2192">
        <w:rPr>
          <w:rFonts w:ascii="Arial" w:hAnsi="Arial" w:cs="Arial"/>
          <w:sz w:val="22"/>
          <w:szCs w:val="22"/>
        </w:rPr>
        <w:t xml:space="preserve"> (contribution 30%).</w:t>
      </w:r>
    </w:p>
    <w:p w14:paraId="44FD9ACE" w14:textId="13988950" w:rsidR="00C53132" w:rsidRDefault="00B218E3" w:rsidP="00C53132">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C53132">
        <w:rPr>
          <w:rFonts w:ascii="Arial" w:hAnsi="Arial" w:cs="Arial"/>
          <w:sz w:val="22"/>
          <w:szCs w:val="22"/>
        </w:rPr>
        <w:t xml:space="preserve"> (2019) </w:t>
      </w:r>
      <w:r w:rsidR="00C53132" w:rsidRPr="00C53132">
        <w:rPr>
          <w:rFonts w:ascii="Arial" w:hAnsi="Arial" w:cs="Arial"/>
          <w:sz w:val="22"/>
          <w:szCs w:val="22"/>
        </w:rPr>
        <w:t>Education for Sustainable Development in the Postcolonial World: Towards a transformative agenda</w:t>
      </w:r>
      <w:r w:rsidR="00C53132">
        <w:rPr>
          <w:rFonts w:ascii="Arial" w:hAnsi="Arial" w:cs="Arial"/>
          <w:sz w:val="22"/>
          <w:szCs w:val="22"/>
        </w:rPr>
        <w:t>, in Clemens,</w:t>
      </w:r>
      <w:r w:rsidR="00676773">
        <w:rPr>
          <w:rFonts w:ascii="Arial" w:hAnsi="Arial" w:cs="Arial"/>
          <w:sz w:val="22"/>
          <w:szCs w:val="22"/>
        </w:rPr>
        <w:t xml:space="preserve"> I.,</w:t>
      </w:r>
      <w:r w:rsidR="00C53132">
        <w:rPr>
          <w:rFonts w:ascii="Arial" w:hAnsi="Arial" w:cs="Arial"/>
          <w:sz w:val="22"/>
          <w:szCs w:val="22"/>
        </w:rPr>
        <w:t xml:space="preserve"> </w:t>
      </w:r>
      <w:proofErr w:type="spellStart"/>
      <w:r w:rsidR="00C53132">
        <w:rPr>
          <w:rFonts w:ascii="Arial" w:hAnsi="Arial" w:cs="Arial"/>
          <w:sz w:val="22"/>
          <w:szCs w:val="22"/>
        </w:rPr>
        <w:t>Hornberg</w:t>
      </w:r>
      <w:proofErr w:type="spellEnd"/>
      <w:r w:rsidR="00C53132">
        <w:rPr>
          <w:rFonts w:ascii="Arial" w:hAnsi="Arial" w:cs="Arial"/>
          <w:sz w:val="22"/>
          <w:szCs w:val="22"/>
        </w:rPr>
        <w:t>,</w:t>
      </w:r>
      <w:r w:rsidR="00676773">
        <w:rPr>
          <w:rFonts w:ascii="Arial" w:hAnsi="Arial" w:cs="Arial"/>
          <w:sz w:val="22"/>
          <w:szCs w:val="22"/>
        </w:rPr>
        <w:t xml:space="preserve"> S.</w:t>
      </w:r>
      <w:r w:rsidR="00C53132">
        <w:rPr>
          <w:rFonts w:ascii="Arial" w:hAnsi="Arial" w:cs="Arial"/>
          <w:sz w:val="22"/>
          <w:szCs w:val="22"/>
        </w:rPr>
        <w:t xml:space="preserve"> </w:t>
      </w:r>
      <w:proofErr w:type="spellStart"/>
      <w:r w:rsidR="00C53132">
        <w:rPr>
          <w:rFonts w:ascii="Arial" w:hAnsi="Arial" w:cs="Arial"/>
          <w:sz w:val="22"/>
          <w:szCs w:val="22"/>
        </w:rPr>
        <w:t>Rieckmann</w:t>
      </w:r>
      <w:proofErr w:type="spellEnd"/>
      <w:r w:rsidR="00676773">
        <w:rPr>
          <w:rFonts w:ascii="Arial" w:hAnsi="Arial" w:cs="Arial"/>
          <w:sz w:val="22"/>
          <w:szCs w:val="22"/>
        </w:rPr>
        <w:t>, M.</w:t>
      </w:r>
      <w:r w:rsidR="00C53132">
        <w:rPr>
          <w:rFonts w:ascii="Arial" w:hAnsi="Arial" w:cs="Arial"/>
          <w:sz w:val="22"/>
          <w:szCs w:val="22"/>
        </w:rPr>
        <w:t xml:space="preserve"> (Eds) </w:t>
      </w:r>
      <w:proofErr w:type="spellStart"/>
      <w:r w:rsidR="00C53132" w:rsidRPr="00676773">
        <w:rPr>
          <w:rFonts w:ascii="Arial" w:hAnsi="Arial" w:cs="Arial"/>
          <w:i/>
          <w:iCs/>
          <w:sz w:val="22"/>
          <w:szCs w:val="22"/>
        </w:rPr>
        <w:t>Bildung</w:t>
      </w:r>
      <w:proofErr w:type="spellEnd"/>
      <w:r w:rsidR="00C53132" w:rsidRPr="00676773">
        <w:rPr>
          <w:rFonts w:ascii="Arial" w:hAnsi="Arial" w:cs="Arial"/>
          <w:i/>
          <w:iCs/>
          <w:sz w:val="22"/>
          <w:szCs w:val="22"/>
        </w:rPr>
        <w:t xml:space="preserve"> und </w:t>
      </w:r>
      <w:proofErr w:type="spellStart"/>
      <w:r w:rsidR="00C53132" w:rsidRPr="00676773">
        <w:rPr>
          <w:rFonts w:ascii="Arial" w:hAnsi="Arial" w:cs="Arial"/>
          <w:i/>
          <w:iCs/>
          <w:sz w:val="22"/>
          <w:szCs w:val="22"/>
        </w:rPr>
        <w:t>Erziehung</w:t>
      </w:r>
      <w:proofErr w:type="spellEnd"/>
      <w:r w:rsidR="00C53132" w:rsidRPr="00676773">
        <w:rPr>
          <w:rFonts w:ascii="Arial" w:hAnsi="Arial" w:cs="Arial"/>
          <w:i/>
          <w:iCs/>
          <w:sz w:val="22"/>
          <w:szCs w:val="22"/>
        </w:rPr>
        <w:t xml:space="preserve"> </w:t>
      </w:r>
      <w:proofErr w:type="spellStart"/>
      <w:r w:rsidR="00C53132" w:rsidRPr="00676773">
        <w:rPr>
          <w:rFonts w:ascii="Arial" w:hAnsi="Arial" w:cs="Arial"/>
          <w:i/>
          <w:iCs/>
          <w:sz w:val="22"/>
          <w:szCs w:val="22"/>
        </w:rPr>
        <w:t>im</w:t>
      </w:r>
      <w:proofErr w:type="spellEnd"/>
      <w:r w:rsidR="00C53132" w:rsidRPr="00676773">
        <w:rPr>
          <w:rFonts w:ascii="Arial" w:hAnsi="Arial" w:cs="Arial"/>
          <w:i/>
          <w:iCs/>
          <w:sz w:val="22"/>
          <w:szCs w:val="22"/>
        </w:rPr>
        <w:t xml:space="preserve"> </w:t>
      </w:r>
      <w:proofErr w:type="spellStart"/>
      <w:r w:rsidR="00C53132" w:rsidRPr="00676773">
        <w:rPr>
          <w:rFonts w:ascii="Arial" w:hAnsi="Arial" w:cs="Arial"/>
          <w:i/>
          <w:iCs/>
          <w:sz w:val="22"/>
          <w:szCs w:val="22"/>
        </w:rPr>
        <w:t>Kontext</w:t>
      </w:r>
      <w:proofErr w:type="spellEnd"/>
      <w:r w:rsidR="00C53132" w:rsidRPr="00676773">
        <w:rPr>
          <w:rFonts w:ascii="Arial" w:hAnsi="Arial" w:cs="Arial"/>
          <w:i/>
          <w:iCs/>
          <w:sz w:val="22"/>
          <w:szCs w:val="22"/>
        </w:rPr>
        <w:t xml:space="preserve"> </w:t>
      </w:r>
      <w:proofErr w:type="spellStart"/>
      <w:r w:rsidR="00C53132" w:rsidRPr="00676773">
        <w:rPr>
          <w:rFonts w:ascii="Arial" w:hAnsi="Arial" w:cs="Arial"/>
          <w:i/>
          <w:iCs/>
          <w:sz w:val="22"/>
          <w:szCs w:val="22"/>
        </w:rPr>
        <w:t>globaler</w:t>
      </w:r>
      <w:proofErr w:type="spellEnd"/>
      <w:r w:rsidR="00C53132" w:rsidRPr="00676773">
        <w:rPr>
          <w:rFonts w:ascii="Arial" w:hAnsi="Arial" w:cs="Arial"/>
          <w:i/>
          <w:iCs/>
          <w:sz w:val="22"/>
          <w:szCs w:val="22"/>
        </w:rPr>
        <w:t xml:space="preserve"> </w:t>
      </w:r>
      <w:proofErr w:type="spellStart"/>
      <w:r w:rsidR="00C53132" w:rsidRPr="00676773">
        <w:rPr>
          <w:rFonts w:ascii="Arial" w:hAnsi="Arial" w:cs="Arial"/>
          <w:i/>
          <w:iCs/>
          <w:sz w:val="22"/>
          <w:szCs w:val="22"/>
        </w:rPr>
        <w:t>Transformationen</w:t>
      </w:r>
      <w:proofErr w:type="spellEnd"/>
      <w:r w:rsidR="00C53132">
        <w:rPr>
          <w:rFonts w:ascii="Arial" w:hAnsi="Arial" w:cs="Arial"/>
          <w:sz w:val="22"/>
          <w:szCs w:val="22"/>
        </w:rPr>
        <w:t xml:space="preserve">, (Berlin: </w:t>
      </w:r>
      <w:r w:rsidR="00C53132" w:rsidRPr="00C53132">
        <w:rPr>
          <w:rFonts w:ascii="Arial" w:hAnsi="Arial" w:cs="Arial"/>
          <w:sz w:val="22"/>
          <w:szCs w:val="22"/>
        </w:rPr>
        <w:t xml:space="preserve">Verlag Barbara </w:t>
      </w:r>
      <w:proofErr w:type="spellStart"/>
      <w:r w:rsidR="00C53132" w:rsidRPr="00C53132">
        <w:rPr>
          <w:rFonts w:ascii="Arial" w:hAnsi="Arial" w:cs="Arial"/>
          <w:sz w:val="22"/>
          <w:szCs w:val="22"/>
        </w:rPr>
        <w:t>Budrich</w:t>
      </w:r>
      <w:proofErr w:type="spellEnd"/>
      <w:r w:rsidR="00C53132">
        <w:rPr>
          <w:rFonts w:ascii="Arial" w:hAnsi="Arial" w:cs="Arial"/>
          <w:sz w:val="22"/>
          <w:szCs w:val="22"/>
        </w:rPr>
        <w:t>)</w:t>
      </w:r>
      <w:r w:rsidR="005F3050">
        <w:rPr>
          <w:rFonts w:ascii="Arial" w:hAnsi="Arial" w:cs="Arial"/>
          <w:sz w:val="22"/>
          <w:szCs w:val="22"/>
        </w:rPr>
        <w:t>: 17-77.</w:t>
      </w:r>
    </w:p>
    <w:p w14:paraId="2977AD93" w14:textId="45756DAF" w:rsidR="00444DC8" w:rsidRPr="00D96030" w:rsidRDefault="00444DC8" w:rsidP="008B2B09">
      <w:pPr>
        <w:tabs>
          <w:tab w:val="left" w:pos="-720"/>
        </w:tabs>
        <w:ind w:left="720" w:hanging="720"/>
        <w:jc w:val="both"/>
        <w:rPr>
          <w:rFonts w:ascii="Arial" w:hAnsi="Arial" w:cs="Arial"/>
          <w:sz w:val="22"/>
          <w:szCs w:val="22"/>
        </w:rPr>
      </w:pPr>
      <w:r w:rsidRPr="00D96030">
        <w:rPr>
          <w:rFonts w:ascii="Arial" w:hAnsi="Arial" w:cs="Arial"/>
          <w:sz w:val="22"/>
          <w:szCs w:val="22"/>
        </w:rPr>
        <w:t>Tikly, L (</w:t>
      </w:r>
      <w:r w:rsidR="00601BB8" w:rsidRPr="00D96030">
        <w:rPr>
          <w:rFonts w:ascii="Arial" w:hAnsi="Arial" w:cs="Arial"/>
          <w:sz w:val="22"/>
          <w:szCs w:val="22"/>
        </w:rPr>
        <w:t>2016</w:t>
      </w:r>
      <w:r w:rsidRPr="00D96030">
        <w:rPr>
          <w:rFonts w:ascii="Arial" w:hAnsi="Arial" w:cs="Arial"/>
          <w:sz w:val="22"/>
          <w:szCs w:val="22"/>
        </w:rPr>
        <w:t xml:space="preserve">) Education for All as a Global Regime of Educational Governance, in Yamada, S. (Ed) </w:t>
      </w:r>
      <w:r w:rsidRPr="00D96030">
        <w:rPr>
          <w:rFonts w:ascii="Arial" w:hAnsi="Arial" w:cs="Arial"/>
          <w:i/>
          <w:sz w:val="22"/>
          <w:szCs w:val="22"/>
        </w:rPr>
        <w:t>The Post-Education for All Paradigm: Structural Changes With Diversifying Actors and Norms</w:t>
      </w:r>
      <w:r w:rsidR="00601BB8" w:rsidRPr="00D96030">
        <w:rPr>
          <w:rFonts w:ascii="Arial" w:hAnsi="Arial" w:cs="Arial"/>
          <w:sz w:val="22"/>
          <w:szCs w:val="22"/>
        </w:rPr>
        <w:t xml:space="preserve"> (New </w:t>
      </w:r>
      <w:proofErr w:type="gramStart"/>
      <w:r w:rsidR="00601BB8" w:rsidRPr="00D96030">
        <w:rPr>
          <w:rFonts w:ascii="Arial" w:hAnsi="Arial" w:cs="Arial"/>
          <w:sz w:val="22"/>
          <w:szCs w:val="22"/>
        </w:rPr>
        <w:t>York :</w:t>
      </w:r>
      <w:proofErr w:type="gramEnd"/>
      <w:r w:rsidR="00601BB8" w:rsidRPr="00D96030">
        <w:rPr>
          <w:rFonts w:ascii="Arial" w:hAnsi="Arial" w:cs="Arial"/>
          <w:sz w:val="22"/>
          <w:szCs w:val="22"/>
        </w:rPr>
        <w:t xml:space="preserve"> Emerald): 37-65.</w:t>
      </w:r>
    </w:p>
    <w:p w14:paraId="05F4FB3A" w14:textId="54641DD4" w:rsidR="008B2B09" w:rsidRPr="00D96030" w:rsidRDefault="00B218E3" w:rsidP="008B2B09">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(2009) Globalisation and the Quest for Social Justice in Africa Education, in Simmons, M., </w:t>
      </w:r>
      <w:proofErr w:type="spellStart"/>
      <w:r w:rsidR="008B2B09" w:rsidRPr="00D96030">
        <w:rPr>
          <w:rFonts w:ascii="Arial" w:hAnsi="Arial" w:cs="Arial"/>
          <w:sz w:val="22"/>
          <w:szCs w:val="22"/>
        </w:rPr>
        <w:t>Ollsen</w:t>
      </w:r>
      <w:proofErr w:type="spellEnd"/>
      <w:r w:rsidR="008B2B09" w:rsidRPr="00D96030">
        <w:rPr>
          <w:rFonts w:ascii="Arial" w:hAnsi="Arial" w:cs="Arial"/>
          <w:sz w:val="22"/>
          <w:szCs w:val="22"/>
        </w:rPr>
        <w:t xml:space="preserve">, M. &amp; Peters, M. (Eds) </w:t>
      </w:r>
      <w:r w:rsidR="008B2B09" w:rsidRPr="00D96030">
        <w:rPr>
          <w:rFonts w:ascii="Arial" w:hAnsi="Arial" w:cs="Arial"/>
          <w:i/>
          <w:sz w:val="22"/>
          <w:szCs w:val="22"/>
        </w:rPr>
        <w:t xml:space="preserve">Re-Reading Education Policies: A Handbook Studying the Policy </w:t>
      </w:r>
      <w:proofErr w:type="gramStart"/>
      <w:r w:rsidR="008B2B09" w:rsidRPr="00D96030">
        <w:rPr>
          <w:rFonts w:ascii="Arial" w:hAnsi="Arial" w:cs="Arial"/>
          <w:i/>
          <w:sz w:val="22"/>
          <w:szCs w:val="22"/>
        </w:rPr>
        <w:t>Agenda  of</w:t>
      </w:r>
      <w:proofErr w:type="gramEnd"/>
      <w:r w:rsidR="008B2B09" w:rsidRPr="00D96030">
        <w:rPr>
          <w:rFonts w:ascii="Arial" w:hAnsi="Arial" w:cs="Arial"/>
          <w:i/>
          <w:sz w:val="22"/>
          <w:szCs w:val="22"/>
        </w:rPr>
        <w:t xml:space="preserve"> the 21st Century</w:t>
      </w:r>
      <w:r w:rsidR="008B2B09" w:rsidRPr="00D96030">
        <w:rPr>
          <w:rFonts w:ascii="Arial" w:hAnsi="Arial" w:cs="Arial"/>
          <w:sz w:val="22"/>
          <w:szCs w:val="22"/>
        </w:rPr>
        <w:t xml:space="preserve"> (Netherlands: Sense Publishers): 112-142.</w:t>
      </w:r>
    </w:p>
    <w:p w14:paraId="22568277" w14:textId="6BD48BF5" w:rsidR="008B2B09" w:rsidRPr="00D96030" w:rsidRDefault="00B218E3" w:rsidP="008B2B09">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&amp; Barrett, A. (2009) Education Quality: Research Priorities and Approaches in the Global Era, in D. </w:t>
      </w:r>
      <w:proofErr w:type="spellStart"/>
      <w:r w:rsidR="008B2B09" w:rsidRPr="00D96030">
        <w:rPr>
          <w:rFonts w:ascii="Arial" w:hAnsi="Arial" w:cs="Arial"/>
          <w:sz w:val="22"/>
          <w:szCs w:val="22"/>
        </w:rPr>
        <w:t>Mattheou</w:t>
      </w:r>
      <w:proofErr w:type="spellEnd"/>
      <w:r w:rsidR="008B2B09" w:rsidRPr="00D96030">
        <w:rPr>
          <w:rFonts w:ascii="Arial" w:hAnsi="Arial" w:cs="Arial"/>
          <w:sz w:val="22"/>
          <w:szCs w:val="22"/>
        </w:rPr>
        <w:t xml:space="preserve"> (Ed) </w:t>
      </w:r>
      <w:r w:rsidR="008B2B09" w:rsidRPr="00D96030">
        <w:rPr>
          <w:rFonts w:ascii="Arial" w:hAnsi="Arial" w:cs="Arial"/>
          <w:i/>
          <w:iCs/>
          <w:sz w:val="22"/>
          <w:szCs w:val="22"/>
          <w:lang w:val="en-US"/>
        </w:rPr>
        <w:t>Changing Educational Landscape: Educational Practices, Schooling Systems and Higher Education – A comparative perspective</w:t>
      </w:r>
      <w:r w:rsidR="008B2B09" w:rsidRPr="00D96030">
        <w:rPr>
          <w:rFonts w:ascii="Arial" w:hAnsi="Arial" w:cs="Arial"/>
          <w:iCs/>
          <w:sz w:val="22"/>
          <w:szCs w:val="22"/>
          <w:lang w:val="en-US"/>
        </w:rPr>
        <w:t xml:space="preserve"> (Amsterdam: Springer): 34-56. </w:t>
      </w:r>
    </w:p>
    <w:p w14:paraId="6BD7D104" w14:textId="240E20C3" w:rsidR="008B2B09" w:rsidRPr="00D96030" w:rsidRDefault="00B218E3" w:rsidP="008B2B09">
      <w:pPr>
        <w:tabs>
          <w:tab w:val="left" w:pos="-720"/>
        </w:tabs>
        <w:ind w:left="720" w:hanging="720"/>
        <w:jc w:val="both"/>
        <w:rPr>
          <w:rFonts w:ascii="Arial" w:hAnsi="Arial" w:cs="Arial"/>
          <w:sz w:val="22"/>
          <w:szCs w:val="22"/>
          <w:lang w:val="en-US"/>
        </w:rPr>
      </w:pPr>
      <w:r w:rsidRPr="00B218E3">
        <w:rPr>
          <w:rFonts w:ascii="Arial" w:hAnsi="Arial" w:cs="Arial"/>
          <w:b/>
          <w:sz w:val="22"/>
          <w:szCs w:val="22"/>
        </w:rPr>
        <w:t>Tikly, L.</w:t>
      </w:r>
      <w:r w:rsidR="008B2B09" w:rsidRPr="00D96030">
        <w:rPr>
          <w:rFonts w:ascii="Arial" w:hAnsi="Arial" w:cs="Arial"/>
          <w:sz w:val="22"/>
          <w:szCs w:val="22"/>
        </w:rPr>
        <w:t xml:space="preserve"> (2009) </w:t>
      </w:r>
      <w:r w:rsidR="008B2B09" w:rsidRPr="00D96030">
        <w:rPr>
          <w:rFonts w:ascii="Arial" w:hAnsi="Arial" w:cs="Arial"/>
          <w:sz w:val="22"/>
          <w:szCs w:val="22"/>
          <w:lang w:val="en-AU"/>
        </w:rPr>
        <w:t xml:space="preserve">Globalisation and the Quest for Social Justice in African Education, in M. Simons, M. Olson &amp; M. Peters (Eds) </w:t>
      </w:r>
      <w:r w:rsidR="008B2B09" w:rsidRPr="00D96030">
        <w:rPr>
          <w:rFonts w:ascii="Arial" w:hAnsi="Arial" w:cs="Arial"/>
          <w:i/>
          <w:sz w:val="22"/>
          <w:szCs w:val="22"/>
          <w:lang w:val="en-US"/>
        </w:rPr>
        <w:t>Re-Reading Education Policies: A Handbook Studying the Policy Agenda of the 21st Century</w:t>
      </w:r>
      <w:r w:rsidR="008B2B09" w:rsidRPr="00D96030">
        <w:rPr>
          <w:rFonts w:ascii="Arial" w:hAnsi="Arial" w:cs="Arial"/>
          <w:sz w:val="22"/>
          <w:szCs w:val="22"/>
          <w:lang w:val="en-US"/>
        </w:rPr>
        <w:t>, (Rotterdam: Sense Publishers):</w:t>
      </w:r>
      <w:r w:rsidR="008B2B09" w:rsidRPr="00D96030">
        <w:rPr>
          <w:rFonts w:ascii="Arial" w:hAnsi="Arial" w:cs="Arial"/>
          <w:sz w:val="22"/>
          <w:szCs w:val="22"/>
          <w:lang w:val="en-AU"/>
        </w:rPr>
        <w:t xml:space="preserve"> 121-152</w:t>
      </w:r>
    </w:p>
    <w:p w14:paraId="517A72B9" w14:textId="52ECC4BD" w:rsidR="007E5C4C" w:rsidRPr="00D96030" w:rsidRDefault="00B218E3" w:rsidP="008B2B09">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&amp;</w:t>
      </w:r>
      <w:proofErr w:type="spellStart"/>
      <w:r w:rsidR="008B2B09" w:rsidRPr="00D96030">
        <w:rPr>
          <w:rFonts w:ascii="Arial" w:hAnsi="Arial" w:cs="Arial"/>
          <w:sz w:val="22"/>
          <w:szCs w:val="22"/>
        </w:rPr>
        <w:t>Dachi</w:t>
      </w:r>
      <w:proofErr w:type="spellEnd"/>
      <w:r w:rsidR="008B2B09" w:rsidRPr="00D96030">
        <w:rPr>
          <w:rFonts w:ascii="Arial" w:hAnsi="Arial" w:cs="Arial"/>
          <w:sz w:val="22"/>
          <w:szCs w:val="22"/>
        </w:rPr>
        <w:t xml:space="preserve">, H (2008) Social Justice in African Education in the Age of Globalisation, in B. Ayers, T. Quinn, &amp; D. </w:t>
      </w:r>
      <w:proofErr w:type="spellStart"/>
      <w:r w:rsidR="008B2B09" w:rsidRPr="00D96030">
        <w:rPr>
          <w:rFonts w:ascii="Arial" w:hAnsi="Arial" w:cs="Arial"/>
          <w:sz w:val="22"/>
          <w:szCs w:val="22"/>
        </w:rPr>
        <w:t>Stoval</w:t>
      </w:r>
      <w:proofErr w:type="spellEnd"/>
      <w:r w:rsidR="008B2B09" w:rsidRPr="00D96030">
        <w:rPr>
          <w:rFonts w:ascii="Arial" w:hAnsi="Arial" w:cs="Arial"/>
          <w:sz w:val="22"/>
          <w:szCs w:val="22"/>
        </w:rPr>
        <w:t xml:space="preserve"> (Eds) </w:t>
      </w:r>
      <w:r w:rsidR="008B2B09" w:rsidRPr="00D96030">
        <w:rPr>
          <w:rFonts w:ascii="Arial" w:hAnsi="Arial" w:cs="Arial"/>
          <w:i/>
          <w:sz w:val="22"/>
          <w:szCs w:val="22"/>
        </w:rPr>
        <w:t xml:space="preserve">The Handbook of Social Justice in </w:t>
      </w:r>
      <w:proofErr w:type="gramStart"/>
      <w:r w:rsidR="008B2B09" w:rsidRPr="00D96030">
        <w:rPr>
          <w:rFonts w:ascii="Arial" w:hAnsi="Arial" w:cs="Arial"/>
          <w:i/>
          <w:sz w:val="22"/>
          <w:szCs w:val="22"/>
        </w:rPr>
        <w:t>Education</w:t>
      </w:r>
      <w:r w:rsidR="008B2B09" w:rsidRPr="00D96030">
        <w:rPr>
          <w:rFonts w:ascii="Arial" w:hAnsi="Arial" w:cs="Arial"/>
          <w:sz w:val="22"/>
          <w:szCs w:val="22"/>
        </w:rPr>
        <w:t xml:space="preserve">  (</w:t>
      </w:r>
      <w:proofErr w:type="gramEnd"/>
      <w:r w:rsidR="008B2B09" w:rsidRPr="00D96030">
        <w:rPr>
          <w:rFonts w:ascii="Arial" w:hAnsi="Arial" w:cs="Arial"/>
          <w:sz w:val="22"/>
          <w:szCs w:val="22"/>
        </w:rPr>
        <w:t xml:space="preserve">New York:  Laurence </w:t>
      </w:r>
      <w:proofErr w:type="spellStart"/>
      <w:r w:rsidR="008B2B09" w:rsidRPr="00D96030">
        <w:rPr>
          <w:rFonts w:ascii="Arial" w:hAnsi="Arial" w:cs="Arial"/>
          <w:sz w:val="22"/>
          <w:szCs w:val="22"/>
        </w:rPr>
        <w:t>Earlbaum</w:t>
      </w:r>
      <w:proofErr w:type="spellEnd"/>
      <w:r w:rsidR="008B2B09" w:rsidRPr="00D96030">
        <w:rPr>
          <w:rFonts w:ascii="Arial" w:hAnsi="Arial" w:cs="Arial"/>
          <w:sz w:val="22"/>
          <w:szCs w:val="22"/>
        </w:rPr>
        <w:t xml:space="preserve"> Publishers). </w:t>
      </w:r>
    </w:p>
    <w:p w14:paraId="61900F2D" w14:textId="3B08B6BB" w:rsidR="008B2B09" w:rsidRPr="00D96030" w:rsidRDefault="00B218E3" w:rsidP="008B2B09">
      <w:pPr>
        <w:tabs>
          <w:tab w:val="left" w:pos="-720"/>
        </w:tabs>
        <w:ind w:left="720" w:hanging="720"/>
        <w:jc w:val="both"/>
        <w:rPr>
          <w:rFonts w:ascii="Arial" w:hAnsi="Arial" w:cs="Arial"/>
          <w:sz w:val="22"/>
          <w:szCs w:val="22"/>
          <w:lang w:val="en-US"/>
        </w:rPr>
      </w:pPr>
      <w:r w:rsidRPr="00B218E3">
        <w:rPr>
          <w:rFonts w:ascii="Arial" w:hAnsi="Arial" w:cs="Arial"/>
          <w:b/>
          <w:sz w:val="22"/>
          <w:szCs w:val="22"/>
        </w:rPr>
        <w:t>Tikly, L.</w:t>
      </w:r>
      <w:r w:rsidR="008B2B09" w:rsidRPr="00D96030">
        <w:rPr>
          <w:rFonts w:ascii="Arial" w:hAnsi="Arial" w:cs="Arial"/>
          <w:sz w:val="22"/>
          <w:szCs w:val="22"/>
        </w:rPr>
        <w:t xml:space="preserve"> &amp; </w:t>
      </w:r>
      <w:proofErr w:type="spellStart"/>
      <w:r w:rsidR="008B2B09" w:rsidRPr="00D96030">
        <w:rPr>
          <w:rFonts w:ascii="Arial" w:hAnsi="Arial" w:cs="Arial"/>
          <w:sz w:val="22"/>
          <w:szCs w:val="22"/>
        </w:rPr>
        <w:t>Dachi</w:t>
      </w:r>
      <w:proofErr w:type="spellEnd"/>
      <w:r w:rsidR="008B2B09" w:rsidRPr="00D96030">
        <w:rPr>
          <w:rFonts w:ascii="Arial" w:hAnsi="Arial" w:cs="Arial"/>
          <w:sz w:val="22"/>
          <w:szCs w:val="22"/>
        </w:rPr>
        <w:t xml:space="preserve">, H. (2008) </w:t>
      </w:r>
      <w:r w:rsidR="008B2B09" w:rsidRPr="00D96030">
        <w:rPr>
          <w:rFonts w:ascii="Arial" w:hAnsi="Arial" w:cs="Arial"/>
          <w:sz w:val="22"/>
          <w:szCs w:val="22"/>
          <w:lang w:val="en-US"/>
        </w:rPr>
        <w:t xml:space="preserve">The New Regionalism in African Education: Possibilities and Limitations for Developing South-South Collaboration, Chisholm, L. &amp; </w:t>
      </w:r>
      <w:r w:rsidR="008B2B09" w:rsidRPr="00D96030">
        <w:rPr>
          <w:rFonts w:ascii="Arial" w:hAnsi="Arial" w:cs="Arial"/>
          <w:sz w:val="22"/>
          <w:szCs w:val="22"/>
          <w:lang w:val="en-US"/>
        </w:rPr>
        <w:lastRenderedPageBreak/>
        <w:t>Steiner-</w:t>
      </w:r>
      <w:proofErr w:type="spellStart"/>
      <w:r w:rsidR="008B2B09" w:rsidRPr="00D96030">
        <w:rPr>
          <w:rFonts w:ascii="Arial" w:hAnsi="Arial" w:cs="Arial"/>
          <w:sz w:val="22"/>
          <w:szCs w:val="22"/>
          <w:lang w:val="en-US"/>
        </w:rPr>
        <w:t>Khamsi</w:t>
      </w:r>
      <w:proofErr w:type="spellEnd"/>
      <w:r w:rsidR="008B2B09" w:rsidRPr="00D96030">
        <w:rPr>
          <w:rFonts w:ascii="Arial" w:hAnsi="Arial" w:cs="Arial"/>
          <w:sz w:val="22"/>
          <w:szCs w:val="22"/>
          <w:lang w:val="en-US"/>
        </w:rPr>
        <w:t xml:space="preserve">, G (Eds) </w:t>
      </w:r>
      <w:r w:rsidR="008B2B09" w:rsidRPr="00D96030">
        <w:rPr>
          <w:rFonts w:ascii="Arial" w:hAnsi="Arial" w:cs="Arial"/>
          <w:i/>
          <w:sz w:val="22"/>
          <w:szCs w:val="22"/>
          <w:lang w:val="en-US"/>
        </w:rPr>
        <w:t>South-South Co-operation and Transfer in Education and Development</w:t>
      </w:r>
      <w:r w:rsidR="008B2B09" w:rsidRPr="00D96030">
        <w:rPr>
          <w:rFonts w:ascii="Arial" w:hAnsi="Arial" w:cs="Arial"/>
          <w:sz w:val="22"/>
          <w:szCs w:val="22"/>
          <w:lang w:val="en-US"/>
        </w:rPr>
        <w:t xml:space="preserve"> (New York: Teachers College Press). </w:t>
      </w:r>
    </w:p>
    <w:p w14:paraId="6EA327BB" w14:textId="1D29FCE8" w:rsidR="008B2B09" w:rsidRPr="00D96030" w:rsidRDefault="00B218E3" w:rsidP="008B2B09">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(2007) Meeting the Educational Needs of Mixed Heritage Pupils: Challenges for Policy and Practice, in J. Mai Sims (Ed) </w:t>
      </w:r>
      <w:r w:rsidR="008B2B09" w:rsidRPr="00D96030">
        <w:rPr>
          <w:rFonts w:ascii="Arial" w:hAnsi="Arial" w:cs="Arial"/>
          <w:i/>
          <w:sz w:val="22"/>
          <w:szCs w:val="22"/>
        </w:rPr>
        <w:t>Mixed Heritage: Identity, Policy and Practice</w:t>
      </w:r>
      <w:r w:rsidR="008B2B09" w:rsidRPr="00D96030">
        <w:rPr>
          <w:rFonts w:ascii="Arial" w:hAnsi="Arial" w:cs="Arial"/>
          <w:sz w:val="22"/>
          <w:szCs w:val="22"/>
        </w:rPr>
        <w:t xml:space="preserve"> (London: </w:t>
      </w:r>
      <w:proofErr w:type="spellStart"/>
      <w:r w:rsidR="008B2B09" w:rsidRPr="00D96030">
        <w:rPr>
          <w:rFonts w:ascii="Arial" w:hAnsi="Arial" w:cs="Arial"/>
          <w:sz w:val="22"/>
          <w:szCs w:val="22"/>
        </w:rPr>
        <w:t>Runnymeded</w:t>
      </w:r>
      <w:proofErr w:type="spellEnd"/>
      <w:r w:rsidR="008B2B09" w:rsidRPr="00D96030">
        <w:rPr>
          <w:rFonts w:ascii="Arial" w:hAnsi="Arial" w:cs="Arial"/>
          <w:sz w:val="22"/>
          <w:szCs w:val="22"/>
        </w:rPr>
        <w:t xml:space="preserve"> Trust): 13-17.</w:t>
      </w:r>
    </w:p>
    <w:p w14:paraId="043830D7" w14:textId="6FB05FAC" w:rsidR="008B2B09" w:rsidRPr="00D96030" w:rsidRDefault="00B218E3" w:rsidP="008B2B09">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(2006): Die </w:t>
      </w:r>
      <w:proofErr w:type="spellStart"/>
      <w:r w:rsidR="008B2B09" w:rsidRPr="00D96030">
        <w:rPr>
          <w:rFonts w:ascii="Arial" w:hAnsi="Arial" w:cs="Arial"/>
          <w:sz w:val="22"/>
          <w:szCs w:val="22"/>
        </w:rPr>
        <w:t>Schulleistungen</w:t>
      </w:r>
      <w:proofErr w:type="spellEnd"/>
      <w:r w:rsidR="008B2B09" w:rsidRPr="00D96030">
        <w:rPr>
          <w:rFonts w:ascii="Arial" w:hAnsi="Arial" w:cs="Arial"/>
          <w:sz w:val="22"/>
          <w:szCs w:val="22"/>
        </w:rPr>
        <w:t xml:space="preserve"> von </w:t>
      </w:r>
      <w:proofErr w:type="spellStart"/>
      <w:r w:rsidR="008B2B09" w:rsidRPr="00D96030">
        <w:rPr>
          <w:rFonts w:ascii="Arial" w:hAnsi="Arial" w:cs="Arial"/>
          <w:sz w:val="22"/>
          <w:szCs w:val="22"/>
        </w:rPr>
        <w:t>Schuelern</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ethnischer</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Minderheiten</w:t>
      </w:r>
      <w:proofErr w:type="spellEnd"/>
      <w:r w:rsidR="008B2B09" w:rsidRPr="00D96030">
        <w:rPr>
          <w:rFonts w:ascii="Arial" w:hAnsi="Arial" w:cs="Arial"/>
          <w:sz w:val="22"/>
          <w:szCs w:val="22"/>
        </w:rPr>
        <w:t xml:space="preserve"> in </w:t>
      </w:r>
      <w:proofErr w:type="spellStart"/>
      <w:r w:rsidR="008B2B09" w:rsidRPr="00D96030">
        <w:rPr>
          <w:rFonts w:ascii="Arial" w:hAnsi="Arial" w:cs="Arial"/>
          <w:sz w:val="22"/>
          <w:szCs w:val="22"/>
        </w:rPr>
        <w:t>Großbritannien</w:t>
      </w:r>
      <w:proofErr w:type="spellEnd"/>
      <w:r w:rsidR="008B2B09" w:rsidRPr="00D96030">
        <w:rPr>
          <w:rFonts w:ascii="Arial" w:hAnsi="Arial" w:cs="Arial"/>
          <w:sz w:val="22"/>
          <w:szCs w:val="22"/>
        </w:rPr>
        <w:t xml:space="preserve"> - </w:t>
      </w:r>
      <w:proofErr w:type="spellStart"/>
      <w:r w:rsidR="008B2B09" w:rsidRPr="00D96030">
        <w:rPr>
          <w:rFonts w:ascii="Arial" w:hAnsi="Arial" w:cs="Arial"/>
          <w:sz w:val="22"/>
          <w:szCs w:val="22"/>
        </w:rPr>
        <w:t>eine</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kritische</w:t>
      </w:r>
      <w:proofErr w:type="spellEnd"/>
      <w:r w:rsidR="008B2B09" w:rsidRPr="00D96030">
        <w:rPr>
          <w:rFonts w:ascii="Arial" w:hAnsi="Arial" w:cs="Arial"/>
          <w:sz w:val="22"/>
          <w:szCs w:val="22"/>
        </w:rPr>
        <w:t xml:space="preserve"> Analyse der </w:t>
      </w:r>
      <w:proofErr w:type="spellStart"/>
      <w:r w:rsidR="008B2B09" w:rsidRPr="00D96030">
        <w:rPr>
          <w:rFonts w:ascii="Arial" w:hAnsi="Arial" w:cs="Arial"/>
          <w:sz w:val="22"/>
          <w:szCs w:val="22"/>
        </w:rPr>
        <w:t>bildungspolitischen</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Maßnahmen</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zur</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Überwindung</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unterdurchschnittlicher</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Schulleistungen</w:t>
      </w:r>
      <w:proofErr w:type="spellEnd"/>
      <w:r w:rsidR="008B2B09" w:rsidRPr="00D96030">
        <w:rPr>
          <w:rFonts w:ascii="Arial" w:hAnsi="Arial" w:cs="Arial"/>
          <w:sz w:val="22"/>
          <w:szCs w:val="22"/>
        </w:rPr>
        <w:t xml:space="preserve">, in </w:t>
      </w:r>
      <w:proofErr w:type="spellStart"/>
      <w:proofErr w:type="gramStart"/>
      <w:r w:rsidR="008B2B09" w:rsidRPr="00D96030">
        <w:rPr>
          <w:rFonts w:ascii="Arial" w:hAnsi="Arial" w:cs="Arial"/>
          <w:sz w:val="22"/>
          <w:szCs w:val="22"/>
        </w:rPr>
        <w:t>Mecheril,P</w:t>
      </w:r>
      <w:proofErr w:type="spellEnd"/>
      <w:r w:rsidR="008B2B09" w:rsidRPr="00D96030">
        <w:rPr>
          <w:rFonts w:ascii="Arial" w:hAnsi="Arial" w:cs="Arial"/>
          <w:sz w:val="22"/>
          <w:szCs w:val="22"/>
        </w:rPr>
        <w:t>.</w:t>
      </w:r>
      <w:proofErr w:type="gramEnd"/>
      <w:r w:rsidR="008B2B09" w:rsidRPr="00D96030">
        <w:rPr>
          <w:rFonts w:ascii="Arial" w:hAnsi="Arial" w:cs="Arial"/>
          <w:sz w:val="22"/>
          <w:szCs w:val="22"/>
        </w:rPr>
        <w:t>/</w:t>
      </w:r>
      <w:proofErr w:type="spellStart"/>
      <w:r w:rsidR="008B2B09" w:rsidRPr="00D96030">
        <w:rPr>
          <w:rFonts w:ascii="Arial" w:hAnsi="Arial" w:cs="Arial"/>
          <w:sz w:val="22"/>
          <w:szCs w:val="22"/>
        </w:rPr>
        <w:t>Quehl</w:t>
      </w:r>
      <w:proofErr w:type="spellEnd"/>
      <w:r w:rsidR="008B2B09" w:rsidRPr="00D96030">
        <w:rPr>
          <w:rFonts w:ascii="Arial" w:hAnsi="Arial" w:cs="Arial"/>
          <w:sz w:val="22"/>
          <w:szCs w:val="22"/>
        </w:rPr>
        <w:t xml:space="preserve">, T. (eds.): Die </w:t>
      </w:r>
      <w:proofErr w:type="spellStart"/>
      <w:r w:rsidR="008B2B09" w:rsidRPr="00D96030">
        <w:rPr>
          <w:rFonts w:ascii="Arial" w:hAnsi="Arial" w:cs="Arial"/>
          <w:sz w:val="22"/>
          <w:szCs w:val="22"/>
        </w:rPr>
        <w:t>Macht</w:t>
      </w:r>
      <w:proofErr w:type="spellEnd"/>
      <w:r w:rsidR="008B2B09" w:rsidRPr="00D96030">
        <w:rPr>
          <w:rFonts w:ascii="Arial" w:hAnsi="Arial" w:cs="Arial"/>
          <w:sz w:val="22"/>
          <w:szCs w:val="22"/>
        </w:rPr>
        <w:t xml:space="preserve"> der </w:t>
      </w:r>
      <w:proofErr w:type="spellStart"/>
      <w:r w:rsidR="008B2B09" w:rsidRPr="00D96030">
        <w:rPr>
          <w:rFonts w:ascii="Arial" w:hAnsi="Arial" w:cs="Arial"/>
          <w:sz w:val="22"/>
          <w:szCs w:val="22"/>
        </w:rPr>
        <w:t>Sprachen</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Englische</w:t>
      </w:r>
      <w:proofErr w:type="spellEnd"/>
      <w:r w:rsidR="008B2B09" w:rsidRPr="00D96030">
        <w:rPr>
          <w:rFonts w:ascii="Arial" w:hAnsi="Arial" w:cs="Arial"/>
          <w:sz w:val="22"/>
          <w:szCs w:val="22"/>
        </w:rPr>
        <w:t xml:space="preserve"> </w:t>
      </w:r>
      <w:proofErr w:type="spellStart"/>
      <w:r w:rsidR="008B2B09" w:rsidRPr="00D96030">
        <w:rPr>
          <w:rFonts w:ascii="Arial" w:hAnsi="Arial" w:cs="Arial"/>
          <w:sz w:val="22"/>
          <w:szCs w:val="22"/>
        </w:rPr>
        <w:t>Perspektiven</w:t>
      </w:r>
      <w:proofErr w:type="spellEnd"/>
      <w:r w:rsidR="008B2B09" w:rsidRPr="00D96030">
        <w:rPr>
          <w:rFonts w:ascii="Arial" w:hAnsi="Arial" w:cs="Arial"/>
          <w:sz w:val="22"/>
          <w:szCs w:val="22"/>
        </w:rPr>
        <w:t xml:space="preserve"> auf die </w:t>
      </w:r>
      <w:proofErr w:type="spellStart"/>
      <w:r w:rsidR="008B2B09" w:rsidRPr="00D96030">
        <w:rPr>
          <w:rFonts w:ascii="Arial" w:hAnsi="Arial" w:cs="Arial"/>
          <w:sz w:val="22"/>
          <w:szCs w:val="22"/>
        </w:rPr>
        <w:t>mehrsprachige</w:t>
      </w:r>
      <w:proofErr w:type="spellEnd"/>
      <w:r w:rsidR="008B2B09" w:rsidRPr="00D96030">
        <w:rPr>
          <w:rFonts w:ascii="Arial" w:hAnsi="Arial" w:cs="Arial"/>
          <w:sz w:val="22"/>
          <w:szCs w:val="22"/>
        </w:rPr>
        <w:t xml:space="preserve"> Schule. Muenster </w:t>
      </w:r>
      <w:proofErr w:type="spellStart"/>
      <w:r w:rsidR="008B2B09" w:rsidRPr="00D96030">
        <w:rPr>
          <w:rFonts w:ascii="Arial" w:hAnsi="Arial" w:cs="Arial"/>
          <w:sz w:val="22"/>
          <w:szCs w:val="22"/>
        </w:rPr>
        <w:t>Waxmann</w:t>
      </w:r>
      <w:proofErr w:type="spellEnd"/>
      <w:r w:rsidR="008B2B09" w:rsidRPr="00D96030">
        <w:rPr>
          <w:rFonts w:ascii="Arial" w:hAnsi="Arial" w:cs="Arial"/>
          <w:sz w:val="22"/>
          <w:szCs w:val="22"/>
        </w:rPr>
        <w:t>: 97-119.</w:t>
      </w:r>
    </w:p>
    <w:p w14:paraId="7AB65DFA" w14:textId="00CEC73E" w:rsidR="008B2B09" w:rsidRPr="00D96030" w:rsidRDefault="00B218E3" w:rsidP="008B2B09">
      <w:pPr>
        <w:tabs>
          <w:tab w:val="left" w:pos="-720"/>
        </w:tabs>
        <w:ind w:left="720" w:hanging="720"/>
        <w:jc w:val="both"/>
        <w:rPr>
          <w:rFonts w:ascii="Arial" w:hAnsi="Arial" w:cs="Arial"/>
          <w:iCs/>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(2004) The New Partnership for African Development: Implications for Skills Development, J. </w:t>
      </w:r>
      <w:proofErr w:type="spellStart"/>
      <w:r w:rsidR="008B2B09" w:rsidRPr="00D96030">
        <w:rPr>
          <w:rFonts w:ascii="Arial" w:hAnsi="Arial" w:cs="Arial"/>
          <w:sz w:val="22"/>
          <w:szCs w:val="22"/>
        </w:rPr>
        <w:t>Zajda</w:t>
      </w:r>
      <w:proofErr w:type="spellEnd"/>
      <w:r w:rsidR="008B2B09" w:rsidRPr="00D96030">
        <w:rPr>
          <w:rFonts w:ascii="Arial" w:hAnsi="Arial" w:cs="Arial"/>
          <w:sz w:val="22"/>
          <w:szCs w:val="22"/>
        </w:rPr>
        <w:t xml:space="preserve"> (Ed) </w:t>
      </w:r>
      <w:r w:rsidR="008B2B09" w:rsidRPr="00D96030">
        <w:rPr>
          <w:rFonts w:ascii="Arial" w:hAnsi="Arial" w:cs="Arial"/>
          <w:i/>
          <w:iCs/>
          <w:sz w:val="22"/>
          <w:szCs w:val="22"/>
        </w:rPr>
        <w:t>The International Handbook on Globalisation, Education and Policy Research</w:t>
      </w:r>
      <w:r w:rsidR="008B2B09" w:rsidRPr="00D96030">
        <w:rPr>
          <w:rFonts w:ascii="Arial" w:hAnsi="Arial" w:cs="Arial"/>
          <w:iCs/>
          <w:sz w:val="22"/>
          <w:szCs w:val="22"/>
        </w:rPr>
        <w:t xml:space="preserve"> (Amsterdam: </w:t>
      </w:r>
      <w:proofErr w:type="spellStart"/>
      <w:r w:rsidR="008B2B09" w:rsidRPr="00D96030">
        <w:rPr>
          <w:rFonts w:ascii="Arial" w:hAnsi="Arial" w:cs="Arial"/>
          <w:iCs/>
          <w:sz w:val="22"/>
          <w:szCs w:val="22"/>
        </w:rPr>
        <w:t>Klewer</w:t>
      </w:r>
      <w:proofErr w:type="spellEnd"/>
      <w:r w:rsidR="008B2B09" w:rsidRPr="00D96030">
        <w:rPr>
          <w:rFonts w:ascii="Arial" w:hAnsi="Arial" w:cs="Arial"/>
          <w:iCs/>
          <w:sz w:val="22"/>
          <w:szCs w:val="22"/>
        </w:rPr>
        <w:t xml:space="preserve"> Academic Press):  1-22.</w:t>
      </w:r>
    </w:p>
    <w:p w14:paraId="414030AA" w14:textId="798D7BF9" w:rsidR="008B2B09" w:rsidRPr="00D96030" w:rsidRDefault="00B218E3" w:rsidP="008B2B09">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(2003) Globalisation and Education in sub-Saharan Africa: a Postcolonial Analysis, in Hickling-Hudson, A., Mathews, J. &amp; Woods, A. (Eds) </w:t>
      </w:r>
      <w:r w:rsidR="008B2B09" w:rsidRPr="00D96030">
        <w:rPr>
          <w:rFonts w:ascii="Arial" w:hAnsi="Arial" w:cs="Arial"/>
          <w:i/>
          <w:iCs/>
          <w:sz w:val="22"/>
          <w:szCs w:val="22"/>
        </w:rPr>
        <w:t>Disrupting Preconceptions: Education and Postcolonialism</w:t>
      </w:r>
      <w:r w:rsidR="008B2B09" w:rsidRPr="00D96030">
        <w:rPr>
          <w:rFonts w:ascii="Arial" w:hAnsi="Arial" w:cs="Arial"/>
          <w:sz w:val="22"/>
          <w:szCs w:val="22"/>
        </w:rPr>
        <w:t xml:space="preserve"> (Erlbaum: New York): 109-126.</w:t>
      </w:r>
    </w:p>
    <w:p w14:paraId="5697B283" w14:textId="1B6D0C7A" w:rsidR="008B2B09" w:rsidRPr="00D96030" w:rsidRDefault="00B218E3" w:rsidP="008B2B09">
      <w:pPr>
        <w:tabs>
          <w:tab w:val="left" w:pos="-720"/>
        </w:tabs>
        <w:ind w:left="720" w:hanging="720"/>
        <w:jc w:val="both"/>
        <w:rPr>
          <w:rFonts w:ascii="Arial" w:hAnsi="Arial" w:cs="Arial"/>
          <w:i/>
          <w:iCs/>
          <w:sz w:val="22"/>
          <w:szCs w:val="22"/>
        </w:rPr>
      </w:pPr>
      <w:r w:rsidRPr="00B218E3">
        <w:rPr>
          <w:rFonts w:ascii="Arial" w:hAnsi="Arial" w:cs="Arial"/>
          <w:b/>
          <w:sz w:val="22"/>
          <w:szCs w:val="22"/>
        </w:rPr>
        <w:t>Tikly, L.</w:t>
      </w:r>
      <w:r w:rsidR="008B2B09" w:rsidRPr="00D96030">
        <w:rPr>
          <w:rFonts w:ascii="Arial" w:hAnsi="Arial" w:cs="Arial"/>
          <w:sz w:val="22"/>
          <w:szCs w:val="22"/>
        </w:rPr>
        <w:t xml:space="preserve"> &amp; </w:t>
      </w:r>
      <w:proofErr w:type="spellStart"/>
      <w:r w:rsidR="008B2B09" w:rsidRPr="00D96030">
        <w:rPr>
          <w:rFonts w:ascii="Arial" w:hAnsi="Arial" w:cs="Arial"/>
          <w:sz w:val="22"/>
          <w:szCs w:val="22"/>
        </w:rPr>
        <w:t>Motala</w:t>
      </w:r>
      <w:proofErr w:type="spellEnd"/>
      <w:r w:rsidR="008B2B09" w:rsidRPr="00D96030">
        <w:rPr>
          <w:rFonts w:ascii="Arial" w:hAnsi="Arial" w:cs="Arial"/>
          <w:sz w:val="22"/>
          <w:szCs w:val="22"/>
        </w:rPr>
        <w:t xml:space="preserve">, S. (2003) ‘Changing the System’, in L. Chisholm, S, </w:t>
      </w:r>
      <w:proofErr w:type="spellStart"/>
      <w:r w:rsidR="008B2B09" w:rsidRPr="00D96030">
        <w:rPr>
          <w:rFonts w:ascii="Arial" w:hAnsi="Arial" w:cs="Arial"/>
          <w:sz w:val="22"/>
          <w:szCs w:val="22"/>
        </w:rPr>
        <w:t>Motala</w:t>
      </w:r>
      <w:proofErr w:type="spellEnd"/>
      <w:r w:rsidR="008B2B09" w:rsidRPr="00D96030">
        <w:rPr>
          <w:rFonts w:ascii="Arial" w:hAnsi="Arial" w:cs="Arial"/>
          <w:sz w:val="22"/>
          <w:szCs w:val="22"/>
        </w:rPr>
        <w:t xml:space="preserve"> &amp; S. Vally (Eds) South African Education Policy Review (Sandown: Heinemann): 107-126. </w:t>
      </w:r>
    </w:p>
    <w:p w14:paraId="14A833BE" w14:textId="0D261EEA" w:rsidR="007E5C4C" w:rsidRPr="00D96030" w:rsidRDefault="00B218E3" w:rsidP="008B2B09">
      <w:pPr>
        <w:tabs>
          <w:tab w:val="left" w:pos="-720"/>
        </w:tabs>
        <w:ind w:left="720" w:hanging="720"/>
        <w:jc w:val="both"/>
        <w:rPr>
          <w:rFonts w:ascii="Arial" w:hAnsi="Arial" w:cs="Arial"/>
          <w:i/>
          <w:iCs/>
          <w:sz w:val="22"/>
          <w:szCs w:val="22"/>
        </w:rPr>
      </w:pPr>
      <w:r w:rsidRPr="00B218E3">
        <w:rPr>
          <w:rFonts w:ascii="Arial" w:hAnsi="Arial" w:cs="Arial"/>
          <w:b/>
          <w:sz w:val="22"/>
          <w:szCs w:val="22"/>
        </w:rPr>
        <w:t>Tikly, L.</w:t>
      </w:r>
      <w:r w:rsidR="008B2B09" w:rsidRPr="00D96030">
        <w:rPr>
          <w:rFonts w:ascii="Arial" w:hAnsi="Arial" w:cs="Arial"/>
          <w:sz w:val="22"/>
          <w:szCs w:val="22"/>
        </w:rPr>
        <w:t xml:space="preserve"> &amp; </w:t>
      </w:r>
      <w:proofErr w:type="spellStart"/>
      <w:r w:rsidR="008B2B09" w:rsidRPr="00D96030">
        <w:rPr>
          <w:rFonts w:ascii="Arial" w:hAnsi="Arial" w:cs="Arial"/>
          <w:sz w:val="22"/>
          <w:szCs w:val="22"/>
        </w:rPr>
        <w:t>Motalla</w:t>
      </w:r>
      <w:proofErr w:type="spellEnd"/>
      <w:r w:rsidR="008B2B09" w:rsidRPr="00D96030">
        <w:rPr>
          <w:rFonts w:ascii="Arial" w:hAnsi="Arial" w:cs="Arial"/>
          <w:sz w:val="22"/>
          <w:szCs w:val="22"/>
        </w:rPr>
        <w:t xml:space="preserve">, S. (2003) ‘Towards Transitional Governance’, in L. Chisholm, S, </w:t>
      </w:r>
      <w:proofErr w:type="spellStart"/>
      <w:r w:rsidR="008B2B09" w:rsidRPr="00D96030">
        <w:rPr>
          <w:rFonts w:ascii="Arial" w:hAnsi="Arial" w:cs="Arial"/>
          <w:sz w:val="22"/>
          <w:szCs w:val="22"/>
        </w:rPr>
        <w:t>Motala</w:t>
      </w:r>
      <w:proofErr w:type="spellEnd"/>
      <w:r w:rsidR="008B2B09" w:rsidRPr="00D96030">
        <w:rPr>
          <w:rFonts w:ascii="Arial" w:hAnsi="Arial" w:cs="Arial"/>
          <w:sz w:val="22"/>
          <w:szCs w:val="22"/>
        </w:rPr>
        <w:t xml:space="preserve"> &amp; S. Vally (Eds) South African Education Policy Review (Sandown: Heinemann): 29-64.</w:t>
      </w:r>
      <w:r w:rsidR="008B2B09" w:rsidRPr="00D96030">
        <w:rPr>
          <w:rFonts w:ascii="Arial" w:hAnsi="Arial" w:cs="Arial"/>
          <w:i/>
          <w:iCs/>
          <w:sz w:val="22"/>
          <w:szCs w:val="22"/>
        </w:rPr>
        <w:t xml:space="preserve"> </w:t>
      </w:r>
    </w:p>
    <w:p w14:paraId="13D5C5EF" w14:textId="6C320261" w:rsidR="007E5C4C" w:rsidRPr="00D96030" w:rsidRDefault="00B218E3" w:rsidP="008B2B09">
      <w:pPr>
        <w:tabs>
          <w:tab w:val="left" w:pos="-720"/>
        </w:tabs>
        <w:ind w:left="720" w:hanging="720"/>
        <w:jc w:val="both"/>
        <w:rPr>
          <w:rFonts w:ascii="Arial" w:hAnsi="Arial" w:cs="Arial"/>
          <w:i/>
          <w:iCs/>
          <w:sz w:val="22"/>
          <w:szCs w:val="22"/>
        </w:rPr>
      </w:pPr>
      <w:r w:rsidRPr="00B218E3">
        <w:rPr>
          <w:rFonts w:ascii="Arial" w:hAnsi="Arial" w:cs="Arial"/>
          <w:b/>
          <w:sz w:val="22"/>
          <w:szCs w:val="22"/>
        </w:rPr>
        <w:t>Tikly, L.</w:t>
      </w:r>
      <w:r w:rsidR="008B2B09" w:rsidRPr="00D96030">
        <w:rPr>
          <w:rFonts w:ascii="Arial" w:hAnsi="Arial" w:cs="Arial"/>
          <w:sz w:val="22"/>
          <w:szCs w:val="22"/>
        </w:rPr>
        <w:t xml:space="preserve"> &amp; </w:t>
      </w:r>
      <w:proofErr w:type="spellStart"/>
      <w:r w:rsidR="008B2B09" w:rsidRPr="00D96030">
        <w:rPr>
          <w:rFonts w:ascii="Arial" w:hAnsi="Arial" w:cs="Arial"/>
          <w:sz w:val="22"/>
          <w:szCs w:val="22"/>
        </w:rPr>
        <w:t>Memella</w:t>
      </w:r>
      <w:proofErr w:type="spellEnd"/>
      <w:r w:rsidR="008B2B09" w:rsidRPr="00D96030">
        <w:rPr>
          <w:rFonts w:ascii="Arial" w:hAnsi="Arial" w:cs="Arial"/>
          <w:sz w:val="22"/>
          <w:szCs w:val="22"/>
        </w:rPr>
        <w:t xml:space="preserve">, J. (2002) ‘The African Renaissance and Skills for Development: Towards a Research Agenda’, in S. Marks (ed) </w:t>
      </w:r>
      <w:proofErr w:type="spellStart"/>
      <w:r w:rsidR="008B2B09" w:rsidRPr="00D96030">
        <w:rPr>
          <w:rFonts w:ascii="Arial" w:hAnsi="Arial" w:cs="Arial"/>
          <w:i/>
          <w:iCs/>
          <w:sz w:val="22"/>
          <w:szCs w:val="22"/>
        </w:rPr>
        <w:t>Siyafunda</w:t>
      </w:r>
      <w:proofErr w:type="spellEnd"/>
      <w:r w:rsidR="008B2B09" w:rsidRPr="00D96030">
        <w:rPr>
          <w:rFonts w:ascii="Arial" w:hAnsi="Arial" w:cs="Arial"/>
          <w:i/>
          <w:iCs/>
          <w:sz w:val="22"/>
          <w:szCs w:val="22"/>
        </w:rPr>
        <w:t>: Partners in Learning, Education in South Africa, 1994 and Beyond</w:t>
      </w:r>
      <w:r w:rsidR="008B2B09" w:rsidRPr="00D96030">
        <w:rPr>
          <w:rFonts w:ascii="Arial" w:hAnsi="Arial" w:cs="Arial"/>
          <w:sz w:val="22"/>
          <w:szCs w:val="22"/>
        </w:rPr>
        <w:t xml:space="preserve"> (London: CCETSA). </w:t>
      </w:r>
    </w:p>
    <w:p w14:paraId="0B17275C" w14:textId="659CCA1B" w:rsidR="008B2B09" w:rsidRPr="00D96030" w:rsidRDefault="00B218E3" w:rsidP="008B2B09">
      <w:pPr>
        <w:tabs>
          <w:tab w:val="left" w:pos="-72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(2001) ‘Postcolonialism and Comparative Education Research’, in K. Watson (Ed) </w:t>
      </w:r>
      <w:r w:rsidR="008B2B09" w:rsidRPr="00D96030">
        <w:rPr>
          <w:rFonts w:ascii="Arial" w:hAnsi="Arial" w:cs="Arial"/>
          <w:i/>
          <w:sz w:val="22"/>
          <w:szCs w:val="22"/>
        </w:rPr>
        <w:t>Doing Comparative Education Research</w:t>
      </w:r>
      <w:r w:rsidR="008B2B09" w:rsidRPr="00D96030">
        <w:rPr>
          <w:rFonts w:ascii="Arial" w:hAnsi="Arial" w:cs="Arial"/>
          <w:sz w:val="22"/>
          <w:szCs w:val="22"/>
        </w:rPr>
        <w:t xml:space="preserve"> (London: Symposium Books): 245-264. </w:t>
      </w:r>
    </w:p>
    <w:p w14:paraId="124DBD7B" w14:textId="34607C00" w:rsidR="008B2B09" w:rsidRPr="00D96030" w:rsidRDefault="00B218E3" w:rsidP="008B2B09">
      <w:pPr>
        <w:tabs>
          <w:tab w:val="left" w:pos="-720"/>
        </w:tabs>
        <w:ind w:left="720" w:hanging="720"/>
        <w:jc w:val="both"/>
        <w:rPr>
          <w:rFonts w:ascii="Arial" w:hAnsi="Arial" w:cs="Arial"/>
          <w:b/>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(1999) 'Interactive teaching: applying theory into practice and using students’ experiences, in A. Morton and R. McCullough (Eds) </w:t>
      </w:r>
      <w:r w:rsidR="008B2B09" w:rsidRPr="00D96030">
        <w:rPr>
          <w:rFonts w:ascii="Arial" w:hAnsi="Arial" w:cs="Arial"/>
          <w:i/>
          <w:sz w:val="22"/>
          <w:szCs w:val="22"/>
        </w:rPr>
        <w:t>Good Practice in Teaching</w:t>
      </w:r>
      <w:r w:rsidR="008B2B09" w:rsidRPr="00D96030">
        <w:rPr>
          <w:rFonts w:ascii="Arial" w:hAnsi="Arial" w:cs="Arial"/>
          <w:sz w:val="22"/>
          <w:szCs w:val="22"/>
        </w:rPr>
        <w:t>, (Birmingham: University of Birmingham): 33-35</w:t>
      </w:r>
    </w:p>
    <w:p w14:paraId="4B6ACEFB" w14:textId="3408358C"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(1995) ‘The Racial Interpretations of the Democratic Movement’ in G. </w:t>
      </w:r>
      <w:proofErr w:type="spellStart"/>
      <w:r w:rsidR="008B2B09" w:rsidRPr="00D96030">
        <w:rPr>
          <w:rFonts w:ascii="Arial" w:hAnsi="Arial" w:cs="Arial"/>
          <w:sz w:val="22"/>
          <w:szCs w:val="22"/>
        </w:rPr>
        <w:t>Kruss</w:t>
      </w:r>
      <w:proofErr w:type="spellEnd"/>
      <w:r w:rsidR="008B2B09" w:rsidRPr="00D96030">
        <w:rPr>
          <w:rFonts w:ascii="Arial" w:hAnsi="Arial" w:cs="Arial"/>
          <w:sz w:val="22"/>
          <w:szCs w:val="22"/>
        </w:rPr>
        <w:t xml:space="preserve"> &amp; H. Jacklin (eds) </w:t>
      </w:r>
      <w:r w:rsidR="008B2B09" w:rsidRPr="00D96030">
        <w:rPr>
          <w:rFonts w:ascii="Arial" w:hAnsi="Arial" w:cs="Arial"/>
          <w:i/>
          <w:sz w:val="22"/>
          <w:szCs w:val="22"/>
        </w:rPr>
        <w:t>Realising Change: Education Policy Research</w:t>
      </w:r>
      <w:r w:rsidR="008B2B09" w:rsidRPr="00D96030">
        <w:rPr>
          <w:rFonts w:ascii="Arial" w:hAnsi="Arial" w:cs="Arial"/>
          <w:sz w:val="22"/>
          <w:szCs w:val="22"/>
        </w:rPr>
        <w:t xml:space="preserve"> (Cape Town: Juta): 67-80.</w:t>
      </w:r>
    </w:p>
    <w:p w14:paraId="5B934EF8" w14:textId="71C9B6B2" w:rsidR="008B2B09" w:rsidRPr="00D96030" w:rsidRDefault="00B218E3" w:rsidP="008B2B09">
      <w:pPr>
        <w:tabs>
          <w:tab w:val="left" w:pos="-720"/>
        </w:tabs>
        <w:ind w:left="720" w:hanging="720"/>
        <w:jc w:val="both"/>
        <w:rPr>
          <w:rFonts w:ascii="Arial" w:hAnsi="Arial" w:cs="Arial"/>
          <w:b/>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(1995) ‘Levelling the Playing Fields Whilst Moving the Goal Posts: Changing Discourses on ‘Race’ in Apartheid Education Policy’ in </w:t>
      </w:r>
      <w:proofErr w:type="spellStart"/>
      <w:r w:rsidR="008B2B09" w:rsidRPr="00D96030">
        <w:rPr>
          <w:rFonts w:ascii="Arial" w:hAnsi="Arial" w:cs="Arial"/>
          <w:sz w:val="22"/>
          <w:szCs w:val="22"/>
        </w:rPr>
        <w:t>Criticos</w:t>
      </w:r>
      <w:proofErr w:type="spellEnd"/>
      <w:r w:rsidR="008B2B09" w:rsidRPr="00D96030">
        <w:rPr>
          <w:rFonts w:ascii="Arial" w:hAnsi="Arial" w:cs="Arial"/>
          <w:sz w:val="22"/>
          <w:szCs w:val="22"/>
        </w:rPr>
        <w:t xml:space="preserve">, C., Deacon, R. &amp; </w:t>
      </w:r>
      <w:proofErr w:type="spellStart"/>
      <w:r w:rsidR="008B2B09" w:rsidRPr="00D96030">
        <w:rPr>
          <w:rFonts w:ascii="Arial" w:hAnsi="Arial" w:cs="Arial"/>
          <w:sz w:val="22"/>
          <w:szCs w:val="22"/>
        </w:rPr>
        <w:t>Hemson</w:t>
      </w:r>
      <w:proofErr w:type="spellEnd"/>
      <w:r w:rsidR="008B2B09" w:rsidRPr="00D96030">
        <w:rPr>
          <w:rFonts w:ascii="Arial" w:hAnsi="Arial" w:cs="Arial"/>
          <w:sz w:val="22"/>
          <w:szCs w:val="22"/>
        </w:rPr>
        <w:t xml:space="preserve">, C. (eds) </w:t>
      </w:r>
      <w:r w:rsidR="008B2B09" w:rsidRPr="00D96030">
        <w:rPr>
          <w:rFonts w:ascii="Arial" w:hAnsi="Arial" w:cs="Arial"/>
          <w:i/>
          <w:sz w:val="22"/>
          <w:szCs w:val="22"/>
        </w:rPr>
        <w:t xml:space="preserve">Education: Reshaping the Boundaries </w:t>
      </w:r>
      <w:r w:rsidR="008B2B09" w:rsidRPr="00D96030">
        <w:rPr>
          <w:rFonts w:ascii="Arial" w:hAnsi="Arial" w:cs="Arial"/>
          <w:sz w:val="22"/>
          <w:szCs w:val="22"/>
        </w:rPr>
        <w:t>(Durban: University of Natal): 11-28.</w:t>
      </w:r>
    </w:p>
    <w:p w14:paraId="2A572926" w14:textId="77777777" w:rsidR="003B517B" w:rsidRDefault="003B517B" w:rsidP="008B2B09">
      <w:pPr>
        <w:tabs>
          <w:tab w:val="left" w:pos="-720"/>
          <w:tab w:val="left" w:pos="0"/>
        </w:tabs>
        <w:jc w:val="both"/>
        <w:rPr>
          <w:rFonts w:ascii="Arial" w:hAnsi="Arial" w:cs="Arial"/>
          <w:b/>
          <w:i/>
          <w:iCs/>
          <w:sz w:val="22"/>
          <w:szCs w:val="22"/>
        </w:rPr>
      </w:pPr>
    </w:p>
    <w:p w14:paraId="44FA35BE" w14:textId="606F5685" w:rsidR="008B2B09" w:rsidRPr="00D96030" w:rsidRDefault="008B2B09" w:rsidP="008B2B09">
      <w:pPr>
        <w:tabs>
          <w:tab w:val="left" w:pos="-720"/>
          <w:tab w:val="left" w:pos="0"/>
        </w:tabs>
        <w:jc w:val="both"/>
        <w:rPr>
          <w:rFonts w:ascii="Arial" w:hAnsi="Arial" w:cs="Arial"/>
          <w:b/>
          <w:i/>
          <w:iCs/>
          <w:sz w:val="22"/>
          <w:szCs w:val="22"/>
        </w:rPr>
      </w:pPr>
      <w:r w:rsidRPr="00D96030">
        <w:rPr>
          <w:rFonts w:ascii="Arial" w:hAnsi="Arial" w:cs="Arial"/>
          <w:b/>
          <w:i/>
          <w:iCs/>
          <w:sz w:val="22"/>
          <w:szCs w:val="22"/>
        </w:rPr>
        <w:t>Academic Journal Papers (Refereed)</w:t>
      </w:r>
    </w:p>
    <w:p w14:paraId="3497A60C" w14:textId="48E0190F" w:rsidR="00111496" w:rsidRDefault="00111496" w:rsidP="00B218E3">
      <w:pPr>
        <w:ind w:left="720" w:hanging="720"/>
        <w:rPr>
          <w:rFonts w:ascii="Arial" w:hAnsi="Arial" w:cs="Arial"/>
          <w:sz w:val="22"/>
          <w:szCs w:val="22"/>
        </w:rPr>
      </w:pPr>
      <w:r w:rsidRPr="00111496">
        <w:rPr>
          <w:rFonts w:ascii="Arial" w:hAnsi="Arial" w:cs="Arial"/>
          <w:sz w:val="22"/>
          <w:szCs w:val="22"/>
        </w:rPr>
        <w:t xml:space="preserve">Walker, S., </w:t>
      </w:r>
      <w:r w:rsidRPr="006B2D36">
        <w:rPr>
          <w:rFonts w:ascii="Arial" w:hAnsi="Arial" w:cs="Arial"/>
          <w:b/>
          <w:bCs/>
          <w:sz w:val="22"/>
          <w:szCs w:val="22"/>
        </w:rPr>
        <w:t>Tikly, L</w:t>
      </w:r>
      <w:r w:rsidRPr="00111496">
        <w:rPr>
          <w:rFonts w:ascii="Arial" w:hAnsi="Arial" w:cs="Arial"/>
          <w:sz w:val="22"/>
          <w:szCs w:val="22"/>
        </w:rPr>
        <w:t xml:space="preserve">., Strong, K., Wallace, D., &amp; </w:t>
      </w:r>
      <w:proofErr w:type="spellStart"/>
      <w:r w:rsidRPr="00111496">
        <w:rPr>
          <w:rFonts w:ascii="Arial" w:hAnsi="Arial" w:cs="Arial"/>
          <w:sz w:val="22"/>
          <w:szCs w:val="22"/>
        </w:rPr>
        <w:t>Soudien</w:t>
      </w:r>
      <w:proofErr w:type="spellEnd"/>
      <w:r w:rsidRPr="00111496">
        <w:rPr>
          <w:rFonts w:ascii="Arial" w:hAnsi="Arial" w:cs="Arial"/>
          <w:sz w:val="22"/>
          <w:szCs w:val="22"/>
        </w:rPr>
        <w:t xml:space="preserve">, C. (2023). The case for educational reparations: Addressing racial injustices in sustainable development goal 4. </w:t>
      </w:r>
      <w:r w:rsidRPr="00111496">
        <w:rPr>
          <w:rFonts w:ascii="Arial" w:hAnsi="Arial" w:cs="Arial"/>
          <w:i/>
          <w:iCs/>
          <w:sz w:val="22"/>
          <w:szCs w:val="22"/>
        </w:rPr>
        <w:t>International Journal of Educational Development</w:t>
      </w:r>
      <w:r w:rsidRPr="00111496">
        <w:rPr>
          <w:rFonts w:ascii="Arial" w:hAnsi="Arial" w:cs="Arial"/>
          <w:sz w:val="22"/>
          <w:szCs w:val="22"/>
        </w:rPr>
        <w:t xml:space="preserve">, </w:t>
      </w:r>
      <w:r w:rsidRPr="00111496">
        <w:rPr>
          <w:rFonts w:ascii="Arial" w:hAnsi="Arial" w:cs="Arial"/>
          <w:i/>
          <w:iCs/>
          <w:sz w:val="22"/>
          <w:szCs w:val="22"/>
        </w:rPr>
        <w:t>103</w:t>
      </w:r>
      <w:r w:rsidRPr="00111496">
        <w:rPr>
          <w:rFonts w:ascii="Arial" w:hAnsi="Arial" w:cs="Arial"/>
          <w:sz w:val="22"/>
          <w:szCs w:val="22"/>
        </w:rPr>
        <w:t xml:space="preserve">, 102933. </w:t>
      </w:r>
      <w:hyperlink r:id="rId9" w:history="1">
        <w:r w:rsidR="00EB2192" w:rsidRPr="004C4F96">
          <w:rPr>
            <w:rStyle w:val="Hyperlink"/>
            <w:rFonts w:ascii="Arial" w:hAnsi="Arial" w:cs="Arial"/>
            <w:sz w:val="22"/>
            <w:szCs w:val="22"/>
          </w:rPr>
          <w:t>https://doi.org/10.1016/j.ijedudev.2023.102933</w:t>
        </w:r>
      </w:hyperlink>
      <w:r w:rsidR="00EB2192">
        <w:rPr>
          <w:rFonts w:ascii="Arial" w:hAnsi="Arial" w:cs="Arial"/>
          <w:sz w:val="22"/>
          <w:szCs w:val="22"/>
        </w:rPr>
        <w:t xml:space="preserve"> (Contribution 40%)</w:t>
      </w:r>
    </w:p>
    <w:p w14:paraId="294BD8A8" w14:textId="665A0B28" w:rsidR="00B218E3" w:rsidRPr="00B218E3" w:rsidRDefault="00B218E3" w:rsidP="00B218E3">
      <w:pPr>
        <w:ind w:left="720" w:hanging="720"/>
        <w:rPr>
          <w:rFonts w:ascii="Arial" w:hAnsi="Arial" w:cs="Arial"/>
          <w:b/>
          <w:bCs/>
          <w:sz w:val="22"/>
          <w:szCs w:val="22"/>
        </w:rPr>
      </w:pPr>
      <w:r w:rsidRPr="00E31313">
        <w:rPr>
          <w:rFonts w:ascii="Arial" w:hAnsi="Arial" w:cs="Arial"/>
          <w:sz w:val="22"/>
          <w:szCs w:val="22"/>
        </w:rPr>
        <w:t>Paulson, J. &amp;</w:t>
      </w:r>
      <w:r>
        <w:rPr>
          <w:rFonts w:ascii="Arial" w:hAnsi="Arial" w:cs="Arial"/>
          <w:b/>
          <w:bCs/>
          <w:sz w:val="22"/>
          <w:szCs w:val="22"/>
        </w:rPr>
        <w:t xml:space="preserve"> </w:t>
      </w:r>
      <w:r w:rsidRPr="00B218E3">
        <w:rPr>
          <w:rFonts w:ascii="Arial" w:hAnsi="Arial" w:cs="Arial"/>
          <w:b/>
          <w:sz w:val="22"/>
          <w:szCs w:val="22"/>
        </w:rPr>
        <w:t>Tikly, L.</w:t>
      </w:r>
      <w:r>
        <w:rPr>
          <w:rFonts w:ascii="Arial" w:hAnsi="Arial" w:cs="Arial"/>
          <w:b/>
          <w:bCs/>
          <w:sz w:val="22"/>
          <w:szCs w:val="22"/>
        </w:rPr>
        <w:t xml:space="preserve"> </w:t>
      </w:r>
      <w:r w:rsidRPr="00E31313">
        <w:rPr>
          <w:rFonts w:ascii="Arial" w:hAnsi="Arial" w:cs="Arial"/>
          <w:sz w:val="22"/>
          <w:szCs w:val="22"/>
        </w:rPr>
        <w:t>(2023)</w:t>
      </w:r>
      <w:r w:rsidRPr="00E31313">
        <w:rPr>
          <w:rFonts w:asciiTheme="minorHAnsi" w:eastAsiaTheme="minorHAnsi" w:hAnsiTheme="minorHAnsi" w:cstheme="minorBidi"/>
          <w:sz w:val="22"/>
          <w:szCs w:val="22"/>
        </w:rPr>
        <w:t xml:space="preserve"> </w:t>
      </w:r>
      <w:r w:rsidRPr="00E31313">
        <w:rPr>
          <w:rFonts w:ascii="Arial" w:hAnsi="Arial" w:cs="Arial"/>
          <w:sz w:val="22"/>
          <w:szCs w:val="22"/>
        </w:rPr>
        <w:t xml:space="preserve">Reconceptualising Violence in International and Comparative Education: Revisiting Galtung’s Framework, </w:t>
      </w:r>
      <w:r w:rsidRPr="00E31313">
        <w:rPr>
          <w:rFonts w:ascii="Arial" w:hAnsi="Arial" w:cs="Arial"/>
          <w:i/>
          <w:iCs/>
          <w:sz w:val="22"/>
          <w:szCs w:val="22"/>
        </w:rPr>
        <w:t>Comparative Education Review</w:t>
      </w:r>
      <w:r w:rsidRPr="00E31313">
        <w:rPr>
          <w:rFonts w:ascii="Arial" w:hAnsi="Arial" w:cs="Arial"/>
          <w:sz w:val="22"/>
          <w:szCs w:val="22"/>
        </w:rPr>
        <w:t xml:space="preserve"> </w:t>
      </w:r>
      <w:r w:rsidR="00111496">
        <w:rPr>
          <w:rFonts w:ascii="Inter" w:hAnsi="Inter"/>
          <w:color w:val="0E101A"/>
          <w:sz w:val="21"/>
          <w:szCs w:val="21"/>
          <w:shd w:val="clear" w:color="auto" w:fill="FFFFFF"/>
        </w:rPr>
        <w:t>https://doi.org/10.1086/726372</w:t>
      </w:r>
      <w:r w:rsidR="00111496" w:rsidRPr="00111496">
        <w:rPr>
          <w:rFonts w:ascii="Inter" w:hAnsi="Inter"/>
          <w:color w:val="0E101A"/>
          <w:sz w:val="21"/>
          <w:szCs w:val="21"/>
          <w:shd w:val="clear" w:color="auto" w:fill="FFFFFF"/>
        </w:rPr>
        <w:t xml:space="preserve"> </w:t>
      </w:r>
      <w:r w:rsidR="00EB2192">
        <w:rPr>
          <w:rFonts w:ascii="Inter" w:hAnsi="Inter"/>
          <w:color w:val="0E101A"/>
          <w:sz w:val="21"/>
          <w:szCs w:val="21"/>
          <w:shd w:val="clear" w:color="auto" w:fill="FFFFFF"/>
        </w:rPr>
        <w:t>(contribution 50%)</w:t>
      </w:r>
    </w:p>
    <w:p w14:paraId="0229EF79" w14:textId="5E053AC1" w:rsidR="00CD3DF6" w:rsidRDefault="00B218E3" w:rsidP="00D36791">
      <w:pPr>
        <w:ind w:left="720" w:hanging="720"/>
        <w:rPr>
          <w:rFonts w:ascii="Arial" w:hAnsi="Arial" w:cs="Arial"/>
          <w:bCs/>
          <w:sz w:val="22"/>
          <w:szCs w:val="22"/>
        </w:rPr>
      </w:pPr>
      <w:r w:rsidRPr="00B218E3">
        <w:rPr>
          <w:rFonts w:ascii="Arial" w:hAnsi="Arial" w:cs="Arial"/>
          <w:b/>
          <w:bCs/>
          <w:sz w:val="22"/>
          <w:szCs w:val="22"/>
        </w:rPr>
        <w:t>Tikly, L.</w:t>
      </w:r>
      <w:r w:rsidR="00CD3DF6">
        <w:rPr>
          <w:rFonts w:ascii="Arial" w:hAnsi="Arial" w:cs="Arial"/>
          <w:bCs/>
          <w:sz w:val="22"/>
          <w:szCs w:val="22"/>
        </w:rPr>
        <w:t xml:space="preserve"> (2022) Racial formation in the UK: A critical analysis of the Sewell report, </w:t>
      </w:r>
      <w:r w:rsidR="00CD3DF6" w:rsidRPr="00CD3DF6">
        <w:rPr>
          <w:rFonts w:ascii="Arial" w:hAnsi="Arial" w:cs="Arial"/>
          <w:bCs/>
          <w:i/>
          <w:iCs/>
          <w:sz w:val="22"/>
          <w:szCs w:val="22"/>
        </w:rPr>
        <w:t>Ethnicities</w:t>
      </w:r>
      <w:r w:rsidR="00CD3DF6">
        <w:rPr>
          <w:rFonts w:ascii="Arial" w:hAnsi="Arial" w:cs="Arial"/>
          <w:bCs/>
          <w:sz w:val="22"/>
          <w:szCs w:val="22"/>
        </w:rPr>
        <w:t xml:space="preserve">, </w:t>
      </w:r>
      <w:r w:rsidR="00CD3DF6" w:rsidRPr="00CD3DF6">
        <w:rPr>
          <w:rFonts w:ascii="Arial" w:hAnsi="Arial" w:cs="Arial"/>
          <w:bCs/>
          <w:sz w:val="22"/>
          <w:szCs w:val="22"/>
        </w:rPr>
        <w:t>DOI: 10.1177/14687968211061882</w:t>
      </w:r>
    </w:p>
    <w:p w14:paraId="1720406E" w14:textId="2576648A" w:rsidR="0082762C" w:rsidRDefault="00B218E3" w:rsidP="0082762C">
      <w:pPr>
        <w:ind w:left="720" w:hanging="720"/>
        <w:rPr>
          <w:rFonts w:ascii="Arial" w:hAnsi="Arial" w:cs="Arial"/>
          <w:bCs/>
          <w:sz w:val="22"/>
          <w:szCs w:val="22"/>
        </w:rPr>
      </w:pPr>
      <w:r w:rsidRPr="00B218E3">
        <w:rPr>
          <w:rFonts w:ascii="Arial" w:hAnsi="Arial" w:cs="Arial"/>
          <w:b/>
          <w:bCs/>
          <w:sz w:val="22"/>
          <w:szCs w:val="22"/>
        </w:rPr>
        <w:t>Tikly, L.</w:t>
      </w:r>
      <w:r w:rsidR="0082762C">
        <w:rPr>
          <w:rFonts w:ascii="Arial" w:hAnsi="Arial" w:cs="Arial"/>
          <w:bCs/>
          <w:sz w:val="22"/>
          <w:szCs w:val="22"/>
        </w:rPr>
        <w:t xml:space="preserve"> (2021) Racism and the future of antiracism in education: A critical analysis of the Sewell report, </w:t>
      </w:r>
      <w:r w:rsidR="0082762C" w:rsidRPr="0082762C">
        <w:rPr>
          <w:rFonts w:ascii="Arial" w:hAnsi="Arial" w:cs="Arial"/>
          <w:bCs/>
          <w:i/>
          <w:iCs/>
          <w:sz w:val="22"/>
          <w:szCs w:val="22"/>
        </w:rPr>
        <w:t>British Journal of Educational Research</w:t>
      </w:r>
      <w:r w:rsidR="0082762C">
        <w:rPr>
          <w:rFonts w:ascii="Arial" w:hAnsi="Arial" w:cs="Arial"/>
          <w:bCs/>
          <w:sz w:val="22"/>
          <w:szCs w:val="22"/>
        </w:rPr>
        <w:t xml:space="preserve">, </w:t>
      </w:r>
      <w:r w:rsidR="0082762C" w:rsidRPr="0082762C">
        <w:rPr>
          <w:rFonts w:ascii="Arial" w:hAnsi="Arial" w:cs="Arial"/>
          <w:bCs/>
          <w:sz w:val="22"/>
          <w:szCs w:val="22"/>
        </w:rPr>
        <w:t>DOI: 10.1002/berj.3776</w:t>
      </w:r>
    </w:p>
    <w:p w14:paraId="64911C66" w14:textId="5D389C61" w:rsidR="00962442" w:rsidRDefault="00B218E3" w:rsidP="00D36791">
      <w:pPr>
        <w:ind w:left="720" w:hanging="720"/>
        <w:rPr>
          <w:rFonts w:ascii="Arial" w:hAnsi="Arial" w:cs="Arial"/>
          <w:bCs/>
          <w:sz w:val="22"/>
          <w:szCs w:val="22"/>
        </w:rPr>
      </w:pPr>
      <w:r w:rsidRPr="00B218E3">
        <w:rPr>
          <w:rFonts w:ascii="Arial" w:hAnsi="Arial" w:cs="Arial"/>
          <w:b/>
          <w:bCs/>
          <w:sz w:val="22"/>
          <w:szCs w:val="22"/>
        </w:rPr>
        <w:t>Tikly, L.</w:t>
      </w:r>
      <w:r w:rsidR="00962442">
        <w:rPr>
          <w:rFonts w:ascii="Arial" w:hAnsi="Arial" w:cs="Arial"/>
          <w:bCs/>
          <w:sz w:val="22"/>
          <w:szCs w:val="22"/>
        </w:rPr>
        <w:t xml:space="preserve"> (2019) Education for Sustainable Development in Africa: A critique of regional agendas, </w:t>
      </w:r>
      <w:r w:rsidR="00962442" w:rsidRPr="00962442">
        <w:rPr>
          <w:rFonts w:ascii="Arial" w:hAnsi="Arial" w:cs="Arial"/>
          <w:bCs/>
          <w:i/>
          <w:iCs/>
          <w:sz w:val="22"/>
          <w:szCs w:val="22"/>
        </w:rPr>
        <w:t>Asia Pacific Education Review</w:t>
      </w:r>
      <w:r w:rsidR="00962442">
        <w:rPr>
          <w:rFonts w:ascii="Arial" w:hAnsi="Arial" w:cs="Arial"/>
          <w:bCs/>
          <w:sz w:val="22"/>
          <w:szCs w:val="22"/>
        </w:rPr>
        <w:t>, 20: 223-237.</w:t>
      </w:r>
    </w:p>
    <w:p w14:paraId="445F7513" w14:textId="673ECDD2" w:rsidR="00D36791" w:rsidRPr="00D36791" w:rsidRDefault="00CD08DD" w:rsidP="00D36791">
      <w:pPr>
        <w:ind w:left="720" w:hanging="720"/>
        <w:rPr>
          <w:rFonts w:ascii="Arial" w:hAnsi="Arial" w:cs="Arial"/>
          <w:sz w:val="22"/>
          <w:szCs w:val="22"/>
          <w:lang w:eastAsia="en-GB"/>
        </w:rPr>
      </w:pPr>
      <w:r w:rsidRPr="00D36791">
        <w:rPr>
          <w:rFonts w:ascii="Arial" w:hAnsi="Arial" w:cs="Arial"/>
          <w:bCs/>
          <w:sz w:val="22"/>
          <w:szCs w:val="22"/>
        </w:rPr>
        <w:lastRenderedPageBreak/>
        <w:t xml:space="preserve">Sriprakash, A., </w:t>
      </w:r>
      <w:r w:rsidR="00B218E3" w:rsidRPr="00B218E3">
        <w:rPr>
          <w:rFonts w:ascii="Arial" w:hAnsi="Arial" w:cs="Arial"/>
          <w:b/>
          <w:bCs/>
          <w:sz w:val="22"/>
          <w:szCs w:val="22"/>
        </w:rPr>
        <w:t>Tikly, L.</w:t>
      </w:r>
      <w:r w:rsidRPr="00D36791">
        <w:rPr>
          <w:rFonts w:ascii="Arial" w:hAnsi="Arial" w:cs="Arial"/>
          <w:bCs/>
          <w:sz w:val="22"/>
          <w:szCs w:val="22"/>
        </w:rPr>
        <w:t xml:space="preserve"> &amp; Walker, S. (2019) </w:t>
      </w:r>
      <w:r w:rsidRPr="00D36791">
        <w:rPr>
          <w:rFonts w:ascii="Arial" w:hAnsi="Arial" w:cs="Arial"/>
          <w:sz w:val="22"/>
          <w:szCs w:val="22"/>
        </w:rPr>
        <w:t xml:space="preserve">The erasures of racism in education and international development: re-reading the ‘global learning crisis’, </w:t>
      </w:r>
      <w:proofErr w:type="gramStart"/>
      <w:r w:rsidR="00D36791" w:rsidRPr="00D36791">
        <w:rPr>
          <w:rFonts w:ascii="Arial" w:hAnsi="Arial" w:cs="Arial"/>
          <w:i/>
          <w:iCs/>
          <w:sz w:val="22"/>
          <w:szCs w:val="22"/>
          <w:lang w:eastAsia="en-GB"/>
        </w:rPr>
        <w:t>Compare</w:t>
      </w:r>
      <w:proofErr w:type="gramEnd"/>
      <w:r w:rsidR="00D36791" w:rsidRPr="00D36791">
        <w:rPr>
          <w:rFonts w:ascii="Arial" w:hAnsi="Arial" w:cs="Arial"/>
          <w:i/>
          <w:iCs/>
          <w:sz w:val="22"/>
          <w:szCs w:val="22"/>
          <w:lang w:eastAsia="en-GB"/>
        </w:rPr>
        <w:t>: A Journal of Comparative and International Education</w:t>
      </w:r>
      <w:r w:rsidR="00D36791" w:rsidRPr="00D36791">
        <w:rPr>
          <w:rFonts w:ascii="Arial" w:hAnsi="Arial" w:cs="Arial"/>
          <w:sz w:val="22"/>
          <w:szCs w:val="22"/>
          <w:lang w:eastAsia="en-GB"/>
        </w:rPr>
        <w:t>, DOI: 10.1080/03057925.2018.1559040, published online 22 Jan 2019</w:t>
      </w:r>
    </w:p>
    <w:p w14:paraId="3BA74FEE" w14:textId="261EED4A" w:rsidR="00D519B5" w:rsidRPr="00D36791" w:rsidRDefault="00D519B5" w:rsidP="00D36791">
      <w:pPr>
        <w:widowControl w:val="0"/>
        <w:autoSpaceDE w:val="0"/>
        <w:autoSpaceDN w:val="0"/>
        <w:adjustRightInd w:val="0"/>
        <w:ind w:left="720" w:hanging="720"/>
        <w:rPr>
          <w:rFonts w:ascii="Arial" w:hAnsi="Arial" w:cs="Arial"/>
          <w:bCs/>
          <w:i/>
          <w:sz w:val="22"/>
          <w:szCs w:val="22"/>
        </w:rPr>
      </w:pPr>
      <w:r>
        <w:rPr>
          <w:rFonts w:ascii="Arial" w:hAnsi="Arial" w:cs="Arial"/>
          <w:bCs/>
          <w:sz w:val="22"/>
          <w:szCs w:val="22"/>
        </w:rPr>
        <w:t xml:space="preserve">Milligan, </w:t>
      </w:r>
      <w:proofErr w:type="gramStart"/>
      <w:r>
        <w:rPr>
          <w:rFonts w:ascii="Arial" w:hAnsi="Arial" w:cs="Arial"/>
          <w:bCs/>
          <w:sz w:val="22"/>
          <w:szCs w:val="22"/>
        </w:rPr>
        <w:t>L. ,</w:t>
      </w:r>
      <w:proofErr w:type="gramEnd"/>
      <w:r>
        <w:rPr>
          <w:rFonts w:ascii="Arial" w:hAnsi="Arial" w:cs="Arial"/>
          <w:bCs/>
          <w:sz w:val="22"/>
          <w:szCs w:val="22"/>
        </w:rPr>
        <w:t xml:space="preserve"> </w:t>
      </w:r>
      <w:r w:rsidR="00B218E3" w:rsidRPr="00B218E3">
        <w:rPr>
          <w:rFonts w:ascii="Arial" w:hAnsi="Arial" w:cs="Arial"/>
          <w:b/>
          <w:bCs/>
          <w:sz w:val="22"/>
          <w:szCs w:val="22"/>
        </w:rPr>
        <w:t>Tikly, L.</w:t>
      </w:r>
      <w:r w:rsidR="00533A40">
        <w:rPr>
          <w:rFonts w:ascii="Arial" w:hAnsi="Arial" w:cs="Arial"/>
          <w:bCs/>
          <w:sz w:val="22"/>
          <w:szCs w:val="22"/>
        </w:rPr>
        <w:t xml:space="preserve"> </w:t>
      </w:r>
      <w:proofErr w:type="spellStart"/>
      <w:r w:rsidR="00533A40">
        <w:rPr>
          <w:rFonts w:ascii="Arial" w:hAnsi="Arial" w:cs="Arial"/>
          <w:bCs/>
          <w:sz w:val="22"/>
          <w:szCs w:val="22"/>
        </w:rPr>
        <w:t>Ko</w:t>
      </w:r>
      <w:r w:rsidR="00E46E37">
        <w:rPr>
          <w:rFonts w:ascii="Arial" w:hAnsi="Arial" w:cs="Arial"/>
          <w:bCs/>
          <w:sz w:val="22"/>
          <w:szCs w:val="22"/>
        </w:rPr>
        <w:t>rnhoof</w:t>
      </w:r>
      <w:proofErr w:type="spellEnd"/>
      <w:r w:rsidR="00533A40">
        <w:rPr>
          <w:rFonts w:ascii="Arial" w:hAnsi="Arial" w:cs="Arial"/>
          <w:bCs/>
          <w:sz w:val="22"/>
          <w:szCs w:val="22"/>
        </w:rPr>
        <w:t xml:space="preserve">, H. &amp; </w:t>
      </w:r>
      <w:proofErr w:type="spellStart"/>
      <w:r w:rsidR="00533A40">
        <w:rPr>
          <w:rFonts w:ascii="Arial" w:hAnsi="Arial" w:cs="Arial"/>
          <w:bCs/>
          <w:sz w:val="22"/>
          <w:szCs w:val="22"/>
        </w:rPr>
        <w:t>Sapire</w:t>
      </w:r>
      <w:proofErr w:type="spellEnd"/>
      <w:r w:rsidR="00533A40">
        <w:rPr>
          <w:rFonts w:ascii="Arial" w:hAnsi="Arial" w:cs="Arial"/>
          <w:bCs/>
          <w:sz w:val="22"/>
          <w:szCs w:val="22"/>
        </w:rPr>
        <w:t xml:space="preserve">, I. (2018) </w:t>
      </w:r>
      <w:r w:rsidR="00533A40" w:rsidRPr="00533A40">
        <w:rPr>
          <w:rFonts w:ascii="Arial" w:hAnsi="Arial" w:cs="Arial"/>
          <w:bCs/>
          <w:sz w:val="22"/>
          <w:szCs w:val="22"/>
        </w:rPr>
        <w:t>Understanding the role of learning and teaching support materials in enabling learning for all</w:t>
      </w:r>
      <w:r w:rsidR="00533A40">
        <w:rPr>
          <w:rFonts w:ascii="Arial" w:hAnsi="Arial" w:cs="Arial"/>
          <w:bCs/>
          <w:sz w:val="22"/>
          <w:szCs w:val="22"/>
        </w:rPr>
        <w:t xml:space="preserve">, </w:t>
      </w:r>
      <w:r w:rsidR="00D36791" w:rsidRPr="00D36791">
        <w:rPr>
          <w:rFonts w:ascii="Arial" w:hAnsi="Arial" w:cs="Arial"/>
          <w:bCs/>
          <w:i/>
          <w:sz w:val="22"/>
          <w:szCs w:val="22"/>
        </w:rPr>
        <w:t xml:space="preserve">Compare: A Journal of Comparative and International Education, </w:t>
      </w:r>
      <w:r w:rsidR="00D36791" w:rsidRPr="00D36791">
        <w:rPr>
          <w:rFonts w:ascii="Arial" w:hAnsi="Arial" w:cs="Arial"/>
          <w:bCs/>
          <w:iCs/>
          <w:sz w:val="22"/>
          <w:szCs w:val="22"/>
        </w:rPr>
        <w:t>49</w:t>
      </w:r>
      <w:r w:rsidR="00D36791">
        <w:rPr>
          <w:rFonts w:ascii="Arial" w:hAnsi="Arial" w:cs="Arial"/>
          <w:bCs/>
          <w:iCs/>
          <w:sz w:val="22"/>
          <w:szCs w:val="22"/>
        </w:rPr>
        <w:t>(</w:t>
      </w:r>
      <w:r w:rsidR="00D36791" w:rsidRPr="00D36791">
        <w:rPr>
          <w:rFonts w:ascii="Arial" w:hAnsi="Arial" w:cs="Arial"/>
          <w:bCs/>
          <w:iCs/>
          <w:sz w:val="22"/>
          <w:szCs w:val="22"/>
        </w:rPr>
        <w:t>4</w:t>
      </w:r>
      <w:r w:rsidR="00D36791">
        <w:rPr>
          <w:rFonts w:ascii="Arial" w:hAnsi="Arial" w:cs="Arial"/>
          <w:bCs/>
          <w:iCs/>
          <w:sz w:val="22"/>
          <w:szCs w:val="22"/>
        </w:rPr>
        <w:t>):</w:t>
      </w:r>
      <w:r w:rsidR="00D36791" w:rsidRPr="00D36791">
        <w:rPr>
          <w:rFonts w:ascii="Arial" w:hAnsi="Arial" w:cs="Arial"/>
          <w:bCs/>
          <w:iCs/>
          <w:sz w:val="22"/>
          <w:szCs w:val="22"/>
        </w:rPr>
        <w:t xml:space="preserve"> 529-547</w:t>
      </w:r>
      <w:r w:rsidR="00D36791">
        <w:rPr>
          <w:rFonts w:ascii="Arial" w:hAnsi="Arial" w:cs="Arial"/>
          <w:bCs/>
          <w:i/>
          <w:sz w:val="22"/>
          <w:szCs w:val="22"/>
        </w:rPr>
        <w:t>.</w:t>
      </w:r>
    </w:p>
    <w:p w14:paraId="0C48FD93" w14:textId="165CF426" w:rsidR="009A3B3E" w:rsidRPr="00D96030" w:rsidRDefault="00B218E3" w:rsidP="00D36791">
      <w:pPr>
        <w:widowControl w:val="0"/>
        <w:autoSpaceDE w:val="0"/>
        <w:autoSpaceDN w:val="0"/>
        <w:adjustRightInd w:val="0"/>
        <w:ind w:left="720" w:hanging="720"/>
        <w:rPr>
          <w:rFonts w:ascii="Arial" w:hAnsi="Arial" w:cs="Arial"/>
          <w:b/>
          <w:bCs/>
          <w:sz w:val="22"/>
          <w:szCs w:val="22"/>
        </w:rPr>
      </w:pPr>
      <w:r w:rsidRPr="00B218E3">
        <w:rPr>
          <w:rFonts w:ascii="Arial" w:hAnsi="Arial" w:cs="Arial"/>
          <w:b/>
          <w:bCs/>
          <w:sz w:val="22"/>
          <w:szCs w:val="22"/>
        </w:rPr>
        <w:t>Tikly, L.</w:t>
      </w:r>
      <w:r w:rsidR="009A3B3E" w:rsidRPr="00D96030">
        <w:rPr>
          <w:rFonts w:ascii="Arial" w:hAnsi="Arial" w:cs="Arial"/>
          <w:bCs/>
          <w:sz w:val="22"/>
          <w:szCs w:val="22"/>
        </w:rPr>
        <w:t xml:space="preserve"> (2017)</w:t>
      </w:r>
      <w:r w:rsidR="009A3B3E" w:rsidRPr="00D96030">
        <w:rPr>
          <w:rFonts w:ascii="Arial" w:hAnsi="Arial" w:cs="Arial"/>
          <w:bCs/>
          <w:i/>
          <w:iCs/>
          <w:color w:val="000000"/>
          <w:sz w:val="26"/>
          <w:szCs w:val="26"/>
          <w:lang w:eastAsia="en-GB"/>
        </w:rPr>
        <w:t xml:space="preserve"> </w:t>
      </w:r>
      <w:r w:rsidR="009A3B3E" w:rsidRPr="00D96030">
        <w:rPr>
          <w:rFonts w:ascii="Arial" w:hAnsi="Arial" w:cs="Arial"/>
          <w:bCs/>
          <w:sz w:val="22"/>
          <w:szCs w:val="22"/>
        </w:rPr>
        <w:t>The Future of Education for All as a Global Regime of Educational Governance</w:t>
      </w:r>
      <w:r w:rsidR="009A3B3E" w:rsidRPr="00D96030">
        <w:rPr>
          <w:rFonts w:ascii="Arial" w:hAnsi="Arial" w:cs="Arial"/>
          <w:b/>
          <w:bCs/>
          <w:sz w:val="22"/>
          <w:szCs w:val="22"/>
        </w:rPr>
        <w:t xml:space="preserve">, </w:t>
      </w:r>
      <w:r w:rsidR="009A3B3E" w:rsidRPr="00D96030">
        <w:rPr>
          <w:rFonts w:ascii="Arial" w:hAnsi="Arial" w:cs="Arial"/>
          <w:bCs/>
          <w:i/>
          <w:sz w:val="22"/>
          <w:szCs w:val="22"/>
        </w:rPr>
        <w:t>Comparative Education Review</w:t>
      </w:r>
      <w:r w:rsidR="009A3B3E" w:rsidRPr="00D96030">
        <w:rPr>
          <w:rFonts w:ascii="Arial" w:hAnsi="Arial" w:cs="Arial"/>
          <w:bCs/>
          <w:sz w:val="22"/>
          <w:szCs w:val="22"/>
        </w:rPr>
        <w:t>, 61(1): 22-57</w:t>
      </w:r>
      <w:r w:rsidR="009A3B3E" w:rsidRPr="00D96030">
        <w:rPr>
          <w:rFonts w:ascii="Arial" w:hAnsi="Arial" w:cs="Arial"/>
          <w:b/>
          <w:bCs/>
          <w:sz w:val="22"/>
          <w:szCs w:val="22"/>
        </w:rPr>
        <w:t>.</w:t>
      </w:r>
    </w:p>
    <w:p w14:paraId="5A8BE10B" w14:textId="69F49D85" w:rsidR="000709D7" w:rsidRPr="00D96030" w:rsidRDefault="000709D7" w:rsidP="00D36791">
      <w:pPr>
        <w:widowControl w:val="0"/>
        <w:autoSpaceDE w:val="0"/>
        <w:autoSpaceDN w:val="0"/>
        <w:adjustRightInd w:val="0"/>
        <w:ind w:left="720" w:hanging="720"/>
        <w:rPr>
          <w:rFonts w:ascii="Arial" w:hAnsi="Arial" w:cs="Arial"/>
          <w:bCs/>
          <w:sz w:val="22"/>
          <w:szCs w:val="22"/>
        </w:rPr>
      </w:pPr>
      <w:r w:rsidRPr="00D96030">
        <w:rPr>
          <w:rFonts w:ascii="Arial" w:hAnsi="Arial" w:cs="Arial"/>
          <w:bCs/>
          <w:sz w:val="22"/>
          <w:szCs w:val="22"/>
        </w:rPr>
        <w:t xml:space="preserve">Milligan, L., </w:t>
      </w:r>
      <w:r w:rsidR="00B218E3" w:rsidRPr="00B218E3">
        <w:rPr>
          <w:rFonts w:ascii="Arial" w:hAnsi="Arial" w:cs="Arial"/>
          <w:b/>
          <w:bCs/>
          <w:sz w:val="22"/>
          <w:szCs w:val="22"/>
        </w:rPr>
        <w:t>Tikly, L.</w:t>
      </w:r>
      <w:r w:rsidRPr="00D96030">
        <w:rPr>
          <w:rFonts w:ascii="Arial" w:hAnsi="Arial" w:cs="Arial"/>
          <w:bCs/>
          <w:sz w:val="22"/>
          <w:szCs w:val="22"/>
        </w:rPr>
        <w:t xml:space="preserve">, Williams, T., </w:t>
      </w:r>
      <w:proofErr w:type="spellStart"/>
      <w:r w:rsidRPr="00D96030">
        <w:rPr>
          <w:rFonts w:ascii="Arial" w:hAnsi="Arial" w:cs="Arial"/>
          <w:bCs/>
          <w:sz w:val="22"/>
          <w:szCs w:val="22"/>
        </w:rPr>
        <w:t>Vianneye</w:t>
      </w:r>
      <w:proofErr w:type="spellEnd"/>
      <w:r w:rsidRPr="00D96030">
        <w:rPr>
          <w:rFonts w:ascii="Arial" w:hAnsi="Arial" w:cs="Arial"/>
          <w:bCs/>
          <w:sz w:val="22"/>
          <w:szCs w:val="22"/>
        </w:rPr>
        <w:t xml:space="preserve">, J., </w:t>
      </w:r>
      <w:proofErr w:type="spellStart"/>
      <w:r w:rsidRPr="00D96030">
        <w:rPr>
          <w:rFonts w:ascii="Arial" w:hAnsi="Arial" w:cs="Arial"/>
          <w:bCs/>
          <w:sz w:val="22"/>
          <w:szCs w:val="22"/>
        </w:rPr>
        <w:t>Uworwabayehoe</w:t>
      </w:r>
      <w:proofErr w:type="spellEnd"/>
      <w:r w:rsidRPr="00D96030">
        <w:rPr>
          <w:rFonts w:ascii="Arial" w:hAnsi="Arial" w:cs="Arial"/>
          <w:bCs/>
          <w:sz w:val="22"/>
          <w:szCs w:val="22"/>
        </w:rPr>
        <w:t xml:space="preserve">, A. (2017) Textbook availability and use in Rwandan basic education: A mixed-methods study, </w:t>
      </w:r>
      <w:r w:rsidRPr="00D96030">
        <w:rPr>
          <w:rFonts w:ascii="Arial" w:hAnsi="Arial" w:cs="Arial"/>
          <w:bCs/>
          <w:i/>
          <w:sz w:val="22"/>
          <w:szCs w:val="22"/>
        </w:rPr>
        <w:t>International Journal of Educational Development</w:t>
      </w:r>
      <w:r w:rsidRPr="00D96030">
        <w:rPr>
          <w:rFonts w:ascii="Arial" w:hAnsi="Arial" w:cs="Arial"/>
          <w:bCs/>
          <w:sz w:val="22"/>
          <w:szCs w:val="22"/>
        </w:rPr>
        <w:t>, 54: 1–7.</w:t>
      </w:r>
    </w:p>
    <w:p w14:paraId="7FBBCAEA" w14:textId="4372315D" w:rsidR="000709D7" w:rsidRPr="00D96030" w:rsidRDefault="000709D7" w:rsidP="00D36791">
      <w:pPr>
        <w:widowControl w:val="0"/>
        <w:autoSpaceDE w:val="0"/>
        <w:autoSpaceDN w:val="0"/>
        <w:adjustRightInd w:val="0"/>
        <w:ind w:left="720" w:hanging="720"/>
        <w:rPr>
          <w:rFonts w:ascii="Arial" w:eastAsiaTheme="minorHAnsi" w:hAnsi="Arial" w:cs="Arial"/>
          <w:color w:val="000000"/>
          <w:position w:val="2"/>
          <w:szCs w:val="24"/>
        </w:rPr>
      </w:pPr>
      <w:r w:rsidRPr="00D96030">
        <w:rPr>
          <w:rFonts w:ascii="Arial" w:hAnsi="Arial" w:cs="Arial"/>
          <w:bCs/>
          <w:sz w:val="22"/>
          <w:szCs w:val="22"/>
        </w:rPr>
        <w:t xml:space="preserve">Milligan, L. &amp; </w:t>
      </w:r>
      <w:r w:rsidR="00B218E3" w:rsidRPr="00B218E3">
        <w:rPr>
          <w:rFonts w:ascii="Arial" w:hAnsi="Arial" w:cs="Arial"/>
          <w:b/>
          <w:bCs/>
          <w:sz w:val="22"/>
          <w:szCs w:val="22"/>
        </w:rPr>
        <w:t>Tikly, L.</w:t>
      </w:r>
      <w:r w:rsidRPr="00D96030">
        <w:rPr>
          <w:rFonts w:ascii="Arial" w:hAnsi="Arial" w:cs="Arial"/>
          <w:bCs/>
          <w:sz w:val="22"/>
          <w:szCs w:val="22"/>
        </w:rPr>
        <w:t xml:space="preserve"> (2016)</w:t>
      </w:r>
      <w:r w:rsidRPr="00D96030">
        <w:rPr>
          <w:rFonts w:ascii="Arial" w:eastAsiaTheme="minorHAnsi" w:hAnsi="Arial" w:cs="Arial"/>
          <w:b/>
          <w:bCs/>
          <w:color w:val="000000"/>
          <w:position w:val="2"/>
          <w:sz w:val="48"/>
          <w:szCs w:val="48"/>
        </w:rPr>
        <w:t xml:space="preserve"> </w:t>
      </w:r>
      <w:r w:rsidRPr="00D96030">
        <w:rPr>
          <w:rFonts w:ascii="Arial" w:hAnsi="Arial" w:cs="Arial"/>
          <w:bCs/>
          <w:sz w:val="22"/>
          <w:szCs w:val="22"/>
        </w:rPr>
        <w:t xml:space="preserve">English as a medium of instruction in postcolonial contexts: moving the debate forward, </w:t>
      </w:r>
      <w:r w:rsidRPr="00D96030">
        <w:rPr>
          <w:rFonts w:ascii="Arial" w:hAnsi="Arial" w:cs="Arial"/>
          <w:bCs/>
          <w:i/>
          <w:sz w:val="22"/>
          <w:szCs w:val="22"/>
        </w:rPr>
        <w:t>Comparative Education</w:t>
      </w:r>
      <w:r w:rsidRPr="00D96030">
        <w:rPr>
          <w:rFonts w:ascii="Arial" w:hAnsi="Arial" w:cs="Arial"/>
          <w:bCs/>
          <w:sz w:val="22"/>
          <w:szCs w:val="22"/>
        </w:rPr>
        <w:t>,</w:t>
      </w:r>
      <w:r w:rsidRPr="00D96030">
        <w:rPr>
          <w:rFonts w:ascii="Arial" w:hAnsi="Arial" w:cs="Arial"/>
          <w:b/>
          <w:bCs/>
          <w:sz w:val="22"/>
          <w:szCs w:val="22"/>
        </w:rPr>
        <w:t xml:space="preserve"> </w:t>
      </w:r>
      <w:r w:rsidRPr="00D96030">
        <w:rPr>
          <w:rFonts w:ascii="Arial" w:eastAsiaTheme="minorHAnsi" w:hAnsi="Arial" w:cs="Arial"/>
          <w:color w:val="000000"/>
          <w:position w:val="2"/>
          <w:sz w:val="22"/>
          <w:szCs w:val="22"/>
        </w:rPr>
        <w:t>52:3, 277-280.</w:t>
      </w:r>
      <w:r w:rsidRPr="00D96030">
        <w:rPr>
          <w:rFonts w:ascii="Arial" w:eastAsiaTheme="minorHAnsi" w:hAnsi="Arial" w:cs="Arial"/>
          <w:color w:val="000000"/>
          <w:position w:val="2"/>
          <w:sz w:val="26"/>
          <w:szCs w:val="26"/>
        </w:rPr>
        <w:t xml:space="preserve"> </w:t>
      </w:r>
    </w:p>
    <w:p w14:paraId="627A65E2" w14:textId="3D15C61F" w:rsidR="006A1268" w:rsidRPr="00D96030" w:rsidRDefault="006A1268" w:rsidP="00D36791">
      <w:pPr>
        <w:widowControl w:val="0"/>
        <w:autoSpaceDE w:val="0"/>
        <w:autoSpaceDN w:val="0"/>
        <w:adjustRightInd w:val="0"/>
        <w:ind w:left="720" w:hanging="720"/>
        <w:rPr>
          <w:rFonts w:ascii="Arial" w:eastAsiaTheme="minorHAnsi" w:hAnsi="Arial" w:cs="Arial"/>
          <w:color w:val="000000"/>
          <w:position w:val="2"/>
          <w:sz w:val="22"/>
          <w:szCs w:val="22"/>
        </w:rPr>
      </w:pPr>
      <w:r w:rsidRPr="00D96030">
        <w:rPr>
          <w:rFonts w:ascii="Arial" w:hAnsi="Arial" w:cs="Arial"/>
          <w:bCs/>
          <w:sz w:val="22"/>
          <w:szCs w:val="22"/>
        </w:rPr>
        <w:t>Milligan, L.</w:t>
      </w:r>
      <w:r w:rsidR="000709D7" w:rsidRPr="00D96030">
        <w:rPr>
          <w:rFonts w:ascii="Arial" w:hAnsi="Arial" w:cs="Arial"/>
          <w:bCs/>
          <w:sz w:val="22"/>
          <w:szCs w:val="22"/>
        </w:rPr>
        <w:t>,</w:t>
      </w:r>
      <w:r w:rsidRPr="00D96030">
        <w:rPr>
          <w:rFonts w:ascii="Arial" w:hAnsi="Arial" w:cs="Arial"/>
          <w:bCs/>
          <w:sz w:val="22"/>
          <w:szCs w:val="22"/>
        </w:rPr>
        <w:t xml:space="preserve"> Clegg, J. &amp; </w:t>
      </w:r>
      <w:r w:rsidR="00B218E3" w:rsidRPr="00B218E3">
        <w:rPr>
          <w:rFonts w:ascii="Arial" w:hAnsi="Arial" w:cs="Arial"/>
          <w:b/>
          <w:bCs/>
          <w:sz w:val="22"/>
          <w:szCs w:val="22"/>
        </w:rPr>
        <w:t>Tikly, L.</w:t>
      </w:r>
      <w:r w:rsidRPr="00D96030">
        <w:rPr>
          <w:rFonts w:ascii="Arial" w:hAnsi="Arial" w:cs="Arial"/>
          <w:bCs/>
          <w:sz w:val="22"/>
          <w:szCs w:val="22"/>
        </w:rPr>
        <w:t xml:space="preserve"> (2016) Exploring the potential for language supportive learning in English medium instruction: a Rwandan case study, </w:t>
      </w:r>
      <w:r w:rsidRPr="00D96030">
        <w:rPr>
          <w:rFonts w:ascii="Arial" w:hAnsi="Arial" w:cs="Arial"/>
          <w:bCs/>
          <w:i/>
          <w:sz w:val="22"/>
          <w:szCs w:val="22"/>
        </w:rPr>
        <w:t>Comparative Education</w:t>
      </w:r>
      <w:r w:rsidR="000709D7" w:rsidRPr="00D96030">
        <w:rPr>
          <w:rFonts w:ascii="Arial" w:hAnsi="Arial" w:cs="Arial"/>
          <w:bCs/>
          <w:sz w:val="22"/>
          <w:szCs w:val="22"/>
        </w:rPr>
        <w:t>,</w:t>
      </w:r>
      <w:r w:rsidR="000709D7" w:rsidRPr="00D96030">
        <w:rPr>
          <w:rFonts w:ascii="Arial" w:hAnsi="Arial" w:cs="Arial"/>
          <w:b/>
          <w:bCs/>
          <w:sz w:val="22"/>
          <w:szCs w:val="22"/>
        </w:rPr>
        <w:t xml:space="preserve"> </w:t>
      </w:r>
      <w:r w:rsidR="000709D7" w:rsidRPr="00D96030">
        <w:rPr>
          <w:rFonts w:ascii="Arial" w:eastAsiaTheme="minorHAnsi" w:hAnsi="Arial" w:cs="Arial"/>
          <w:color w:val="000000"/>
          <w:position w:val="2"/>
          <w:sz w:val="22"/>
          <w:szCs w:val="22"/>
        </w:rPr>
        <w:t>52(3): 328-342.</w:t>
      </w:r>
    </w:p>
    <w:p w14:paraId="0CC57716" w14:textId="49C09052" w:rsidR="00720E8C" w:rsidRPr="00D96030" w:rsidRDefault="00B218E3" w:rsidP="00A209ED">
      <w:pPr>
        <w:ind w:left="720" w:hanging="720"/>
        <w:jc w:val="both"/>
        <w:rPr>
          <w:rFonts w:ascii="Arial" w:hAnsi="Arial" w:cs="Arial"/>
          <w:sz w:val="22"/>
          <w:szCs w:val="22"/>
        </w:rPr>
      </w:pPr>
      <w:r w:rsidRPr="00B218E3">
        <w:rPr>
          <w:rFonts w:ascii="Arial" w:hAnsi="Arial" w:cs="Arial"/>
          <w:b/>
          <w:sz w:val="22"/>
          <w:szCs w:val="22"/>
        </w:rPr>
        <w:t>Tikly, L.</w:t>
      </w:r>
      <w:r w:rsidR="00720E8C" w:rsidRPr="00D96030">
        <w:rPr>
          <w:rFonts w:ascii="Arial" w:hAnsi="Arial" w:cs="Arial"/>
          <w:sz w:val="22"/>
          <w:szCs w:val="22"/>
        </w:rPr>
        <w:t xml:space="preserve"> (</w:t>
      </w:r>
      <w:r w:rsidR="00CB6A76" w:rsidRPr="00D96030">
        <w:rPr>
          <w:rFonts w:ascii="Arial" w:hAnsi="Arial" w:cs="Arial"/>
          <w:sz w:val="22"/>
          <w:szCs w:val="22"/>
        </w:rPr>
        <w:t>2016</w:t>
      </w:r>
      <w:r w:rsidR="00720E8C" w:rsidRPr="00D96030">
        <w:rPr>
          <w:rFonts w:ascii="Arial" w:hAnsi="Arial" w:cs="Arial"/>
          <w:sz w:val="22"/>
          <w:szCs w:val="22"/>
        </w:rPr>
        <w:t xml:space="preserve">) </w:t>
      </w:r>
      <w:r w:rsidR="00A209ED" w:rsidRPr="00D96030">
        <w:rPr>
          <w:rFonts w:ascii="Arial" w:hAnsi="Arial" w:cs="Arial"/>
          <w:bCs/>
          <w:sz w:val="22"/>
          <w:szCs w:val="22"/>
        </w:rPr>
        <w:t>Language-in-education policy in low-income, postcolonial contexts: towards a social justice approach</w:t>
      </w:r>
      <w:r w:rsidR="00720E8C" w:rsidRPr="00D96030">
        <w:rPr>
          <w:rFonts w:ascii="Arial" w:hAnsi="Arial" w:cs="Arial"/>
          <w:sz w:val="22"/>
          <w:szCs w:val="22"/>
        </w:rPr>
        <w:t xml:space="preserve">, </w:t>
      </w:r>
      <w:r w:rsidR="00720E8C" w:rsidRPr="00D96030">
        <w:rPr>
          <w:rFonts w:ascii="Arial" w:hAnsi="Arial" w:cs="Arial"/>
          <w:i/>
          <w:sz w:val="22"/>
          <w:szCs w:val="22"/>
        </w:rPr>
        <w:t>Comparative Education</w:t>
      </w:r>
      <w:r w:rsidR="00720E8C" w:rsidRPr="00D96030">
        <w:rPr>
          <w:rFonts w:ascii="Arial" w:hAnsi="Arial" w:cs="Arial"/>
          <w:sz w:val="22"/>
          <w:szCs w:val="22"/>
        </w:rPr>
        <w:t xml:space="preserve">, </w:t>
      </w:r>
      <w:r w:rsidR="00A209ED" w:rsidRPr="00D96030">
        <w:rPr>
          <w:rFonts w:ascii="Arial" w:hAnsi="Arial" w:cs="Arial"/>
          <w:sz w:val="22"/>
          <w:szCs w:val="22"/>
        </w:rPr>
        <w:t>52(3): 408-425</w:t>
      </w:r>
      <w:r w:rsidR="00720E8C" w:rsidRPr="00D96030">
        <w:rPr>
          <w:rFonts w:ascii="Arial" w:hAnsi="Arial" w:cs="Arial"/>
          <w:sz w:val="22"/>
          <w:szCs w:val="22"/>
        </w:rPr>
        <w:t>.</w:t>
      </w:r>
    </w:p>
    <w:p w14:paraId="33C8750B" w14:textId="2F75AA9F" w:rsidR="00D46677" w:rsidRPr="00D96030" w:rsidRDefault="00B218E3" w:rsidP="00444DC8">
      <w:pPr>
        <w:ind w:left="720" w:hanging="720"/>
        <w:jc w:val="both"/>
        <w:rPr>
          <w:rFonts w:ascii="Arial" w:hAnsi="Arial" w:cs="Arial"/>
          <w:b/>
          <w:bCs/>
          <w:sz w:val="22"/>
          <w:szCs w:val="22"/>
          <w:lang w:val="en-US"/>
        </w:rPr>
      </w:pPr>
      <w:r w:rsidRPr="00B218E3">
        <w:rPr>
          <w:rFonts w:ascii="Arial" w:hAnsi="Arial" w:cs="Arial"/>
          <w:b/>
          <w:sz w:val="22"/>
          <w:szCs w:val="22"/>
        </w:rPr>
        <w:t>Tikly, L.</w:t>
      </w:r>
      <w:r w:rsidR="00444DC8" w:rsidRPr="00D96030">
        <w:rPr>
          <w:rFonts w:ascii="Arial" w:hAnsi="Arial" w:cs="Arial"/>
          <w:sz w:val="22"/>
          <w:szCs w:val="22"/>
        </w:rPr>
        <w:t xml:space="preserve"> (2015) </w:t>
      </w:r>
      <w:r w:rsidR="00444DC8" w:rsidRPr="00D96030">
        <w:rPr>
          <w:rFonts w:ascii="Arial" w:hAnsi="Arial" w:cs="Arial"/>
          <w:bCs/>
          <w:sz w:val="22"/>
          <w:szCs w:val="22"/>
        </w:rPr>
        <w:t>What works, for whom, and in what circumstances? Towards a critical realist understanding of learning in international and comparative education</w:t>
      </w:r>
      <w:r w:rsidR="00444DC8" w:rsidRPr="00D96030">
        <w:rPr>
          <w:rFonts w:ascii="Arial" w:hAnsi="Arial" w:cs="Arial"/>
          <w:bCs/>
          <w:sz w:val="22"/>
          <w:szCs w:val="22"/>
          <w:lang w:val="en-US"/>
        </w:rPr>
        <w:t xml:space="preserve">, </w:t>
      </w:r>
      <w:r w:rsidR="00444DC8" w:rsidRPr="00D96030">
        <w:rPr>
          <w:rFonts w:ascii="Arial" w:hAnsi="Arial" w:cs="Arial"/>
          <w:bCs/>
          <w:i/>
          <w:sz w:val="22"/>
          <w:szCs w:val="22"/>
          <w:lang w:val="en-US"/>
        </w:rPr>
        <w:t>International Journal of Educational Development</w:t>
      </w:r>
      <w:r w:rsidR="00444DC8" w:rsidRPr="00D96030">
        <w:rPr>
          <w:rFonts w:ascii="Arial" w:hAnsi="Arial" w:cs="Arial"/>
          <w:bCs/>
          <w:sz w:val="22"/>
          <w:szCs w:val="22"/>
          <w:lang w:val="en-US"/>
        </w:rPr>
        <w:t>, 40: 237-249.</w:t>
      </w:r>
    </w:p>
    <w:p w14:paraId="4DEC91FD" w14:textId="5E1DDA3E" w:rsidR="001D6807" w:rsidRPr="00D96030" w:rsidRDefault="00B218E3" w:rsidP="008B2B09">
      <w:pPr>
        <w:tabs>
          <w:tab w:val="left" w:pos="-720"/>
        </w:tabs>
        <w:ind w:left="720" w:hanging="720"/>
        <w:jc w:val="both"/>
        <w:rPr>
          <w:rFonts w:ascii="Arial" w:hAnsi="Arial" w:cs="Arial"/>
          <w:bCs/>
          <w:iCs/>
          <w:sz w:val="22"/>
          <w:szCs w:val="22"/>
        </w:rPr>
      </w:pPr>
      <w:r w:rsidRPr="00B218E3">
        <w:rPr>
          <w:rFonts w:ascii="Arial" w:hAnsi="Arial" w:cs="Arial"/>
          <w:b/>
          <w:bCs/>
          <w:iCs/>
          <w:sz w:val="22"/>
          <w:szCs w:val="22"/>
        </w:rPr>
        <w:t>Tikly, L.</w:t>
      </w:r>
      <w:r w:rsidR="001D6807" w:rsidRPr="00D96030">
        <w:rPr>
          <w:rFonts w:ascii="Arial" w:hAnsi="Arial" w:cs="Arial"/>
          <w:bCs/>
          <w:iCs/>
          <w:sz w:val="22"/>
          <w:szCs w:val="22"/>
        </w:rPr>
        <w:t xml:space="preserve"> &amp; Bond, T. (2013) Towards a postcolonial research ethics in comparative and international education, </w:t>
      </w:r>
      <w:r w:rsidR="001D6807" w:rsidRPr="00D96030">
        <w:rPr>
          <w:rFonts w:ascii="Arial" w:hAnsi="Arial" w:cs="Arial"/>
          <w:bCs/>
          <w:i/>
          <w:iCs/>
          <w:sz w:val="22"/>
          <w:szCs w:val="22"/>
        </w:rPr>
        <w:t>Compare</w:t>
      </w:r>
      <w:r w:rsidR="001D6807" w:rsidRPr="00D96030">
        <w:rPr>
          <w:rFonts w:ascii="Arial" w:hAnsi="Arial" w:cs="Arial"/>
          <w:bCs/>
          <w:iCs/>
          <w:sz w:val="22"/>
          <w:szCs w:val="22"/>
        </w:rPr>
        <w:t>, 43(4): 422-442.</w:t>
      </w:r>
    </w:p>
    <w:p w14:paraId="07A97A32" w14:textId="506744E3" w:rsidR="008B2B09" w:rsidRPr="00D96030" w:rsidRDefault="00B218E3" w:rsidP="008B2B09">
      <w:pPr>
        <w:tabs>
          <w:tab w:val="left" w:pos="-720"/>
        </w:tabs>
        <w:ind w:left="720" w:hanging="720"/>
        <w:jc w:val="both"/>
        <w:rPr>
          <w:rFonts w:ascii="Arial" w:hAnsi="Arial" w:cs="Arial"/>
          <w:bCs/>
          <w:iCs/>
          <w:sz w:val="22"/>
          <w:szCs w:val="22"/>
        </w:rPr>
      </w:pPr>
      <w:r w:rsidRPr="00B218E3">
        <w:rPr>
          <w:rFonts w:ascii="Arial" w:hAnsi="Arial" w:cs="Arial"/>
          <w:b/>
          <w:bCs/>
          <w:iCs/>
          <w:sz w:val="22"/>
          <w:szCs w:val="22"/>
        </w:rPr>
        <w:t>Tikly, L.</w:t>
      </w:r>
      <w:r w:rsidR="008B2B09" w:rsidRPr="00D96030">
        <w:rPr>
          <w:rFonts w:ascii="Arial" w:hAnsi="Arial" w:cs="Arial"/>
          <w:bCs/>
          <w:iCs/>
          <w:sz w:val="22"/>
          <w:szCs w:val="22"/>
        </w:rPr>
        <w:t xml:space="preserve"> (2011) Towards a framework for researching the quality of education in </w:t>
      </w:r>
      <w:proofErr w:type="gramStart"/>
      <w:r w:rsidR="008B2B09" w:rsidRPr="00D96030">
        <w:rPr>
          <w:rFonts w:ascii="Arial" w:hAnsi="Arial" w:cs="Arial"/>
          <w:bCs/>
          <w:iCs/>
          <w:sz w:val="22"/>
          <w:szCs w:val="22"/>
        </w:rPr>
        <w:t>low income</w:t>
      </w:r>
      <w:proofErr w:type="gramEnd"/>
      <w:r w:rsidR="008B2B09" w:rsidRPr="00D96030">
        <w:rPr>
          <w:rFonts w:ascii="Arial" w:hAnsi="Arial" w:cs="Arial"/>
          <w:bCs/>
          <w:iCs/>
          <w:sz w:val="22"/>
          <w:szCs w:val="22"/>
        </w:rPr>
        <w:t xml:space="preserve"> countries, </w:t>
      </w:r>
      <w:r w:rsidR="008B2B09" w:rsidRPr="00D96030">
        <w:rPr>
          <w:rFonts w:ascii="Arial" w:hAnsi="Arial" w:cs="Arial"/>
          <w:bCs/>
          <w:i/>
          <w:iCs/>
          <w:sz w:val="22"/>
          <w:szCs w:val="22"/>
        </w:rPr>
        <w:t>Comparative Education</w:t>
      </w:r>
      <w:r w:rsidR="008B2B09" w:rsidRPr="00D96030">
        <w:rPr>
          <w:rFonts w:ascii="Arial" w:hAnsi="Arial" w:cs="Arial"/>
          <w:bCs/>
          <w:iCs/>
          <w:sz w:val="22"/>
          <w:szCs w:val="22"/>
        </w:rPr>
        <w:t>, 41(1): 1-23.</w:t>
      </w:r>
    </w:p>
    <w:p w14:paraId="0BC17721" w14:textId="0D3B6AE7" w:rsidR="008B2B09" w:rsidRPr="00D96030" w:rsidRDefault="00B218E3" w:rsidP="008B2B09">
      <w:pPr>
        <w:tabs>
          <w:tab w:val="left" w:pos="-720"/>
        </w:tabs>
        <w:ind w:left="720" w:hanging="720"/>
        <w:jc w:val="both"/>
        <w:rPr>
          <w:rFonts w:ascii="Arial" w:hAnsi="Arial" w:cs="Arial"/>
          <w:bCs/>
          <w:iCs/>
          <w:sz w:val="22"/>
          <w:szCs w:val="22"/>
        </w:rPr>
      </w:pPr>
      <w:r w:rsidRPr="00B218E3">
        <w:rPr>
          <w:rFonts w:ascii="Arial" w:hAnsi="Arial" w:cs="Arial"/>
          <w:b/>
          <w:bCs/>
          <w:iCs/>
          <w:sz w:val="22"/>
          <w:szCs w:val="22"/>
        </w:rPr>
        <w:t>Tikly, L.</w:t>
      </w:r>
      <w:r w:rsidR="008B2B09" w:rsidRPr="00D96030">
        <w:rPr>
          <w:rFonts w:ascii="Arial" w:hAnsi="Arial" w:cs="Arial"/>
          <w:bCs/>
          <w:iCs/>
          <w:sz w:val="22"/>
          <w:szCs w:val="22"/>
        </w:rPr>
        <w:t xml:space="preserve"> (2011) A roadblock to social justice? An analysis and critique of the South African educational Roadmap, </w:t>
      </w:r>
      <w:r w:rsidR="008B2B09" w:rsidRPr="00D96030">
        <w:rPr>
          <w:rFonts w:ascii="Arial" w:hAnsi="Arial" w:cs="Arial"/>
          <w:bCs/>
          <w:i/>
          <w:iCs/>
          <w:sz w:val="22"/>
          <w:szCs w:val="22"/>
        </w:rPr>
        <w:t>International Journal of Educational Development</w:t>
      </w:r>
      <w:r w:rsidR="008B2B09" w:rsidRPr="00D96030">
        <w:rPr>
          <w:rFonts w:ascii="Arial" w:hAnsi="Arial" w:cs="Arial"/>
          <w:bCs/>
          <w:iCs/>
          <w:sz w:val="22"/>
          <w:szCs w:val="22"/>
        </w:rPr>
        <w:t>, 31(1): 86-94.</w:t>
      </w:r>
    </w:p>
    <w:p w14:paraId="1803F1DA" w14:textId="5B093B08" w:rsidR="008B2B09" w:rsidRPr="00D96030" w:rsidRDefault="00B218E3" w:rsidP="008B2B09">
      <w:pPr>
        <w:tabs>
          <w:tab w:val="left" w:pos="-720"/>
        </w:tabs>
        <w:ind w:left="720" w:hanging="720"/>
        <w:jc w:val="both"/>
        <w:rPr>
          <w:rFonts w:ascii="Arial" w:hAnsi="Arial" w:cs="Arial"/>
          <w:bCs/>
          <w:iCs/>
          <w:sz w:val="22"/>
          <w:szCs w:val="22"/>
        </w:rPr>
      </w:pPr>
      <w:r w:rsidRPr="00B218E3">
        <w:rPr>
          <w:rFonts w:ascii="Arial" w:hAnsi="Arial" w:cs="Arial"/>
          <w:b/>
          <w:bCs/>
          <w:iCs/>
          <w:sz w:val="22"/>
          <w:szCs w:val="22"/>
        </w:rPr>
        <w:t>Tikly, L.</w:t>
      </w:r>
      <w:r w:rsidR="008B2B09" w:rsidRPr="00D96030">
        <w:rPr>
          <w:rFonts w:ascii="Arial" w:hAnsi="Arial" w:cs="Arial"/>
          <w:bCs/>
          <w:iCs/>
          <w:sz w:val="22"/>
          <w:szCs w:val="22"/>
        </w:rPr>
        <w:t xml:space="preserve"> &amp; Barrett, A. (2011) Social justice, capabilities and the quality of education in </w:t>
      </w:r>
      <w:proofErr w:type="gramStart"/>
      <w:r w:rsidR="008B2B09" w:rsidRPr="00D96030">
        <w:rPr>
          <w:rFonts w:ascii="Arial" w:hAnsi="Arial" w:cs="Arial"/>
          <w:bCs/>
          <w:iCs/>
          <w:sz w:val="22"/>
          <w:szCs w:val="22"/>
        </w:rPr>
        <w:t>low income</w:t>
      </w:r>
      <w:proofErr w:type="gramEnd"/>
      <w:r w:rsidR="008B2B09" w:rsidRPr="00D96030">
        <w:rPr>
          <w:rFonts w:ascii="Arial" w:hAnsi="Arial" w:cs="Arial"/>
          <w:bCs/>
          <w:iCs/>
          <w:sz w:val="22"/>
          <w:szCs w:val="22"/>
        </w:rPr>
        <w:t xml:space="preserve"> countries, </w:t>
      </w:r>
      <w:r w:rsidR="008B2B09" w:rsidRPr="00D96030">
        <w:rPr>
          <w:rFonts w:ascii="Arial" w:hAnsi="Arial" w:cs="Arial"/>
          <w:bCs/>
          <w:i/>
          <w:iCs/>
          <w:sz w:val="22"/>
          <w:szCs w:val="22"/>
        </w:rPr>
        <w:t>International Journal of Educational Development</w:t>
      </w:r>
      <w:r w:rsidR="008B2B09" w:rsidRPr="00D96030">
        <w:rPr>
          <w:rFonts w:ascii="Arial" w:hAnsi="Arial" w:cs="Arial"/>
          <w:bCs/>
          <w:iCs/>
          <w:sz w:val="22"/>
          <w:szCs w:val="22"/>
        </w:rPr>
        <w:t>, 31(1): 2-14.</w:t>
      </w:r>
    </w:p>
    <w:p w14:paraId="6A61E8E5" w14:textId="559D9743" w:rsidR="008B2B09" w:rsidRPr="00D96030" w:rsidRDefault="008B2B09" w:rsidP="008B2B09">
      <w:pPr>
        <w:tabs>
          <w:tab w:val="left" w:pos="-720"/>
        </w:tabs>
        <w:ind w:left="720" w:hanging="720"/>
        <w:jc w:val="both"/>
        <w:rPr>
          <w:rFonts w:ascii="Arial" w:hAnsi="Arial" w:cs="Arial"/>
          <w:bCs/>
          <w:iCs/>
          <w:sz w:val="22"/>
          <w:szCs w:val="22"/>
        </w:rPr>
      </w:pPr>
      <w:r w:rsidRPr="00D96030">
        <w:rPr>
          <w:rFonts w:ascii="Arial" w:hAnsi="Arial" w:cs="Arial"/>
          <w:bCs/>
          <w:iCs/>
          <w:sz w:val="22"/>
          <w:szCs w:val="22"/>
        </w:rPr>
        <w:t xml:space="preserve">Ngcobo, T. &amp; </w:t>
      </w:r>
      <w:r w:rsidR="00B218E3" w:rsidRPr="00B218E3">
        <w:rPr>
          <w:rFonts w:ascii="Arial" w:hAnsi="Arial" w:cs="Arial"/>
          <w:b/>
          <w:bCs/>
          <w:iCs/>
          <w:sz w:val="22"/>
          <w:szCs w:val="22"/>
        </w:rPr>
        <w:t>Tikly, L.</w:t>
      </w:r>
      <w:r w:rsidRPr="00D96030">
        <w:rPr>
          <w:rFonts w:ascii="Arial" w:hAnsi="Arial" w:cs="Arial"/>
          <w:bCs/>
          <w:iCs/>
          <w:sz w:val="22"/>
          <w:szCs w:val="22"/>
        </w:rPr>
        <w:t xml:space="preserve"> (2010) Key Dimensions of Effective Leadership for Change: A Focus on Township and Rural Schools in South Africa, Educational Management Administration &amp; Leadership 38(2) 202–228. </w:t>
      </w:r>
    </w:p>
    <w:p w14:paraId="49309BF1" w14:textId="16612C1F" w:rsidR="008B2B09" w:rsidRPr="00D96030" w:rsidRDefault="008B2B09" w:rsidP="008B2B09">
      <w:pPr>
        <w:tabs>
          <w:tab w:val="left" w:pos="-720"/>
        </w:tabs>
        <w:ind w:left="720" w:hanging="720"/>
        <w:jc w:val="both"/>
        <w:rPr>
          <w:rFonts w:ascii="Arial" w:hAnsi="Arial" w:cs="Arial"/>
          <w:bCs/>
          <w:iCs/>
          <w:sz w:val="22"/>
          <w:szCs w:val="22"/>
        </w:rPr>
      </w:pPr>
      <w:r w:rsidRPr="00D96030">
        <w:rPr>
          <w:rFonts w:ascii="Arial" w:hAnsi="Arial" w:cs="Arial"/>
          <w:bCs/>
          <w:iCs/>
          <w:sz w:val="22"/>
          <w:szCs w:val="22"/>
        </w:rPr>
        <w:t xml:space="preserve">Caballero, C. Haynes, J. &amp; </w:t>
      </w:r>
      <w:r w:rsidR="00B218E3" w:rsidRPr="00B218E3">
        <w:rPr>
          <w:rFonts w:ascii="Arial" w:hAnsi="Arial" w:cs="Arial"/>
          <w:b/>
          <w:bCs/>
          <w:iCs/>
          <w:sz w:val="22"/>
          <w:szCs w:val="22"/>
        </w:rPr>
        <w:t>Tikly, L.</w:t>
      </w:r>
      <w:r w:rsidRPr="00D96030">
        <w:rPr>
          <w:rFonts w:ascii="Arial" w:hAnsi="Arial" w:cs="Arial"/>
          <w:bCs/>
          <w:iCs/>
          <w:sz w:val="22"/>
          <w:szCs w:val="22"/>
        </w:rPr>
        <w:t xml:space="preserve"> (2007) Researching Mixed Race in Education: Perceptions, Policies and Practices, </w:t>
      </w:r>
      <w:r w:rsidRPr="00D96030">
        <w:rPr>
          <w:rFonts w:ascii="Arial" w:hAnsi="Arial" w:cs="Arial"/>
          <w:bCs/>
          <w:i/>
          <w:iCs/>
          <w:sz w:val="22"/>
          <w:szCs w:val="22"/>
        </w:rPr>
        <w:t>Race, Ethnicity and Education</w:t>
      </w:r>
      <w:r w:rsidRPr="00D96030">
        <w:rPr>
          <w:rFonts w:ascii="Arial" w:hAnsi="Arial" w:cs="Arial"/>
          <w:bCs/>
          <w:iCs/>
          <w:sz w:val="22"/>
          <w:szCs w:val="22"/>
        </w:rPr>
        <w:t xml:space="preserve">, 10(3):345-362. </w:t>
      </w:r>
    </w:p>
    <w:p w14:paraId="68DB44F7" w14:textId="298C8E78" w:rsidR="007E5C4C" w:rsidRPr="00D96030" w:rsidRDefault="008B2B09" w:rsidP="008B2B09">
      <w:pPr>
        <w:tabs>
          <w:tab w:val="left" w:pos="-720"/>
        </w:tabs>
        <w:ind w:left="720" w:hanging="720"/>
        <w:jc w:val="both"/>
        <w:rPr>
          <w:rFonts w:ascii="Arial" w:hAnsi="Arial" w:cs="Arial"/>
          <w:bCs/>
          <w:iCs/>
          <w:sz w:val="22"/>
          <w:szCs w:val="22"/>
        </w:rPr>
      </w:pPr>
      <w:r w:rsidRPr="00D96030">
        <w:rPr>
          <w:rFonts w:ascii="Arial" w:hAnsi="Arial" w:cs="Arial"/>
          <w:bCs/>
          <w:iCs/>
          <w:sz w:val="22"/>
          <w:szCs w:val="22"/>
        </w:rPr>
        <w:t xml:space="preserve">Haynes, J., </w:t>
      </w:r>
      <w:r w:rsidR="00B218E3" w:rsidRPr="00B218E3">
        <w:rPr>
          <w:rFonts w:ascii="Arial" w:hAnsi="Arial" w:cs="Arial"/>
          <w:b/>
          <w:bCs/>
          <w:iCs/>
          <w:sz w:val="22"/>
          <w:szCs w:val="22"/>
        </w:rPr>
        <w:t>Tikly, L.</w:t>
      </w:r>
      <w:r w:rsidRPr="00D96030">
        <w:rPr>
          <w:rFonts w:ascii="Arial" w:hAnsi="Arial" w:cs="Arial"/>
          <w:bCs/>
          <w:iCs/>
          <w:sz w:val="22"/>
          <w:szCs w:val="22"/>
        </w:rPr>
        <w:t xml:space="preserve"> &amp;Caballero, C. (2006) The Barriers to Achievement for White/ Black Caribbean Pupils, </w:t>
      </w:r>
      <w:r w:rsidRPr="00D96030">
        <w:rPr>
          <w:rFonts w:ascii="Arial" w:hAnsi="Arial" w:cs="Arial"/>
          <w:bCs/>
          <w:i/>
          <w:iCs/>
          <w:sz w:val="22"/>
          <w:szCs w:val="22"/>
        </w:rPr>
        <w:t xml:space="preserve">British Journal </w:t>
      </w:r>
      <w:proofErr w:type="gramStart"/>
      <w:r w:rsidRPr="00D96030">
        <w:rPr>
          <w:rFonts w:ascii="Arial" w:hAnsi="Arial" w:cs="Arial"/>
          <w:bCs/>
          <w:i/>
          <w:iCs/>
          <w:sz w:val="22"/>
          <w:szCs w:val="22"/>
        </w:rPr>
        <w:t>Of</w:t>
      </w:r>
      <w:proofErr w:type="gramEnd"/>
      <w:r w:rsidRPr="00D96030">
        <w:rPr>
          <w:rFonts w:ascii="Arial" w:hAnsi="Arial" w:cs="Arial"/>
          <w:bCs/>
          <w:i/>
          <w:iCs/>
          <w:sz w:val="22"/>
          <w:szCs w:val="22"/>
        </w:rPr>
        <w:t xml:space="preserve"> Sociology of Education</w:t>
      </w:r>
      <w:r w:rsidRPr="00D96030">
        <w:rPr>
          <w:rFonts w:ascii="Arial" w:hAnsi="Arial" w:cs="Arial"/>
          <w:bCs/>
          <w:iCs/>
          <w:sz w:val="22"/>
          <w:szCs w:val="22"/>
        </w:rPr>
        <w:t xml:space="preserve">, 27(5): 269-283. </w:t>
      </w:r>
    </w:p>
    <w:p w14:paraId="3EF19E75" w14:textId="5C4633D8" w:rsidR="008B2B09" w:rsidRPr="00D96030" w:rsidRDefault="00B218E3" w:rsidP="008B2B09">
      <w:pPr>
        <w:tabs>
          <w:tab w:val="left" w:pos="-720"/>
        </w:tabs>
        <w:ind w:left="720" w:hanging="720"/>
        <w:jc w:val="both"/>
        <w:rPr>
          <w:rFonts w:ascii="Arial" w:hAnsi="Arial" w:cs="Arial"/>
          <w:sz w:val="22"/>
          <w:szCs w:val="22"/>
        </w:rPr>
      </w:pPr>
      <w:r w:rsidRPr="00B218E3">
        <w:rPr>
          <w:rFonts w:ascii="Arial" w:hAnsi="Arial" w:cs="Arial"/>
          <w:b/>
          <w:bCs/>
          <w:iCs/>
          <w:sz w:val="22"/>
          <w:szCs w:val="22"/>
        </w:rPr>
        <w:t>Tikly, L.</w:t>
      </w:r>
      <w:r w:rsidR="008B2B09" w:rsidRPr="00D96030">
        <w:rPr>
          <w:rFonts w:ascii="Arial" w:hAnsi="Arial" w:cs="Arial"/>
          <w:bCs/>
          <w:iCs/>
          <w:sz w:val="22"/>
          <w:szCs w:val="22"/>
        </w:rPr>
        <w:t xml:space="preserve">, Osler, A. &amp; Hill, J. (2005) The Ethnic Minority Achievement Grant: A Critical Analysis, </w:t>
      </w:r>
      <w:r w:rsidR="008B2B09" w:rsidRPr="00D96030">
        <w:rPr>
          <w:rFonts w:ascii="Arial" w:hAnsi="Arial" w:cs="Arial"/>
          <w:bCs/>
          <w:i/>
          <w:sz w:val="22"/>
          <w:szCs w:val="22"/>
        </w:rPr>
        <w:t>Journal of Education Policy</w:t>
      </w:r>
      <w:r w:rsidR="008B2B09" w:rsidRPr="00D96030">
        <w:rPr>
          <w:rFonts w:ascii="Arial" w:hAnsi="Arial" w:cs="Arial"/>
          <w:bCs/>
          <w:sz w:val="22"/>
          <w:szCs w:val="22"/>
        </w:rPr>
        <w:t xml:space="preserve">, 20(3): 283-312. </w:t>
      </w:r>
      <w:r w:rsidR="008B2B09" w:rsidRPr="00D96030">
        <w:rPr>
          <w:rFonts w:ascii="Arial" w:hAnsi="Arial" w:cs="Arial"/>
          <w:bCs/>
          <w:i/>
          <w:sz w:val="22"/>
          <w:szCs w:val="22"/>
        </w:rPr>
        <w:t>Contribution 80%.</w:t>
      </w:r>
    </w:p>
    <w:p w14:paraId="5658C977" w14:textId="062D7945" w:rsidR="008B2B09" w:rsidRPr="00D96030" w:rsidRDefault="008B2B09" w:rsidP="008B2B09">
      <w:pPr>
        <w:tabs>
          <w:tab w:val="left" w:pos="-720"/>
        </w:tabs>
        <w:ind w:left="720" w:hanging="720"/>
        <w:jc w:val="both"/>
        <w:rPr>
          <w:rFonts w:ascii="Arial" w:hAnsi="Arial" w:cs="Arial"/>
          <w:i/>
          <w:iCs/>
          <w:sz w:val="22"/>
          <w:szCs w:val="22"/>
        </w:rPr>
      </w:pPr>
      <w:r w:rsidRPr="00D96030">
        <w:rPr>
          <w:rFonts w:ascii="Arial" w:hAnsi="Arial" w:cs="Arial"/>
          <w:sz w:val="22"/>
          <w:szCs w:val="22"/>
        </w:rPr>
        <w:t xml:space="preserve">Crossley, M. &amp; </w:t>
      </w:r>
      <w:r w:rsidR="00B218E3" w:rsidRPr="00B218E3">
        <w:rPr>
          <w:rFonts w:ascii="Arial" w:hAnsi="Arial" w:cs="Arial"/>
          <w:b/>
          <w:sz w:val="22"/>
          <w:szCs w:val="22"/>
        </w:rPr>
        <w:t>Tikly, L.</w:t>
      </w:r>
      <w:r w:rsidRPr="00D96030">
        <w:rPr>
          <w:rFonts w:ascii="Arial" w:hAnsi="Arial" w:cs="Arial"/>
          <w:sz w:val="22"/>
          <w:szCs w:val="22"/>
        </w:rPr>
        <w:t xml:space="preserve"> (2004) ‘Postcolonial perspectives and comparative and international research in education: a critical introduction’, </w:t>
      </w:r>
      <w:r w:rsidRPr="00D96030">
        <w:rPr>
          <w:rFonts w:ascii="Arial" w:hAnsi="Arial" w:cs="Arial"/>
          <w:i/>
          <w:iCs/>
          <w:sz w:val="22"/>
          <w:szCs w:val="22"/>
        </w:rPr>
        <w:t>Comparative Education</w:t>
      </w:r>
      <w:r w:rsidRPr="00D96030">
        <w:rPr>
          <w:rFonts w:ascii="Arial" w:hAnsi="Arial" w:cs="Arial"/>
          <w:sz w:val="22"/>
          <w:szCs w:val="22"/>
        </w:rPr>
        <w:t>, 40(2): 147-156.</w:t>
      </w:r>
      <w:r w:rsidRPr="00D96030">
        <w:rPr>
          <w:rFonts w:ascii="Arial" w:hAnsi="Arial" w:cs="Arial"/>
          <w:i/>
          <w:iCs/>
          <w:sz w:val="22"/>
          <w:szCs w:val="22"/>
        </w:rPr>
        <w:t xml:space="preserve"> </w:t>
      </w:r>
    </w:p>
    <w:p w14:paraId="2735C7B4" w14:textId="10BA8C89"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(2004) Education and the New Imperialism, </w:t>
      </w:r>
      <w:r w:rsidR="008B2B09" w:rsidRPr="00D96030">
        <w:rPr>
          <w:rFonts w:ascii="Arial" w:hAnsi="Arial" w:cs="Arial"/>
          <w:i/>
          <w:iCs/>
          <w:sz w:val="22"/>
          <w:szCs w:val="22"/>
        </w:rPr>
        <w:t>Comparative Education</w:t>
      </w:r>
      <w:r w:rsidR="008B2B09" w:rsidRPr="00D96030">
        <w:rPr>
          <w:rFonts w:ascii="Arial" w:hAnsi="Arial" w:cs="Arial"/>
          <w:sz w:val="22"/>
          <w:szCs w:val="22"/>
        </w:rPr>
        <w:t>, 40(2): 173-198.</w:t>
      </w:r>
    </w:p>
    <w:p w14:paraId="553B0654" w14:textId="337CAC0B" w:rsidR="008B2B09" w:rsidRPr="00D96030" w:rsidRDefault="008B2B09" w:rsidP="008B2B09">
      <w:pPr>
        <w:tabs>
          <w:tab w:val="left" w:pos="-720"/>
        </w:tabs>
        <w:ind w:left="720" w:hanging="720"/>
        <w:jc w:val="both"/>
        <w:rPr>
          <w:rFonts w:ascii="Arial" w:hAnsi="Arial" w:cs="Arial"/>
          <w:i/>
          <w:iCs/>
          <w:sz w:val="22"/>
          <w:szCs w:val="22"/>
        </w:rPr>
      </w:pPr>
      <w:r w:rsidRPr="00D96030">
        <w:rPr>
          <w:rFonts w:ascii="Arial" w:hAnsi="Arial" w:cs="Arial"/>
          <w:bCs/>
          <w:iCs/>
          <w:sz w:val="22"/>
          <w:szCs w:val="22"/>
        </w:rPr>
        <w:t xml:space="preserve">Ngcobo, T. &amp; </w:t>
      </w:r>
      <w:r w:rsidR="00B218E3" w:rsidRPr="00B218E3">
        <w:rPr>
          <w:rFonts w:ascii="Arial" w:hAnsi="Arial" w:cs="Arial"/>
          <w:b/>
          <w:bCs/>
          <w:iCs/>
          <w:sz w:val="22"/>
          <w:szCs w:val="22"/>
        </w:rPr>
        <w:t>Tikly, L.</w:t>
      </w:r>
      <w:r w:rsidRPr="00D96030">
        <w:rPr>
          <w:rFonts w:ascii="Arial" w:hAnsi="Arial" w:cs="Arial"/>
          <w:bCs/>
          <w:iCs/>
          <w:sz w:val="22"/>
          <w:szCs w:val="22"/>
        </w:rPr>
        <w:t xml:space="preserve"> (2004) ‘Effective leadership and educational change in township schools in South Africa’, in </w:t>
      </w:r>
      <w:r w:rsidRPr="00D96030">
        <w:rPr>
          <w:rFonts w:ascii="Arial" w:hAnsi="Arial" w:cs="Arial"/>
          <w:bCs/>
          <w:i/>
          <w:sz w:val="22"/>
          <w:szCs w:val="22"/>
        </w:rPr>
        <w:t>Journal of the Management College of Southern Africa</w:t>
      </w:r>
      <w:r w:rsidRPr="00D96030">
        <w:rPr>
          <w:rFonts w:ascii="Arial" w:hAnsi="Arial" w:cs="Arial"/>
          <w:bCs/>
          <w:iCs/>
          <w:sz w:val="22"/>
          <w:szCs w:val="22"/>
        </w:rPr>
        <w:t>, 2(2): 34-50.</w:t>
      </w:r>
      <w:r w:rsidRPr="00D96030">
        <w:rPr>
          <w:rFonts w:ascii="Arial" w:hAnsi="Arial" w:cs="Arial"/>
          <w:i/>
          <w:iCs/>
          <w:sz w:val="22"/>
          <w:szCs w:val="22"/>
        </w:rPr>
        <w:t xml:space="preserve"> </w:t>
      </w:r>
    </w:p>
    <w:p w14:paraId="546E985C" w14:textId="6246D11E"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(2003) ‘The African Renaissance, NEPAD and skills formation: policy tensions and priorities’, </w:t>
      </w:r>
      <w:r w:rsidR="008B2B09" w:rsidRPr="00D96030">
        <w:rPr>
          <w:rFonts w:ascii="Arial" w:hAnsi="Arial" w:cs="Arial"/>
          <w:i/>
          <w:iCs/>
          <w:sz w:val="22"/>
          <w:szCs w:val="22"/>
        </w:rPr>
        <w:t>International Journal of Educational Development</w:t>
      </w:r>
      <w:r w:rsidR="008B2B09" w:rsidRPr="00D96030">
        <w:rPr>
          <w:rFonts w:ascii="Arial" w:hAnsi="Arial" w:cs="Arial"/>
          <w:sz w:val="22"/>
          <w:szCs w:val="22"/>
        </w:rPr>
        <w:t>, 23(5): 543-564.</w:t>
      </w:r>
    </w:p>
    <w:p w14:paraId="31D7E514" w14:textId="69AE78CE"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lastRenderedPageBreak/>
        <w:t>Tikly, L.</w:t>
      </w:r>
      <w:r w:rsidR="008B2B09" w:rsidRPr="00D96030">
        <w:rPr>
          <w:rFonts w:ascii="Arial" w:hAnsi="Arial" w:cs="Arial"/>
          <w:sz w:val="22"/>
          <w:szCs w:val="22"/>
        </w:rPr>
        <w:t xml:space="preserve">, Crossley, M. </w:t>
      </w:r>
      <w:proofErr w:type="spellStart"/>
      <w:r w:rsidR="008B2B09" w:rsidRPr="00D96030">
        <w:rPr>
          <w:rFonts w:ascii="Arial" w:hAnsi="Arial" w:cs="Arial"/>
          <w:sz w:val="22"/>
          <w:szCs w:val="22"/>
        </w:rPr>
        <w:t>Dachi</w:t>
      </w:r>
      <w:proofErr w:type="spellEnd"/>
      <w:r w:rsidR="008B2B09" w:rsidRPr="00D96030">
        <w:rPr>
          <w:rFonts w:ascii="Arial" w:hAnsi="Arial" w:cs="Arial"/>
          <w:sz w:val="22"/>
          <w:szCs w:val="22"/>
        </w:rPr>
        <w:t xml:space="preserve">, H., Lowe, J., Garrett, R. &amp; </w:t>
      </w:r>
      <w:proofErr w:type="spellStart"/>
      <w:r w:rsidR="008B2B09" w:rsidRPr="00D96030">
        <w:rPr>
          <w:rFonts w:ascii="Arial" w:hAnsi="Arial" w:cs="Arial"/>
          <w:sz w:val="22"/>
          <w:szCs w:val="22"/>
        </w:rPr>
        <w:t>Mukabaranga</w:t>
      </w:r>
      <w:proofErr w:type="spellEnd"/>
      <w:r w:rsidR="008B2B09" w:rsidRPr="00D96030">
        <w:rPr>
          <w:rFonts w:ascii="Arial" w:hAnsi="Arial" w:cs="Arial"/>
          <w:sz w:val="22"/>
          <w:szCs w:val="22"/>
        </w:rPr>
        <w:t xml:space="preserve">, B. (2003) Globalisation and skills for development in Rwanda and Tanzania: a policy report, in </w:t>
      </w:r>
      <w:r w:rsidR="008B2B09" w:rsidRPr="00D96030">
        <w:rPr>
          <w:rFonts w:ascii="Arial" w:hAnsi="Arial" w:cs="Arial"/>
          <w:i/>
          <w:iCs/>
          <w:sz w:val="22"/>
          <w:szCs w:val="22"/>
        </w:rPr>
        <w:t>Policy Futures</w:t>
      </w:r>
      <w:r w:rsidR="008B2B09" w:rsidRPr="00D96030">
        <w:rPr>
          <w:rFonts w:ascii="Arial" w:hAnsi="Arial" w:cs="Arial"/>
          <w:sz w:val="22"/>
          <w:szCs w:val="22"/>
        </w:rPr>
        <w:t xml:space="preserve">, 1 (2): 284-320. </w:t>
      </w:r>
    </w:p>
    <w:p w14:paraId="427BFA12" w14:textId="4C08DF30"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(2003) ‘Governmentality and the study of education policy in South Africa’, </w:t>
      </w:r>
      <w:r w:rsidR="008B2B09" w:rsidRPr="00D96030">
        <w:rPr>
          <w:rFonts w:ascii="Arial" w:hAnsi="Arial" w:cs="Arial"/>
          <w:i/>
          <w:iCs/>
          <w:sz w:val="22"/>
          <w:szCs w:val="22"/>
        </w:rPr>
        <w:t>Journal of Education Policy</w:t>
      </w:r>
      <w:r w:rsidR="008B2B09" w:rsidRPr="00D96030">
        <w:rPr>
          <w:rFonts w:ascii="Arial" w:hAnsi="Arial" w:cs="Arial"/>
          <w:sz w:val="22"/>
          <w:szCs w:val="22"/>
        </w:rPr>
        <w:t>, 39 (2): 161-174.</w:t>
      </w:r>
    </w:p>
    <w:p w14:paraId="29355B28" w14:textId="09B8A132"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&amp; Crossley, M. (2002) 'Teaching International and Comparative Education', </w:t>
      </w:r>
      <w:r w:rsidR="008B2B09" w:rsidRPr="00D96030">
        <w:rPr>
          <w:rFonts w:ascii="Arial" w:hAnsi="Arial" w:cs="Arial"/>
          <w:i/>
          <w:sz w:val="22"/>
          <w:szCs w:val="22"/>
        </w:rPr>
        <w:t>Comparative Education Review</w:t>
      </w:r>
      <w:r w:rsidR="008B2B09" w:rsidRPr="00D96030">
        <w:rPr>
          <w:rFonts w:ascii="Arial" w:hAnsi="Arial" w:cs="Arial"/>
          <w:sz w:val="22"/>
          <w:szCs w:val="22"/>
        </w:rPr>
        <w:t xml:space="preserve">, 45(4): 561-580. </w:t>
      </w:r>
    </w:p>
    <w:p w14:paraId="7EF6E678" w14:textId="00C858ED"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(2001) ‘Globalisation and Education in the Postcolonial World: Towards a Conceptual Framework’</w:t>
      </w:r>
      <w:r w:rsidR="008B2B09" w:rsidRPr="00D96030">
        <w:rPr>
          <w:rFonts w:ascii="Arial" w:hAnsi="Arial" w:cs="Arial"/>
          <w:i/>
          <w:sz w:val="22"/>
          <w:szCs w:val="22"/>
        </w:rPr>
        <w:t>, Comparative Education, 37(2): 151-171</w:t>
      </w:r>
      <w:r w:rsidR="008B2B09" w:rsidRPr="00D96030">
        <w:rPr>
          <w:rFonts w:ascii="Arial" w:hAnsi="Arial" w:cs="Arial"/>
          <w:sz w:val="22"/>
          <w:szCs w:val="22"/>
        </w:rPr>
        <w:t>.</w:t>
      </w:r>
    </w:p>
    <w:p w14:paraId="60F47ABC" w14:textId="52666874"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(1999) ‘Postcolonialism and Comparative Education’, </w:t>
      </w:r>
      <w:r w:rsidR="008B2B09" w:rsidRPr="00D96030">
        <w:rPr>
          <w:rFonts w:ascii="Arial" w:hAnsi="Arial" w:cs="Arial"/>
          <w:i/>
          <w:sz w:val="22"/>
          <w:szCs w:val="22"/>
        </w:rPr>
        <w:t>International Review of Education</w:t>
      </w:r>
      <w:r w:rsidR="008B2B09" w:rsidRPr="00D96030">
        <w:rPr>
          <w:rFonts w:ascii="Arial" w:hAnsi="Arial" w:cs="Arial"/>
          <w:sz w:val="22"/>
          <w:szCs w:val="22"/>
        </w:rPr>
        <w:t>, 45(5/6): 603-621.</w:t>
      </w:r>
    </w:p>
    <w:p w14:paraId="1E1562EE" w14:textId="58BC0355"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(1997) ‘Changing South African </w:t>
      </w:r>
      <w:proofErr w:type="gramStart"/>
      <w:r w:rsidR="008B2B09" w:rsidRPr="00D96030">
        <w:rPr>
          <w:rFonts w:ascii="Arial" w:hAnsi="Arial" w:cs="Arial"/>
          <w:sz w:val="22"/>
          <w:szCs w:val="22"/>
        </w:rPr>
        <w:t>Schools?:</w:t>
      </w:r>
      <w:proofErr w:type="gramEnd"/>
      <w:r w:rsidR="008B2B09" w:rsidRPr="00D96030">
        <w:rPr>
          <w:rFonts w:ascii="Arial" w:hAnsi="Arial" w:cs="Arial"/>
          <w:sz w:val="22"/>
          <w:szCs w:val="22"/>
        </w:rPr>
        <w:t xml:space="preserve"> An Analysis and Critique of Post-Election Government Policy’, </w:t>
      </w:r>
      <w:r w:rsidR="008B2B09" w:rsidRPr="00D96030">
        <w:rPr>
          <w:rFonts w:ascii="Arial" w:hAnsi="Arial" w:cs="Arial"/>
          <w:i/>
          <w:sz w:val="22"/>
          <w:szCs w:val="22"/>
        </w:rPr>
        <w:t>Journal of Education Policy,</w:t>
      </w:r>
      <w:r w:rsidR="008B2B09" w:rsidRPr="00D96030">
        <w:rPr>
          <w:rFonts w:ascii="Arial" w:hAnsi="Arial" w:cs="Arial"/>
          <w:sz w:val="22"/>
          <w:szCs w:val="22"/>
        </w:rPr>
        <w:t xml:space="preserve"> 12(3): 177-188. </w:t>
      </w:r>
    </w:p>
    <w:p w14:paraId="2F61279C" w14:textId="7A5E918B" w:rsidR="008B2B09" w:rsidRPr="00C53132" w:rsidRDefault="00B218E3" w:rsidP="00C53132">
      <w:pPr>
        <w:tabs>
          <w:tab w:val="left" w:pos="-720"/>
        </w:tabs>
        <w:ind w:left="720" w:hanging="720"/>
        <w:jc w:val="both"/>
        <w:rPr>
          <w:rFonts w:ascii="Arial" w:hAnsi="Arial" w:cs="Arial"/>
          <w:i/>
          <w:iCs/>
          <w:sz w:val="22"/>
          <w:szCs w:val="22"/>
        </w:rPr>
      </w:pPr>
      <w:r w:rsidRPr="00B218E3">
        <w:rPr>
          <w:rFonts w:ascii="Arial" w:hAnsi="Arial" w:cs="Arial"/>
          <w:b/>
          <w:sz w:val="22"/>
          <w:szCs w:val="22"/>
        </w:rPr>
        <w:t>Tikly, L.</w:t>
      </w:r>
      <w:r w:rsidR="008B2B09" w:rsidRPr="00D96030">
        <w:rPr>
          <w:rFonts w:ascii="Arial" w:hAnsi="Arial" w:cs="Arial"/>
          <w:sz w:val="22"/>
          <w:szCs w:val="22"/>
        </w:rPr>
        <w:t xml:space="preserve"> &amp; </w:t>
      </w:r>
      <w:proofErr w:type="spellStart"/>
      <w:r w:rsidR="008B2B09" w:rsidRPr="00D96030">
        <w:rPr>
          <w:rFonts w:ascii="Arial" w:hAnsi="Arial" w:cs="Arial"/>
          <w:sz w:val="22"/>
          <w:szCs w:val="22"/>
        </w:rPr>
        <w:t>Mabogoane</w:t>
      </w:r>
      <w:proofErr w:type="spellEnd"/>
      <w:r w:rsidR="008B2B09" w:rsidRPr="00D96030">
        <w:rPr>
          <w:rFonts w:ascii="Arial" w:hAnsi="Arial" w:cs="Arial"/>
          <w:sz w:val="22"/>
          <w:szCs w:val="22"/>
        </w:rPr>
        <w:t xml:space="preserve">, T. (1997) ‘Marketisation as a Strategy for Desegregation and Redress: The Case of Historically White Schools in South Africa’, </w:t>
      </w:r>
      <w:r w:rsidR="008B2B09" w:rsidRPr="00D96030">
        <w:rPr>
          <w:rFonts w:ascii="Arial" w:hAnsi="Arial" w:cs="Arial"/>
          <w:i/>
          <w:sz w:val="22"/>
          <w:szCs w:val="22"/>
        </w:rPr>
        <w:t>International Review of Education</w:t>
      </w:r>
      <w:r w:rsidR="008B2B09" w:rsidRPr="00D96030">
        <w:rPr>
          <w:rFonts w:ascii="Arial" w:hAnsi="Arial" w:cs="Arial"/>
          <w:sz w:val="22"/>
          <w:szCs w:val="22"/>
        </w:rPr>
        <w:t xml:space="preserve">, 43(2-3): 141-161. </w:t>
      </w:r>
    </w:p>
    <w:p w14:paraId="52B3A850" w14:textId="77777777" w:rsidR="001E6C48" w:rsidRPr="00D96030" w:rsidRDefault="001E6C48" w:rsidP="00CA408E">
      <w:pPr>
        <w:tabs>
          <w:tab w:val="left" w:pos="-720"/>
        </w:tabs>
        <w:jc w:val="both"/>
        <w:rPr>
          <w:rFonts w:ascii="Arial" w:hAnsi="Arial" w:cs="Arial"/>
          <w:b/>
          <w:i/>
          <w:iCs/>
          <w:sz w:val="22"/>
          <w:szCs w:val="22"/>
        </w:rPr>
      </w:pPr>
    </w:p>
    <w:p w14:paraId="3D39697C" w14:textId="77777777" w:rsidR="001D6807" w:rsidRPr="00D96030" w:rsidRDefault="00CA408E" w:rsidP="00CA408E">
      <w:pPr>
        <w:tabs>
          <w:tab w:val="left" w:pos="-720"/>
        </w:tabs>
        <w:jc w:val="both"/>
        <w:rPr>
          <w:rFonts w:ascii="Arial" w:hAnsi="Arial" w:cs="Arial"/>
          <w:b/>
          <w:i/>
          <w:iCs/>
          <w:sz w:val="22"/>
          <w:szCs w:val="22"/>
        </w:rPr>
      </w:pPr>
      <w:r w:rsidRPr="00D96030">
        <w:rPr>
          <w:rFonts w:ascii="Arial" w:hAnsi="Arial" w:cs="Arial"/>
          <w:b/>
          <w:i/>
          <w:iCs/>
          <w:sz w:val="22"/>
          <w:szCs w:val="22"/>
        </w:rPr>
        <w:t>Commissioned Papers/</w:t>
      </w:r>
      <w:r w:rsidR="008B2B09" w:rsidRPr="00D96030">
        <w:rPr>
          <w:rFonts w:ascii="Arial" w:hAnsi="Arial" w:cs="Arial"/>
          <w:b/>
          <w:i/>
          <w:iCs/>
          <w:sz w:val="22"/>
          <w:szCs w:val="22"/>
        </w:rPr>
        <w:t>Reports</w:t>
      </w:r>
    </w:p>
    <w:p w14:paraId="58DBDDEF" w14:textId="49166232" w:rsidR="00C9014F" w:rsidRDefault="00C9014F" w:rsidP="00416979">
      <w:pPr>
        <w:ind w:left="720" w:hanging="720"/>
        <w:rPr>
          <w:rFonts w:ascii="Arial" w:hAnsi="Arial" w:cs="Arial"/>
          <w:noProof/>
          <w:sz w:val="22"/>
          <w:szCs w:val="22"/>
        </w:rPr>
      </w:pPr>
      <w:r>
        <w:rPr>
          <w:rFonts w:ascii="Arial" w:hAnsi="Arial" w:cs="Arial"/>
          <w:noProof/>
          <w:sz w:val="22"/>
          <w:szCs w:val="22"/>
        </w:rPr>
        <w:t>Tikly, L. (2024) Transforming Knowledge and Research for Just and Sustainable Futures: Towards a new socail imaginary for higher education; UNESCO Education and Foresight Working Papers, 33, Paris: UNESCO</w:t>
      </w:r>
    </w:p>
    <w:p w14:paraId="54761CFA" w14:textId="0E79270D" w:rsidR="006054CA" w:rsidRDefault="006054CA" w:rsidP="00416979">
      <w:pPr>
        <w:ind w:left="720" w:hanging="720"/>
        <w:rPr>
          <w:rFonts w:ascii="Arial" w:hAnsi="Arial" w:cs="Arial"/>
          <w:noProof/>
          <w:sz w:val="22"/>
          <w:szCs w:val="22"/>
        </w:rPr>
      </w:pPr>
      <w:r>
        <w:rPr>
          <w:rFonts w:ascii="Arial" w:hAnsi="Arial" w:cs="Arial"/>
          <w:noProof/>
          <w:sz w:val="22"/>
          <w:szCs w:val="22"/>
        </w:rPr>
        <w:t xml:space="preserve">Mitchell, R., Agbaire, J., Paulson, J., Sprague, T. </w:t>
      </w:r>
      <w:r w:rsidR="00B218E3" w:rsidRPr="00B218E3">
        <w:rPr>
          <w:rFonts w:ascii="Arial" w:hAnsi="Arial" w:cs="Arial"/>
          <w:b/>
          <w:noProof/>
          <w:sz w:val="22"/>
          <w:szCs w:val="22"/>
        </w:rPr>
        <w:t>Tikly, L.</w:t>
      </w:r>
      <w:r>
        <w:rPr>
          <w:rFonts w:ascii="Arial" w:hAnsi="Arial" w:cs="Arial"/>
          <w:noProof/>
          <w:sz w:val="22"/>
          <w:szCs w:val="22"/>
        </w:rPr>
        <w:t xml:space="preserve"> (2022) </w:t>
      </w:r>
      <w:r w:rsidRPr="006054CA">
        <w:rPr>
          <w:rFonts w:ascii="Arial" w:hAnsi="Arial" w:cs="Arial"/>
          <w:noProof/>
          <w:sz w:val="22"/>
          <w:szCs w:val="22"/>
        </w:rPr>
        <w:t>Developing endogenous systems leadership for inclusive and equitable quality education in times of crisis: Towards a conceptual framework for low- and middle-income countries</w:t>
      </w:r>
      <w:r>
        <w:rPr>
          <w:rFonts w:ascii="Arial" w:hAnsi="Arial" w:cs="Arial"/>
          <w:noProof/>
          <w:sz w:val="22"/>
          <w:szCs w:val="22"/>
        </w:rPr>
        <w:t xml:space="preserve">, paper comissioned by UNESCO-IIEP. </w:t>
      </w:r>
    </w:p>
    <w:p w14:paraId="636BD985" w14:textId="79AF2E6D" w:rsidR="00416979" w:rsidRDefault="00B218E3" w:rsidP="00416979">
      <w:pPr>
        <w:ind w:left="720" w:hanging="720"/>
        <w:rPr>
          <w:rFonts w:ascii="Arial" w:hAnsi="Arial" w:cs="Arial"/>
          <w:noProof/>
          <w:sz w:val="22"/>
          <w:szCs w:val="22"/>
        </w:rPr>
      </w:pPr>
      <w:r w:rsidRPr="00B218E3">
        <w:rPr>
          <w:rFonts w:ascii="Arial" w:hAnsi="Arial" w:cs="Arial"/>
          <w:b/>
          <w:noProof/>
          <w:sz w:val="22"/>
          <w:szCs w:val="22"/>
        </w:rPr>
        <w:t>Tikly, L.</w:t>
      </w:r>
      <w:r w:rsidR="00416979">
        <w:rPr>
          <w:rFonts w:ascii="Arial" w:hAnsi="Arial" w:cs="Arial"/>
          <w:noProof/>
          <w:sz w:val="22"/>
          <w:szCs w:val="22"/>
        </w:rPr>
        <w:t>,</w:t>
      </w:r>
      <w:r w:rsidR="00416979" w:rsidRPr="00416979">
        <w:rPr>
          <w:rFonts w:asciiTheme="minorHAnsi" w:hAnsiTheme="minorHAnsi" w:cstheme="minorBidi"/>
          <w:lang w:eastAsia="en-GB"/>
        </w:rPr>
        <w:t xml:space="preserve"> </w:t>
      </w:r>
      <w:r w:rsidR="00416979" w:rsidRPr="00416979">
        <w:rPr>
          <w:rFonts w:ascii="Arial" w:hAnsi="Arial" w:cs="Arial"/>
          <w:noProof/>
          <w:sz w:val="22"/>
          <w:szCs w:val="22"/>
        </w:rPr>
        <w:t>Barrett,</w:t>
      </w:r>
      <w:r w:rsidR="00416979">
        <w:rPr>
          <w:rFonts w:ascii="Arial" w:hAnsi="Arial" w:cs="Arial"/>
          <w:noProof/>
          <w:sz w:val="22"/>
          <w:szCs w:val="22"/>
        </w:rPr>
        <w:t xml:space="preserve"> A.,</w:t>
      </w:r>
      <w:r w:rsidR="00416979" w:rsidRPr="00416979">
        <w:rPr>
          <w:rFonts w:ascii="Arial" w:hAnsi="Arial" w:cs="Arial"/>
          <w:noProof/>
          <w:sz w:val="22"/>
          <w:szCs w:val="22"/>
        </w:rPr>
        <w:t xml:space="preserve"> Batra,</w:t>
      </w:r>
      <w:r w:rsidR="00416979">
        <w:rPr>
          <w:rFonts w:ascii="Arial" w:hAnsi="Arial" w:cs="Arial"/>
          <w:noProof/>
          <w:sz w:val="22"/>
          <w:szCs w:val="22"/>
        </w:rPr>
        <w:t xml:space="preserve"> P.,</w:t>
      </w:r>
      <w:r w:rsidR="00416979" w:rsidRPr="00416979">
        <w:rPr>
          <w:rFonts w:ascii="Arial" w:hAnsi="Arial" w:cs="Arial"/>
          <w:noProof/>
          <w:sz w:val="22"/>
          <w:szCs w:val="22"/>
        </w:rPr>
        <w:t xml:space="preserve"> Bernal,</w:t>
      </w:r>
      <w:r w:rsidR="00416979">
        <w:rPr>
          <w:rFonts w:ascii="Arial" w:hAnsi="Arial" w:cs="Arial"/>
          <w:noProof/>
          <w:sz w:val="22"/>
          <w:szCs w:val="22"/>
        </w:rPr>
        <w:t xml:space="preserve"> A.,</w:t>
      </w:r>
      <w:r w:rsidR="00416979" w:rsidRPr="00416979">
        <w:rPr>
          <w:rFonts w:ascii="Arial" w:hAnsi="Arial" w:cs="Arial"/>
          <w:noProof/>
          <w:sz w:val="22"/>
          <w:szCs w:val="22"/>
        </w:rPr>
        <w:t xml:space="preserve"> Cameron, </w:t>
      </w:r>
      <w:r w:rsidR="00416979">
        <w:rPr>
          <w:rFonts w:ascii="Arial" w:hAnsi="Arial" w:cs="Arial"/>
          <w:noProof/>
          <w:sz w:val="22"/>
          <w:szCs w:val="22"/>
        </w:rPr>
        <w:t xml:space="preserve">L., </w:t>
      </w:r>
      <w:r w:rsidR="00416979" w:rsidRPr="00416979">
        <w:rPr>
          <w:rFonts w:ascii="Arial" w:hAnsi="Arial" w:cs="Arial"/>
          <w:noProof/>
          <w:sz w:val="22"/>
          <w:szCs w:val="22"/>
        </w:rPr>
        <w:t xml:space="preserve">Coles, </w:t>
      </w:r>
      <w:r w:rsidR="00416979">
        <w:rPr>
          <w:rFonts w:ascii="Arial" w:hAnsi="Arial" w:cs="Arial"/>
          <w:noProof/>
          <w:sz w:val="22"/>
          <w:szCs w:val="22"/>
        </w:rPr>
        <w:t xml:space="preserve">A., </w:t>
      </w:r>
      <w:r w:rsidR="00416979" w:rsidRPr="00416979">
        <w:rPr>
          <w:rFonts w:ascii="Arial" w:hAnsi="Arial" w:cs="Arial"/>
          <w:noProof/>
          <w:sz w:val="22"/>
          <w:szCs w:val="22"/>
        </w:rPr>
        <w:t xml:space="preserve">Richard, </w:t>
      </w:r>
      <w:r w:rsidR="00416979">
        <w:rPr>
          <w:rFonts w:ascii="Arial" w:hAnsi="Arial" w:cs="Arial"/>
          <w:noProof/>
          <w:sz w:val="22"/>
          <w:szCs w:val="22"/>
        </w:rPr>
        <w:t xml:space="preserve">Z.J., </w:t>
      </w:r>
      <w:r w:rsidR="00416979" w:rsidRPr="00416979">
        <w:rPr>
          <w:rFonts w:ascii="Arial" w:hAnsi="Arial" w:cs="Arial"/>
          <w:noProof/>
          <w:sz w:val="22"/>
          <w:szCs w:val="22"/>
        </w:rPr>
        <w:t xml:space="preserve">Mitchell, </w:t>
      </w:r>
      <w:r w:rsidR="00416979">
        <w:rPr>
          <w:rFonts w:ascii="Arial" w:hAnsi="Arial" w:cs="Arial"/>
          <w:noProof/>
          <w:sz w:val="22"/>
          <w:szCs w:val="22"/>
        </w:rPr>
        <w:t xml:space="preserve">R., </w:t>
      </w:r>
      <w:r w:rsidR="00416979" w:rsidRPr="00416979">
        <w:rPr>
          <w:rFonts w:ascii="Arial" w:hAnsi="Arial" w:cs="Arial"/>
          <w:noProof/>
          <w:sz w:val="22"/>
          <w:szCs w:val="22"/>
        </w:rPr>
        <w:t xml:space="preserve">Nunes, </w:t>
      </w:r>
      <w:r w:rsidR="00416979">
        <w:rPr>
          <w:rFonts w:ascii="Arial" w:hAnsi="Arial" w:cs="Arial"/>
          <w:noProof/>
          <w:sz w:val="22"/>
          <w:szCs w:val="22"/>
        </w:rPr>
        <w:t xml:space="preserve">N., </w:t>
      </w:r>
      <w:r w:rsidR="00416979" w:rsidRPr="00416979">
        <w:rPr>
          <w:rFonts w:ascii="Arial" w:hAnsi="Arial" w:cs="Arial"/>
          <w:noProof/>
          <w:sz w:val="22"/>
          <w:szCs w:val="22"/>
        </w:rPr>
        <w:t xml:space="preserve">Paulson, </w:t>
      </w:r>
      <w:r w:rsidR="00416979">
        <w:rPr>
          <w:rFonts w:ascii="Arial" w:hAnsi="Arial" w:cs="Arial"/>
          <w:noProof/>
          <w:sz w:val="22"/>
          <w:szCs w:val="22"/>
        </w:rPr>
        <w:t xml:space="preserve">J., </w:t>
      </w:r>
      <w:r w:rsidR="00416979" w:rsidRPr="00416979">
        <w:rPr>
          <w:rFonts w:ascii="Arial" w:hAnsi="Arial" w:cs="Arial"/>
          <w:noProof/>
          <w:sz w:val="22"/>
          <w:szCs w:val="22"/>
        </w:rPr>
        <w:t xml:space="preserve">Rowsell, </w:t>
      </w:r>
      <w:r w:rsidR="00416979">
        <w:rPr>
          <w:rFonts w:ascii="Arial" w:hAnsi="Arial" w:cs="Arial"/>
          <w:noProof/>
          <w:sz w:val="22"/>
          <w:szCs w:val="22"/>
        </w:rPr>
        <w:t xml:space="preserve">J. , </w:t>
      </w:r>
      <w:r w:rsidR="00416979" w:rsidRPr="00416979">
        <w:rPr>
          <w:rFonts w:ascii="Arial" w:hAnsi="Arial" w:cs="Arial"/>
          <w:noProof/>
          <w:sz w:val="22"/>
          <w:szCs w:val="22"/>
        </w:rPr>
        <w:t xml:space="preserve">Tusiime, </w:t>
      </w:r>
      <w:r w:rsidR="00416979">
        <w:rPr>
          <w:rFonts w:ascii="Arial" w:hAnsi="Arial" w:cs="Arial"/>
          <w:noProof/>
          <w:sz w:val="22"/>
          <w:szCs w:val="22"/>
        </w:rPr>
        <w:t xml:space="preserve">M., </w:t>
      </w:r>
      <w:r w:rsidR="00416979" w:rsidRPr="00416979">
        <w:rPr>
          <w:rFonts w:ascii="Arial" w:hAnsi="Arial" w:cs="Arial"/>
          <w:noProof/>
          <w:sz w:val="22"/>
          <w:szCs w:val="22"/>
        </w:rPr>
        <w:t xml:space="preserve">Vejarano, </w:t>
      </w:r>
      <w:r w:rsidR="00416979">
        <w:rPr>
          <w:rFonts w:ascii="Arial" w:hAnsi="Arial" w:cs="Arial"/>
          <w:noProof/>
          <w:sz w:val="22"/>
          <w:szCs w:val="22"/>
        </w:rPr>
        <w:t xml:space="preserve">B., </w:t>
      </w:r>
      <w:r w:rsidR="00416979" w:rsidRPr="00416979">
        <w:rPr>
          <w:rFonts w:ascii="Arial" w:hAnsi="Arial" w:cs="Arial"/>
          <w:noProof/>
          <w:sz w:val="22"/>
          <w:szCs w:val="22"/>
        </w:rPr>
        <w:t xml:space="preserve">Weldemarian, </w:t>
      </w:r>
      <w:r w:rsidR="00416979">
        <w:rPr>
          <w:rFonts w:ascii="Arial" w:hAnsi="Arial" w:cs="Arial"/>
          <w:noProof/>
          <w:sz w:val="22"/>
          <w:szCs w:val="22"/>
        </w:rPr>
        <w:t>N.</w:t>
      </w:r>
      <w:r w:rsidR="00416979" w:rsidRPr="00416979">
        <w:rPr>
          <w:rFonts w:asciiTheme="minorHAnsi" w:eastAsiaTheme="majorEastAsia" w:hAnsiTheme="minorHAnsi" w:cstheme="minorBidi"/>
          <w:bCs/>
          <w:iCs/>
          <w:color w:val="365F91" w:themeColor="accent1" w:themeShade="BF"/>
          <w:sz w:val="32"/>
          <w:szCs w:val="32"/>
          <w:lang w:eastAsia="en-GB"/>
        </w:rPr>
        <w:t xml:space="preserve"> </w:t>
      </w:r>
      <w:r w:rsidR="00CB07C8" w:rsidRPr="00CB07C8">
        <w:rPr>
          <w:rFonts w:ascii="Arial" w:eastAsiaTheme="majorEastAsia" w:hAnsi="Arial" w:cs="Arial"/>
          <w:bCs/>
          <w:iCs/>
          <w:color w:val="000000" w:themeColor="text1"/>
          <w:sz w:val="22"/>
          <w:szCs w:val="22"/>
          <w:lang w:eastAsia="en-GB"/>
        </w:rPr>
        <w:t xml:space="preserve">(2021) </w:t>
      </w:r>
      <w:r w:rsidR="00416979" w:rsidRPr="00CB07C8">
        <w:rPr>
          <w:rFonts w:ascii="Arial" w:hAnsi="Arial" w:cs="Arial"/>
          <w:noProof/>
          <w:color w:val="000000" w:themeColor="text1"/>
          <w:sz w:val="22"/>
          <w:szCs w:val="22"/>
        </w:rPr>
        <w:t xml:space="preserve">Decolonising </w:t>
      </w:r>
      <w:r w:rsidR="00416979" w:rsidRPr="00416979">
        <w:rPr>
          <w:rFonts w:ascii="Arial" w:hAnsi="Arial" w:cs="Arial"/>
          <w:noProof/>
          <w:sz w:val="22"/>
          <w:szCs w:val="22"/>
        </w:rPr>
        <w:t>Teacher Professionalism: Foregrounding the Perspectives of Teachers in the Global South</w:t>
      </w:r>
      <w:r w:rsidR="00416979">
        <w:rPr>
          <w:rFonts w:ascii="Arial" w:hAnsi="Arial" w:cs="Arial"/>
          <w:noProof/>
          <w:sz w:val="22"/>
          <w:szCs w:val="22"/>
        </w:rPr>
        <w:t xml:space="preserve">: </w:t>
      </w:r>
      <w:r w:rsidR="00416979" w:rsidRPr="00416979">
        <w:rPr>
          <w:rFonts w:ascii="Arial" w:hAnsi="Arial" w:cs="Arial"/>
          <w:noProof/>
          <w:sz w:val="22"/>
          <w:szCs w:val="22"/>
        </w:rPr>
        <w:t xml:space="preserve">Background paper prepared for the </w:t>
      </w:r>
      <w:r w:rsidR="00416979" w:rsidRPr="00416979">
        <w:rPr>
          <w:rFonts w:ascii="Arial" w:hAnsi="Arial" w:cs="Arial"/>
          <w:i/>
          <w:iCs/>
          <w:noProof/>
          <w:sz w:val="22"/>
          <w:szCs w:val="22"/>
        </w:rPr>
        <w:t>UNESCO Futures of Teaching initiative</w:t>
      </w:r>
      <w:r w:rsidR="00416979">
        <w:rPr>
          <w:rFonts w:ascii="Arial" w:hAnsi="Arial" w:cs="Arial"/>
          <w:i/>
          <w:iCs/>
          <w:noProof/>
          <w:sz w:val="22"/>
          <w:szCs w:val="22"/>
        </w:rPr>
        <w:t xml:space="preserve">, </w:t>
      </w:r>
      <w:r w:rsidR="00416979" w:rsidRPr="00416979">
        <w:rPr>
          <w:rFonts w:ascii="Arial" w:hAnsi="Arial" w:cs="Arial"/>
          <w:noProof/>
          <w:sz w:val="22"/>
          <w:szCs w:val="22"/>
        </w:rPr>
        <w:t>(Paris: UNESCO)</w:t>
      </w:r>
      <w:r w:rsidR="00416979">
        <w:rPr>
          <w:rFonts w:ascii="Arial" w:hAnsi="Arial" w:cs="Arial"/>
          <w:noProof/>
          <w:sz w:val="22"/>
          <w:szCs w:val="22"/>
        </w:rPr>
        <w:t>.</w:t>
      </w:r>
    </w:p>
    <w:p w14:paraId="55EF740C" w14:textId="7FC4B6DF" w:rsidR="00F97A3B" w:rsidRPr="00F97A3B" w:rsidRDefault="00F97A3B" w:rsidP="00C2027D">
      <w:pPr>
        <w:tabs>
          <w:tab w:val="left" w:pos="-720"/>
          <w:tab w:val="left" w:pos="0"/>
        </w:tabs>
        <w:ind w:left="720" w:hanging="720"/>
        <w:jc w:val="both"/>
        <w:rPr>
          <w:rFonts w:ascii="Arial" w:hAnsi="Arial" w:cs="Arial"/>
          <w:sz w:val="22"/>
          <w:szCs w:val="22"/>
        </w:rPr>
      </w:pPr>
      <w:r w:rsidRPr="00F97A3B">
        <w:rPr>
          <w:rFonts w:ascii="Arial" w:hAnsi="Arial" w:cs="Arial"/>
          <w:noProof/>
          <w:sz w:val="22"/>
          <w:szCs w:val="22"/>
        </w:rPr>
        <w:t>Gardner, V., Barrett,</w:t>
      </w:r>
      <w:r>
        <w:rPr>
          <w:rFonts w:ascii="Arial" w:hAnsi="Arial" w:cs="Arial"/>
          <w:noProof/>
          <w:sz w:val="22"/>
          <w:szCs w:val="22"/>
        </w:rPr>
        <w:t xml:space="preserve"> A.</w:t>
      </w:r>
      <w:r w:rsidRPr="00F97A3B">
        <w:rPr>
          <w:rFonts w:ascii="Arial" w:hAnsi="Arial" w:cs="Arial"/>
          <w:noProof/>
          <w:sz w:val="22"/>
          <w:szCs w:val="22"/>
        </w:rPr>
        <w:t xml:space="preserve"> Joubert, </w:t>
      </w:r>
      <w:r>
        <w:rPr>
          <w:rFonts w:ascii="Arial" w:hAnsi="Arial" w:cs="Arial"/>
          <w:noProof/>
          <w:sz w:val="22"/>
          <w:szCs w:val="22"/>
        </w:rPr>
        <w:t xml:space="preserve">M. </w:t>
      </w:r>
      <w:r w:rsidRPr="00F97A3B">
        <w:rPr>
          <w:rFonts w:ascii="Arial" w:hAnsi="Arial" w:cs="Arial"/>
          <w:noProof/>
          <w:sz w:val="22"/>
          <w:szCs w:val="22"/>
        </w:rPr>
        <w:t xml:space="preserve">and </w:t>
      </w:r>
      <w:r w:rsidR="00B218E3" w:rsidRPr="00B218E3">
        <w:rPr>
          <w:rFonts w:ascii="Arial" w:hAnsi="Arial" w:cs="Arial"/>
          <w:b/>
          <w:noProof/>
          <w:sz w:val="22"/>
          <w:szCs w:val="22"/>
        </w:rPr>
        <w:t>Tikly, L.</w:t>
      </w:r>
      <w:r w:rsidRPr="00F97A3B">
        <w:rPr>
          <w:rFonts w:ascii="Arial" w:hAnsi="Arial" w:cs="Arial"/>
          <w:noProof/>
          <w:sz w:val="22"/>
          <w:szCs w:val="22"/>
        </w:rPr>
        <w:t xml:space="preserve"> </w:t>
      </w:r>
      <w:r>
        <w:rPr>
          <w:rFonts w:ascii="Arial" w:hAnsi="Arial" w:cs="Arial"/>
          <w:noProof/>
          <w:sz w:val="22"/>
          <w:szCs w:val="22"/>
        </w:rPr>
        <w:t>(</w:t>
      </w:r>
      <w:r w:rsidRPr="00F97A3B">
        <w:rPr>
          <w:rFonts w:ascii="Arial" w:hAnsi="Arial" w:cs="Arial"/>
          <w:noProof/>
          <w:sz w:val="22"/>
          <w:szCs w:val="22"/>
        </w:rPr>
        <w:t>2018</w:t>
      </w:r>
      <w:r>
        <w:rPr>
          <w:rFonts w:ascii="Arial" w:hAnsi="Arial" w:cs="Arial"/>
          <w:noProof/>
          <w:sz w:val="22"/>
          <w:szCs w:val="22"/>
        </w:rPr>
        <w:t>)</w:t>
      </w:r>
      <w:r w:rsidRPr="00F97A3B">
        <w:rPr>
          <w:rFonts w:ascii="Arial" w:hAnsi="Arial" w:cs="Arial"/>
          <w:noProof/>
          <w:sz w:val="22"/>
          <w:szCs w:val="22"/>
        </w:rPr>
        <w:t xml:space="preserve"> </w:t>
      </w:r>
      <w:r w:rsidRPr="00F97A3B">
        <w:rPr>
          <w:rFonts w:ascii="Arial" w:hAnsi="Arial" w:cs="Arial"/>
          <w:i/>
          <w:iCs/>
          <w:noProof/>
          <w:sz w:val="22"/>
          <w:szCs w:val="22"/>
        </w:rPr>
        <w:t>Approaches to Strengthening Secondary STEM and ICT Education in Sub-Saharan Africa</w:t>
      </w:r>
      <w:r w:rsidRPr="00F97A3B">
        <w:rPr>
          <w:rFonts w:ascii="Arial" w:hAnsi="Arial" w:cs="Arial"/>
          <w:noProof/>
          <w:sz w:val="22"/>
          <w:szCs w:val="22"/>
        </w:rPr>
        <w:t xml:space="preserve"> (Toronto</w:t>
      </w:r>
      <w:r w:rsidRPr="00F97A3B">
        <w:rPr>
          <w:rFonts w:ascii="Arial" w:hAnsi="Arial" w:cs="Arial"/>
          <w:sz w:val="22"/>
          <w:szCs w:val="22"/>
        </w:rPr>
        <w:t>: Mastercard Foundation)</w:t>
      </w:r>
    </w:p>
    <w:p w14:paraId="05F15488" w14:textId="32858D3F" w:rsidR="00F97A3B" w:rsidRPr="00F97A3B" w:rsidRDefault="00F97A3B" w:rsidP="00F97A3B">
      <w:pPr>
        <w:ind w:left="720" w:hanging="720"/>
        <w:rPr>
          <w:rFonts w:ascii="Arial" w:hAnsi="Arial" w:cs="Arial"/>
          <w:sz w:val="22"/>
          <w:szCs w:val="22"/>
        </w:rPr>
      </w:pPr>
      <w:proofErr w:type="spellStart"/>
      <w:r w:rsidRPr="00F97A3B">
        <w:rPr>
          <w:rFonts w:ascii="Arial" w:hAnsi="Arial" w:cs="Arial"/>
          <w:sz w:val="22"/>
          <w:szCs w:val="22"/>
        </w:rPr>
        <w:t>Bainton</w:t>
      </w:r>
      <w:proofErr w:type="spellEnd"/>
      <w:r w:rsidRPr="00F97A3B">
        <w:rPr>
          <w:rFonts w:ascii="Arial" w:hAnsi="Arial" w:cs="Arial"/>
          <w:sz w:val="22"/>
          <w:szCs w:val="22"/>
        </w:rPr>
        <w:t xml:space="preserve">, D., Barrett, A. &amp; </w:t>
      </w:r>
      <w:r w:rsidR="00B218E3" w:rsidRPr="00B218E3">
        <w:rPr>
          <w:rFonts w:ascii="Arial" w:hAnsi="Arial" w:cs="Arial"/>
          <w:b/>
          <w:sz w:val="22"/>
          <w:szCs w:val="22"/>
        </w:rPr>
        <w:t>Tikly, L.</w:t>
      </w:r>
      <w:r w:rsidRPr="00F97A3B">
        <w:rPr>
          <w:rFonts w:ascii="Arial" w:hAnsi="Arial" w:cs="Arial"/>
          <w:sz w:val="22"/>
          <w:szCs w:val="22"/>
        </w:rPr>
        <w:t xml:space="preserve"> </w:t>
      </w:r>
      <w:r w:rsidRPr="00F97A3B">
        <w:rPr>
          <w:rFonts w:ascii="Arial" w:hAnsi="Arial" w:cs="Arial"/>
          <w:i/>
          <w:iCs/>
          <w:sz w:val="22"/>
          <w:szCs w:val="22"/>
        </w:rPr>
        <w:t>Improving Secondary School Teacher Quality in Sub-Saharan Africa Framing the Issues</w:t>
      </w:r>
      <w:r w:rsidRPr="00F97A3B">
        <w:rPr>
          <w:rFonts w:ascii="Arial" w:hAnsi="Arial" w:cs="Arial"/>
          <w:sz w:val="22"/>
          <w:szCs w:val="22"/>
        </w:rPr>
        <w:t xml:space="preserve"> (Toronto: Mastercard Foundation)</w:t>
      </w:r>
    </w:p>
    <w:p w14:paraId="4A449A11" w14:textId="36357F22" w:rsidR="003C211E" w:rsidRPr="003C211E" w:rsidRDefault="00B218E3" w:rsidP="00C2027D">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3C211E" w:rsidRPr="00F97A3B">
        <w:rPr>
          <w:rFonts w:ascii="Arial" w:hAnsi="Arial" w:cs="Arial"/>
          <w:sz w:val="22"/>
          <w:szCs w:val="22"/>
        </w:rPr>
        <w:t xml:space="preserve">, </w:t>
      </w:r>
      <w:proofErr w:type="spellStart"/>
      <w:r w:rsidR="003C211E" w:rsidRPr="00F97A3B">
        <w:rPr>
          <w:rFonts w:ascii="Arial" w:hAnsi="Arial" w:cs="Arial"/>
          <w:sz w:val="22"/>
          <w:szCs w:val="22"/>
        </w:rPr>
        <w:t>Washbrook</w:t>
      </w:r>
      <w:proofErr w:type="spellEnd"/>
      <w:r w:rsidR="003C211E" w:rsidRPr="00F97A3B">
        <w:rPr>
          <w:rFonts w:ascii="Arial" w:hAnsi="Arial" w:cs="Arial"/>
          <w:sz w:val="22"/>
          <w:szCs w:val="22"/>
        </w:rPr>
        <w:t xml:space="preserve">, E., </w:t>
      </w:r>
      <w:proofErr w:type="spellStart"/>
      <w:r w:rsidR="003C211E" w:rsidRPr="00F97A3B">
        <w:rPr>
          <w:rFonts w:ascii="Arial" w:hAnsi="Arial" w:cs="Arial"/>
          <w:sz w:val="22"/>
          <w:szCs w:val="22"/>
        </w:rPr>
        <w:t>Stockfelt</w:t>
      </w:r>
      <w:proofErr w:type="spellEnd"/>
      <w:r w:rsidR="003C211E" w:rsidRPr="00F97A3B">
        <w:rPr>
          <w:rFonts w:ascii="Arial" w:hAnsi="Arial" w:cs="Arial"/>
          <w:sz w:val="22"/>
          <w:szCs w:val="22"/>
        </w:rPr>
        <w:t>, S. &amp;</w:t>
      </w:r>
      <w:r w:rsidR="003C211E" w:rsidRPr="003C211E">
        <w:rPr>
          <w:rFonts w:ascii="Arial" w:hAnsi="Arial" w:cs="Arial"/>
          <w:sz w:val="22"/>
          <w:szCs w:val="22"/>
        </w:rPr>
        <w:t xml:space="preserve"> Doyle, H. (2018) </w:t>
      </w:r>
      <w:r w:rsidR="003C211E" w:rsidRPr="003C211E">
        <w:rPr>
          <w:rFonts w:ascii="Arial" w:hAnsi="Arial" w:cs="Arial"/>
          <w:i/>
          <w:sz w:val="22"/>
          <w:szCs w:val="22"/>
        </w:rPr>
        <w:t>The success of UK domiciled students from Black and Minority Ethnic and White Working-Class backgrounds at the University of Bristol</w:t>
      </w:r>
      <w:r w:rsidR="003C211E">
        <w:rPr>
          <w:rFonts w:ascii="Arial" w:hAnsi="Arial" w:cs="Arial"/>
          <w:sz w:val="22"/>
          <w:szCs w:val="22"/>
        </w:rPr>
        <w:t xml:space="preserve"> (Bristol: Un</w:t>
      </w:r>
      <w:r w:rsidR="003C211E" w:rsidRPr="003C211E">
        <w:rPr>
          <w:rFonts w:ascii="Arial" w:hAnsi="Arial" w:cs="Arial"/>
          <w:sz w:val="22"/>
          <w:szCs w:val="22"/>
        </w:rPr>
        <w:t>iversity of Bristol).</w:t>
      </w:r>
    </w:p>
    <w:p w14:paraId="0935ECB8" w14:textId="6A4BAA57" w:rsidR="00C2027D" w:rsidRPr="00D96030" w:rsidRDefault="00C2027D" w:rsidP="00C2027D">
      <w:pPr>
        <w:tabs>
          <w:tab w:val="left" w:pos="-720"/>
          <w:tab w:val="left" w:pos="0"/>
        </w:tabs>
        <w:ind w:left="720" w:hanging="720"/>
        <w:jc w:val="both"/>
        <w:rPr>
          <w:rFonts w:ascii="Arial" w:hAnsi="Arial" w:cs="Arial"/>
          <w:b/>
          <w:bCs/>
          <w:sz w:val="22"/>
          <w:szCs w:val="22"/>
        </w:rPr>
      </w:pPr>
      <w:r w:rsidRPr="00D96030">
        <w:rPr>
          <w:rFonts w:ascii="Arial" w:hAnsi="Arial" w:cs="Arial"/>
          <w:sz w:val="22"/>
          <w:szCs w:val="22"/>
        </w:rPr>
        <w:t>Rose, J., </w:t>
      </w:r>
      <w:r w:rsidR="00B218E3" w:rsidRPr="00B218E3">
        <w:rPr>
          <w:rFonts w:ascii="Arial" w:hAnsi="Arial" w:cs="Arial"/>
          <w:b/>
          <w:sz w:val="22"/>
          <w:szCs w:val="22"/>
        </w:rPr>
        <w:t>Tikly, L.</w:t>
      </w:r>
      <w:r w:rsidRPr="00D96030">
        <w:rPr>
          <w:rFonts w:ascii="Arial" w:hAnsi="Arial" w:cs="Arial"/>
          <w:sz w:val="22"/>
          <w:szCs w:val="22"/>
        </w:rPr>
        <w:t>, </w:t>
      </w:r>
      <w:proofErr w:type="spellStart"/>
      <w:r w:rsidRPr="00D96030">
        <w:rPr>
          <w:rFonts w:ascii="Arial" w:hAnsi="Arial" w:cs="Arial"/>
          <w:sz w:val="22"/>
          <w:szCs w:val="22"/>
        </w:rPr>
        <w:t>Washbrook</w:t>
      </w:r>
      <w:proofErr w:type="spellEnd"/>
      <w:r w:rsidRPr="00D96030">
        <w:rPr>
          <w:rFonts w:ascii="Arial" w:hAnsi="Arial" w:cs="Arial"/>
          <w:sz w:val="22"/>
          <w:szCs w:val="22"/>
        </w:rPr>
        <w:t xml:space="preserve">, L., Yee, W. C. &amp; Hill, J. (2014) </w:t>
      </w:r>
      <w:r w:rsidRPr="00D96030">
        <w:rPr>
          <w:rFonts w:ascii="Arial" w:hAnsi="Arial" w:cs="Arial"/>
          <w:bCs/>
          <w:i/>
          <w:sz w:val="22"/>
          <w:szCs w:val="22"/>
        </w:rPr>
        <w:t>The High-Potential Learners Project: Increasing the participation in Russell Group universities of high-potential learners from low-performing institutions</w:t>
      </w:r>
      <w:r w:rsidRPr="00D96030">
        <w:rPr>
          <w:rFonts w:ascii="Arial" w:hAnsi="Arial" w:cs="Arial"/>
          <w:b/>
          <w:bCs/>
          <w:sz w:val="22"/>
          <w:szCs w:val="22"/>
        </w:rPr>
        <w:t xml:space="preserve">, </w:t>
      </w:r>
      <w:r w:rsidRPr="00D96030">
        <w:rPr>
          <w:rFonts w:ascii="Arial" w:hAnsi="Arial" w:cs="Arial"/>
          <w:bCs/>
          <w:sz w:val="22"/>
          <w:szCs w:val="22"/>
        </w:rPr>
        <w:t>(Bristol:</w:t>
      </w:r>
      <w:r w:rsidRPr="00D96030">
        <w:rPr>
          <w:rFonts w:ascii="Arial" w:hAnsi="Arial" w:cs="Arial"/>
          <w:b/>
          <w:bCs/>
          <w:sz w:val="22"/>
          <w:szCs w:val="22"/>
        </w:rPr>
        <w:t xml:space="preserve"> </w:t>
      </w:r>
      <w:r w:rsidRPr="00D96030">
        <w:rPr>
          <w:rFonts w:ascii="Arial" w:hAnsi="Arial" w:cs="Arial"/>
          <w:sz w:val="22"/>
          <w:szCs w:val="22"/>
        </w:rPr>
        <w:t>University of Bristol.</w:t>
      </w:r>
    </w:p>
    <w:p w14:paraId="241A1789" w14:textId="78323DC2" w:rsidR="00C40B88"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C40B88" w:rsidRPr="00D96030">
        <w:rPr>
          <w:rFonts w:ascii="Arial" w:hAnsi="Arial" w:cs="Arial"/>
          <w:sz w:val="22"/>
          <w:szCs w:val="22"/>
        </w:rPr>
        <w:t xml:space="preserve"> &amp; Milligan, L.  (2015) </w:t>
      </w:r>
      <w:r w:rsidR="00C40B88" w:rsidRPr="00D96030">
        <w:rPr>
          <w:rFonts w:ascii="Arial" w:hAnsi="Arial" w:cs="Arial"/>
          <w:i/>
          <w:sz w:val="22"/>
          <w:szCs w:val="22"/>
        </w:rPr>
        <w:t xml:space="preserve">Hub for Innovation Composite Learning Document </w:t>
      </w:r>
      <w:r w:rsidR="00C40B88" w:rsidRPr="00D96030">
        <w:rPr>
          <w:rFonts w:ascii="Arial" w:hAnsi="Arial" w:cs="Arial"/>
          <w:sz w:val="22"/>
          <w:szCs w:val="22"/>
        </w:rPr>
        <w:t>(Kigali: DfID)</w:t>
      </w:r>
    </w:p>
    <w:p w14:paraId="5E907D68" w14:textId="77777777" w:rsidR="00CA408E" w:rsidRPr="00D96030" w:rsidRDefault="00CA408E" w:rsidP="008B2B09">
      <w:pPr>
        <w:tabs>
          <w:tab w:val="left" w:pos="-720"/>
          <w:tab w:val="left" w:pos="0"/>
        </w:tabs>
        <w:ind w:left="720" w:hanging="720"/>
        <w:jc w:val="both"/>
        <w:rPr>
          <w:rFonts w:ascii="Arial" w:hAnsi="Arial" w:cs="Arial"/>
          <w:sz w:val="22"/>
          <w:szCs w:val="22"/>
        </w:rPr>
      </w:pPr>
      <w:r w:rsidRPr="00D96030">
        <w:rPr>
          <w:rFonts w:ascii="Arial" w:hAnsi="Arial" w:cs="Arial"/>
          <w:sz w:val="22"/>
          <w:szCs w:val="22"/>
        </w:rPr>
        <w:t xml:space="preserve">Tikly L. (2013) </w:t>
      </w:r>
      <w:r w:rsidRPr="00D96030">
        <w:rPr>
          <w:rFonts w:ascii="Arial" w:hAnsi="Arial" w:cs="Arial"/>
          <w:i/>
          <w:sz w:val="22"/>
          <w:szCs w:val="22"/>
        </w:rPr>
        <w:t>Recruiting and Retaining Teachers in Disadvantaged Schools: a review of the international literature</w:t>
      </w:r>
      <w:r w:rsidRPr="00D96030">
        <w:rPr>
          <w:rFonts w:ascii="Arial" w:hAnsi="Arial" w:cs="Arial"/>
          <w:sz w:val="22"/>
          <w:szCs w:val="22"/>
        </w:rPr>
        <w:t xml:space="preserve"> (London: OFSTED/ HMI)</w:t>
      </w:r>
    </w:p>
    <w:p w14:paraId="6827E3EF" w14:textId="2EF5B239" w:rsidR="00910FB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7A6672" w:rsidRPr="00D96030">
        <w:rPr>
          <w:rFonts w:ascii="Arial" w:hAnsi="Arial" w:cs="Arial"/>
          <w:sz w:val="22"/>
          <w:szCs w:val="22"/>
        </w:rPr>
        <w:t xml:space="preserve"> (2012) </w:t>
      </w:r>
      <w:r w:rsidR="007A6672" w:rsidRPr="00D96030">
        <w:rPr>
          <w:rFonts w:ascii="Arial" w:hAnsi="Arial" w:cs="Arial"/>
          <w:i/>
          <w:sz w:val="22"/>
          <w:szCs w:val="22"/>
        </w:rPr>
        <w:t>Reconceptualising TVET and Development: background paper for UN</w:t>
      </w:r>
      <w:r w:rsidR="00CA408E" w:rsidRPr="00D96030">
        <w:rPr>
          <w:rFonts w:ascii="Arial" w:hAnsi="Arial" w:cs="Arial"/>
          <w:i/>
          <w:sz w:val="22"/>
          <w:szCs w:val="22"/>
        </w:rPr>
        <w:t>ESCO World Report on VET</w:t>
      </w:r>
      <w:r w:rsidR="00CA408E" w:rsidRPr="00D96030">
        <w:rPr>
          <w:rFonts w:ascii="Arial" w:hAnsi="Arial" w:cs="Arial"/>
          <w:sz w:val="22"/>
          <w:szCs w:val="22"/>
        </w:rPr>
        <w:t xml:space="preserve"> (Paris: UNESCO)</w:t>
      </w:r>
    </w:p>
    <w:p w14:paraId="5D6029E7" w14:textId="77777777" w:rsidR="00CA408E" w:rsidRPr="00D96030" w:rsidRDefault="00CA408E" w:rsidP="008B2B09">
      <w:pPr>
        <w:tabs>
          <w:tab w:val="left" w:pos="-720"/>
          <w:tab w:val="left" w:pos="0"/>
        </w:tabs>
        <w:ind w:left="720" w:hanging="720"/>
        <w:jc w:val="both"/>
        <w:rPr>
          <w:rFonts w:ascii="Arial" w:hAnsi="Arial" w:cs="Arial"/>
          <w:sz w:val="22"/>
          <w:szCs w:val="22"/>
        </w:rPr>
      </w:pPr>
      <w:r w:rsidRPr="00D96030">
        <w:rPr>
          <w:rFonts w:ascii="Arial" w:hAnsi="Arial" w:cs="Arial"/>
          <w:sz w:val="22"/>
          <w:szCs w:val="22"/>
        </w:rPr>
        <w:t xml:space="preserve">Tikly, L et al (2012) </w:t>
      </w:r>
      <w:r w:rsidRPr="00D96030">
        <w:rPr>
          <w:rFonts w:ascii="Arial" w:hAnsi="Arial" w:cs="Arial"/>
          <w:i/>
          <w:sz w:val="22"/>
          <w:szCs w:val="22"/>
        </w:rPr>
        <w:t>Final report of the Research Programme Consortium on Implementing Education Quality in Low Income Countries</w:t>
      </w:r>
      <w:r w:rsidRPr="00D96030">
        <w:rPr>
          <w:rFonts w:ascii="Arial" w:hAnsi="Arial" w:cs="Arial"/>
          <w:sz w:val="22"/>
          <w:szCs w:val="22"/>
        </w:rPr>
        <w:t xml:space="preserve"> (Bristol: </w:t>
      </w:r>
      <w:proofErr w:type="spellStart"/>
      <w:r w:rsidRPr="00D96030">
        <w:rPr>
          <w:rFonts w:ascii="Arial" w:hAnsi="Arial" w:cs="Arial"/>
          <w:sz w:val="22"/>
          <w:szCs w:val="22"/>
        </w:rPr>
        <w:t>EdQual</w:t>
      </w:r>
      <w:proofErr w:type="spellEnd"/>
      <w:r w:rsidRPr="00D96030">
        <w:rPr>
          <w:rFonts w:ascii="Arial" w:hAnsi="Arial" w:cs="Arial"/>
          <w:sz w:val="22"/>
          <w:szCs w:val="22"/>
        </w:rPr>
        <w:t>).</w:t>
      </w:r>
    </w:p>
    <w:p w14:paraId="4D347A34" w14:textId="77777777" w:rsidR="008B2B09" w:rsidRPr="00D96030" w:rsidRDefault="008B2B09" w:rsidP="008B2B09">
      <w:pPr>
        <w:tabs>
          <w:tab w:val="left" w:pos="-720"/>
          <w:tab w:val="left" w:pos="0"/>
        </w:tabs>
        <w:ind w:left="720" w:hanging="720"/>
        <w:jc w:val="both"/>
        <w:rPr>
          <w:rFonts w:ascii="Arial" w:hAnsi="Arial" w:cs="Arial"/>
          <w:sz w:val="22"/>
          <w:szCs w:val="22"/>
        </w:rPr>
      </w:pPr>
      <w:r w:rsidRPr="00D96030">
        <w:rPr>
          <w:rFonts w:ascii="Arial" w:hAnsi="Arial" w:cs="Arial"/>
          <w:sz w:val="22"/>
          <w:szCs w:val="22"/>
        </w:rPr>
        <w:t xml:space="preserve">Barrett, A et al (2007) </w:t>
      </w:r>
      <w:r w:rsidR="007A6672" w:rsidRPr="00D96030">
        <w:rPr>
          <w:rFonts w:ascii="Arial" w:hAnsi="Arial" w:cs="Arial"/>
          <w:i/>
          <w:sz w:val="22"/>
          <w:szCs w:val="22"/>
        </w:rPr>
        <w:t>A Review of the International Literature on the Concept of Quality in Education:</w:t>
      </w:r>
      <w:r w:rsidR="007A6672" w:rsidRPr="00D96030">
        <w:rPr>
          <w:rFonts w:ascii="Arial" w:hAnsi="Arial" w:cs="Arial"/>
          <w:sz w:val="22"/>
          <w:szCs w:val="22"/>
        </w:rPr>
        <w:t xml:space="preserve"> </w:t>
      </w:r>
      <w:r w:rsidRPr="00D96030">
        <w:rPr>
          <w:rFonts w:ascii="Arial" w:hAnsi="Arial" w:cs="Arial"/>
          <w:i/>
          <w:sz w:val="22"/>
          <w:szCs w:val="22"/>
        </w:rPr>
        <w:t xml:space="preserve">Background paper for </w:t>
      </w:r>
      <w:r w:rsidR="007A6672" w:rsidRPr="00D96030">
        <w:rPr>
          <w:rFonts w:ascii="Arial" w:hAnsi="Arial" w:cs="Arial"/>
          <w:i/>
          <w:sz w:val="22"/>
          <w:szCs w:val="22"/>
        </w:rPr>
        <w:t>Global Monitoring Report</w:t>
      </w:r>
      <w:r w:rsidRPr="00D96030">
        <w:rPr>
          <w:rFonts w:ascii="Arial" w:hAnsi="Arial" w:cs="Arial"/>
          <w:i/>
          <w:sz w:val="22"/>
          <w:szCs w:val="22"/>
        </w:rPr>
        <w:t xml:space="preserve"> 2008</w:t>
      </w:r>
      <w:r w:rsidR="007A6672" w:rsidRPr="00D96030">
        <w:rPr>
          <w:rFonts w:ascii="Arial" w:hAnsi="Arial" w:cs="Arial"/>
          <w:i/>
          <w:sz w:val="22"/>
          <w:szCs w:val="22"/>
        </w:rPr>
        <w:t xml:space="preserve"> (Paris: UNESCO)</w:t>
      </w:r>
      <w:r w:rsidRPr="00D96030">
        <w:rPr>
          <w:rFonts w:ascii="Arial" w:hAnsi="Arial" w:cs="Arial"/>
          <w:i/>
          <w:sz w:val="22"/>
          <w:szCs w:val="22"/>
        </w:rPr>
        <w:t xml:space="preserve"> </w:t>
      </w:r>
    </w:p>
    <w:p w14:paraId="7140FD52" w14:textId="2C157072"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(2004) </w:t>
      </w:r>
      <w:proofErr w:type="spellStart"/>
      <w:r w:rsidR="008B2B09" w:rsidRPr="00D96030">
        <w:rPr>
          <w:rFonts w:ascii="Arial" w:hAnsi="Arial" w:cs="Arial"/>
          <w:sz w:val="22"/>
          <w:szCs w:val="22"/>
        </w:rPr>
        <w:t>Raxen</w:t>
      </w:r>
      <w:proofErr w:type="spellEnd"/>
      <w:r w:rsidR="008B2B09" w:rsidRPr="00D96030">
        <w:rPr>
          <w:rFonts w:ascii="Arial" w:hAnsi="Arial" w:cs="Arial"/>
          <w:sz w:val="22"/>
          <w:szCs w:val="22"/>
        </w:rPr>
        <w:t xml:space="preserve"> update report for 2004 for the CRE (London: CRE).</w:t>
      </w:r>
    </w:p>
    <w:p w14:paraId="65432A39" w14:textId="61EAAC5A"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lastRenderedPageBreak/>
        <w:t>Tikly, L.</w:t>
      </w:r>
      <w:r w:rsidR="008B2B09" w:rsidRPr="00D96030">
        <w:rPr>
          <w:rFonts w:ascii="Arial" w:hAnsi="Arial" w:cs="Arial"/>
          <w:sz w:val="22"/>
          <w:szCs w:val="22"/>
        </w:rPr>
        <w:t xml:space="preserve"> (2003) </w:t>
      </w:r>
      <w:proofErr w:type="spellStart"/>
      <w:r w:rsidR="008B2B09" w:rsidRPr="00D96030">
        <w:rPr>
          <w:rFonts w:ascii="Arial" w:hAnsi="Arial" w:cs="Arial"/>
          <w:sz w:val="22"/>
          <w:szCs w:val="22"/>
        </w:rPr>
        <w:t>Raxen</w:t>
      </w:r>
      <w:proofErr w:type="spellEnd"/>
      <w:r w:rsidR="008B2B09" w:rsidRPr="00D96030">
        <w:rPr>
          <w:rFonts w:ascii="Arial" w:hAnsi="Arial" w:cs="Arial"/>
          <w:sz w:val="22"/>
          <w:szCs w:val="22"/>
        </w:rPr>
        <w:t xml:space="preserve"> report on Education and Discrimination in the UK for the Commission for Racial Equality (London: CRE).</w:t>
      </w:r>
    </w:p>
    <w:p w14:paraId="5CB7BB3A" w14:textId="53F874D4" w:rsidR="008B2B09" w:rsidRPr="00D96030" w:rsidRDefault="008B2B09" w:rsidP="008B2B09">
      <w:pPr>
        <w:tabs>
          <w:tab w:val="left" w:pos="-720"/>
          <w:tab w:val="left" w:pos="0"/>
        </w:tabs>
        <w:ind w:left="720" w:hanging="720"/>
        <w:jc w:val="both"/>
        <w:rPr>
          <w:rFonts w:ascii="Arial" w:hAnsi="Arial" w:cs="Arial"/>
          <w:sz w:val="22"/>
          <w:szCs w:val="22"/>
        </w:rPr>
      </w:pPr>
      <w:proofErr w:type="spellStart"/>
      <w:r w:rsidRPr="00D96030">
        <w:rPr>
          <w:rFonts w:ascii="Arial" w:hAnsi="Arial" w:cs="Arial"/>
          <w:sz w:val="22"/>
          <w:szCs w:val="22"/>
        </w:rPr>
        <w:t>Mukabaranga</w:t>
      </w:r>
      <w:proofErr w:type="spellEnd"/>
      <w:r w:rsidRPr="00D96030">
        <w:rPr>
          <w:rFonts w:ascii="Arial" w:hAnsi="Arial" w:cs="Arial"/>
          <w:sz w:val="22"/>
          <w:szCs w:val="22"/>
        </w:rPr>
        <w:t xml:space="preserve">, B., Lowe, J. &amp; </w:t>
      </w:r>
      <w:r w:rsidR="00B218E3" w:rsidRPr="00B218E3">
        <w:rPr>
          <w:rFonts w:ascii="Arial" w:hAnsi="Arial" w:cs="Arial"/>
          <w:b/>
          <w:sz w:val="22"/>
          <w:szCs w:val="22"/>
        </w:rPr>
        <w:t>Tikly, L.</w:t>
      </w:r>
      <w:r w:rsidRPr="00D96030">
        <w:rPr>
          <w:rFonts w:ascii="Arial" w:hAnsi="Arial" w:cs="Arial"/>
          <w:sz w:val="22"/>
          <w:szCs w:val="22"/>
        </w:rPr>
        <w:t xml:space="preserve"> (2002) </w:t>
      </w:r>
      <w:r w:rsidRPr="00D96030">
        <w:rPr>
          <w:rFonts w:ascii="Arial" w:hAnsi="Arial" w:cs="Arial"/>
          <w:i/>
          <w:iCs/>
          <w:sz w:val="22"/>
          <w:szCs w:val="22"/>
        </w:rPr>
        <w:t>Globalisation and Skills for Development: Rwanda Country Report,</w:t>
      </w:r>
      <w:r w:rsidRPr="00D96030">
        <w:rPr>
          <w:rFonts w:ascii="Arial" w:hAnsi="Arial" w:cs="Arial"/>
          <w:sz w:val="22"/>
          <w:szCs w:val="22"/>
        </w:rPr>
        <w:t xml:space="preserve"> report prepared for the Department for International Development, 2002. </w:t>
      </w:r>
    </w:p>
    <w:p w14:paraId="0F9676D7" w14:textId="00B0DE32"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Osler, A., Hill, J. &amp; Vincent, K. (2002) </w:t>
      </w:r>
      <w:r w:rsidR="008B2B09" w:rsidRPr="00D96030">
        <w:rPr>
          <w:rFonts w:ascii="Arial" w:hAnsi="Arial" w:cs="Arial"/>
          <w:i/>
          <w:iCs/>
          <w:sz w:val="22"/>
          <w:szCs w:val="22"/>
        </w:rPr>
        <w:t>Ethnic Minority Achievement Grant: Analysis of LEA Action Plans</w:t>
      </w:r>
      <w:r w:rsidR="008B2B09" w:rsidRPr="00D96030">
        <w:rPr>
          <w:rFonts w:ascii="Arial" w:hAnsi="Arial" w:cs="Arial"/>
          <w:sz w:val="22"/>
          <w:szCs w:val="22"/>
        </w:rPr>
        <w:t xml:space="preserve">, (London; Department for Education and Skills) available at </w:t>
      </w:r>
      <w:hyperlink r:id="rId10" w:history="1">
        <w:r w:rsidR="008B2B09" w:rsidRPr="00D96030">
          <w:rPr>
            <w:rStyle w:val="Hyperlink"/>
            <w:rFonts w:ascii="Arial" w:hAnsi="Arial" w:cs="Arial"/>
            <w:sz w:val="22"/>
            <w:szCs w:val="22"/>
          </w:rPr>
          <w:t>http://www.dfes.gov.uk/research</w:t>
        </w:r>
      </w:hyperlink>
      <w:r w:rsidR="008B2B09" w:rsidRPr="00D96030">
        <w:rPr>
          <w:rFonts w:ascii="Arial" w:hAnsi="Arial" w:cs="Arial"/>
          <w:sz w:val="22"/>
          <w:szCs w:val="22"/>
        </w:rPr>
        <w:t xml:space="preserve">.  </w:t>
      </w:r>
    </w:p>
    <w:p w14:paraId="1A59D69F" w14:textId="31A7FEB3"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(1999) </w:t>
      </w:r>
      <w:r w:rsidR="008B2B09" w:rsidRPr="00D96030">
        <w:rPr>
          <w:rFonts w:ascii="Arial" w:hAnsi="Arial" w:cs="Arial"/>
          <w:i/>
          <w:iCs/>
          <w:sz w:val="22"/>
          <w:szCs w:val="22"/>
        </w:rPr>
        <w:t>School Sports in Hong Kong</w:t>
      </w:r>
      <w:r w:rsidR="008B2B09" w:rsidRPr="00D96030">
        <w:rPr>
          <w:rFonts w:ascii="Arial" w:hAnsi="Arial" w:cs="Arial"/>
          <w:sz w:val="22"/>
          <w:szCs w:val="22"/>
        </w:rPr>
        <w:t>, (Education Policy Unit, University of Natal).</w:t>
      </w:r>
    </w:p>
    <w:p w14:paraId="038B544D" w14:textId="618A9062"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(1998) </w:t>
      </w:r>
      <w:r w:rsidR="008B2B09" w:rsidRPr="00D96030">
        <w:rPr>
          <w:rFonts w:ascii="Arial" w:hAnsi="Arial" w:cs="Arial"/>
          <w:i/>
          <w:iCs/>
          <w:sz w:val="22"/>
          <w:szCs w:val="22"/>
        </w:rPr>
        <w:t>‘Education Study’ for Local Government Assistance Project</w:t>
      </w:r>
      <w:r w:rsidR="008B2B09" w:rsidRPr="00D96030">
        <w:rPr>
          <w:rFonts w:ascii="Arial" w:hAnsi="Arial" w:cs="Arial"/>
          <w:sz w:val="22"/>
          <w:szCs w:val="22"/>
        </w:rPr>
        <w:t>, (Lesotho: International Organisation Development), 1998</w:t>
      </w:r>
    </w:p>
    <w:p w14:paraId="132DCCD7" w14:textId="5FAD41DF"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(1996) </w:t>
      </w:r>
      <w:r w:rsidR="008B2B09" w:rsidRPr="00D96030">
        <w:rPr>
          <w:rFonts w:ascii="Arial" w:hAnsi="Arial" w:cs="Arial"/>
          <w:i/>
          <w:iCs/>
          <w:sz w:val="22"/>
          <w:szCs w:val="22"/>
        </w:rPr>
        <w:t xml:space="preserve">The Role of Local Government in the Provision of Schooling: Experiences </w:t>
      </w:r>
      <w:proofErr w:type="gramStart"/>
      <w:r w:rsidR="008B2B09" w:rsidRPr="00D96030">
        <w:rPr>
          <w:rFonts w:ascii="Arial" w:hAnsi="Arial" w:cs="Arial"/>
          <w:i/>
          <w:iCs/>
          <w:sz w:val="22"/>
          <w:szCs w:val="22"/>
        </w:rPr>
        <w:t>From</w:t>
      </w:r>
      <w:proofErr w:type="gramEnd"/>
      <w:r w:rsidR="008B2B09" w:rsidRPr="00D96030">
        <w:rPr>
          <w:rFonts w:ascii="Arial" w:hAnsi="Arial" w:cs="Arial"/>
          <w:i/>
          <w:iCs/>
          <w:sz w:val="22"/>
          <w:szCs w:val="22"/>
        </w:rPr>
        <w:t xml:space="preserve"> Four Developing Countries</w:t>
      </w:r>
      <w:r w:rsidR="008B2B09" w:rsidRPr="00D96030">
        <w:rPr>
          <w:rFonts w:ascii="Arial" w:hAnsi="Arial" w:cs="Arial"/>
          <w:sz w:val="22"/>
          <w:szCs w:val="22"/>
        </w:rPr>
        <w:t xml:space="preserve">, </w:t>
      </w:r>
      <w:r w:rsidR="008B2B09" w:rsidRPr="00D96030">
        <w:rPr>
          <w:rFonts w:ascii="Arial" w:hAnsi="Arial" w:cs="Arial"/>
          <w:i/>
          <w:sz w:val="22"/>
          <w:szCs w:val="22"/>
        </w:rPr>
        <w:t>EPU Working Paper No.9</w:t>
      </w:r>
      <w:r w:rsidR="008B2B09" w:rsidRPr="00D96030">
        <w:rPr>
          <w:rFonts w:ascii="Arial" w:hAnsi="Arial" w:cs="Arial"/>
          <w:sz w:val="22"/>
          <w:szCs w:val="22"/>
        </w:rPr>
        <w:t xml:space="preserve"> (Durban, Education Policy Unity, University of Natal), August 1996.</w:t>
      </w:r>
    </w:p>
    <w:p w14:paraId="5F1816CA" w14:textId="61A5E805"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(1996) </w:t>
      </w:r>
      <w:r w:rsidR="008B2B09" w:rsidRPr="00D96030">
        <w:rPr>
          <w:rFonts w:ascii="Arial" w:hAnsi="Arial" w:cs="Arial"/>
          <w:i/>
          <w:iCs/>
          <w:sz w:val="22"/>
          <w:szCs w:val="22"/>
        </w:rPr>
        <w:t>Local Government Finance of Schooling in South Africa: a Discussion Document, EPU Working Paper Number 12</w:t>
      </w:r>
      <w:r w:rsidR="008B2B09" w:rsidRPr="00D96030">
        <w:rPr>
          <w:rFonts w:ascii="Arial" w:hAnsi="Arial" w:cs="Arial"/>
          <w:sz w:val="22"/>
          <w:szCs w:val="22"/>
        </w:rPr>
        <w:t>, (Durban, Education Policy Unit, University of Natal), December 1996</w:t>
      </w:r>
    </w:p>
    <w:p w14:paraId="3A2F368C" w14:textId="344930D7"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(1995) </w:t>
      </w:r>
      <w:r w:rsidR="008B2B09" w:rsidRPr="00D96030">
        <w:rPr>
          <w:rFonts w:ascii="Arial" w:hAnsi="Arial" w:cs="Arial"/>
          <w:i/>
          <w:iCs/>
          <w:sz w:val="22"/>
          <w:szCs w:val="22"/>
        </w:rPr>
        <w:t>A Synopsis of Existing Consultative Structures in Gauteng Province</w:t>
      </w:r>
      <w:r w:rsidR="008B2B09" w:rsidRPr="00D96030">
        <w:rPr>
          <w:rFonts w:ascii="Arial" w:hAnsi="Arial" w:cs="Arial"/>
          <w:sz w:val="22"/>
          <w:szCs w:val="22"/>
        </w:rPr>
        <w:t xml:space="preserve"> (commissioned by the Ministry of Education Consultative Structures Task Team,).</w:t>
      </w:r>
    </w:p>
    <w:p w14:paraId="404C79AB" w14:textId="10C934EB"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(1995) </w:t>
      </w:r>
      <w:r w:rsidR="008B2B09" w:rsidRPr="00D96030">
        <w:rPr>
          <w:rFonts w:ascii="Arial" w:hAnsi="Arial" w:cs="Arial"/>
          <w:i/>
          <w:iCs/>
          <w:sz w:val="22"/>
          <w:szCs w:val="22"/>
        </w:rPr>
        <w:t>A Summary of Democratic Movement Policy Concerning Consultative Structures at the Provincial and Local Levels</w:t>
      </w:r>
      <w:r w:rsidR="008B2B09" w:rsidRPr="00D96030">
        <w:rPr>
          <w:rFonts w:ascii="Arial" w:hAnsi="Arial" w:cs="Arial"/>
          <w:sz w:val="22"/>
          <w:szCs w:val="22"/>
        </w:rPr>
        <w:t xml:space="preserve"> (commissioned by the Ministry of Education Consultative Structures Task Team, Gauteng Province).</w:t>
      </w:r>
    </w:p>
    <w:p w14:paraId="50E462AC" w14:textId="1D3C31AE"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(1994) </w:t>
      </w:r>
      <w:r w:rsidR="008B2B09" w:rsidRPr="00D96030">
        <w:rPr>
          <w:rFonts w:ascii="Arial" w:hAnsi="Arial" w:cs="Arial"/>
          <w:i/>
          <w:iCs/>
          <w:sz w:val="22"/>
          <w:szCs w:val="22"/>
        </w:rPr>
        <w:t>The Views of Teacher Organisations Concerning Teacher Policy</w:t>
      </w:r>
      <w:r w:rsidR="008B2B09" w:rsidRPr="00D96030">
        <w:rPr>
          <w:rFonts w:ascii="Arial" w:hAnsi="Arial" w:cs="Arial"/>
          <w:sz w:val="22"/>
          <w:szCs w:val="22"/>
        </w:rPr>
        <w:t xml:space="preserve"> (commissioned by the Ministry of Education Teacher Policy Task Team, Gauteng Province).</w:t>
      </w:r>
    </w:p>
    <w:p w14:paraId="64AA3A3F" w14:textId="2EB445BB" w:rsidR="008B2B09" w:rsidRPr="00D96030" w:rsidRDefault="00B218E3" w:rsidP="008B2B09">
      <w:pPr>
        <w:tabs>
          <w:tab w:val="left" w:pos="-720"/>
        </w:tabs>
        <w:ind w:left="720" w:hanging="720"/>
        <w:jc w:val="both"/>
        <w:rPr>
          <w:rFonts w:ascii="Arial" w:hAnsi="Arial" w:cs="Arial"/>
          <w:i/>
          <w:iCs/>
          <w:sz w:val="22"/>
          <w:szCs w:val="22"/>
        </w:rPr>
      </w:pPr>
      <w:r w:rsidRPr="00B218E3">
        <w:rPr>
          <w:rFonts w:ascii="Arial" w:hAnsi="Arial" w:cs="Arial"/>
          <w:b/>
          <w:sz w:val="22"/>
          <w:szCs w:val="22"/>
        </w:rPr>
        <w:t>Tikly, L.</w:t>
      </w:r>
      <w:r w:rsidR="008B2B09" w:rsidRPr="00D96030">
        <w:rPr>
          <w:rFonts w:ascii="Arial" w:hAnsi="Arial" w:cs="Arial"/>
          <w:sz w:val="22"/>
          <w:szCs w:val="22"/>
        </w:rPr>
        <w:t xml:space="preserve"> &amp; Chisholm, L. (1994) </w:t>
      </w:r>
      <w:r w:rsidR="008B2B09" w:rsidRPr="00D96030">
        <w:rPr>
          <w:rFonts w:ascii="Arial" w:hAnsi="Arial" w:cs="Arial"/>
          <w:i/>
          <w:iCs/>
          <w:sz w:val="22"/>
          <w:szCs w:val="22"/>
        </w:rPr>
        <w:t>Education Policy Units and Centre for Education Policy Development Submission to Parliamentary Select Committee on Draft White Paper on Education and Training</w:t>
      </w:r>
      <w:r w:rsidR="008B2B09" w:rsidRPr="00D96030">
        <w:rPr>
          <w:rFonts w:ascii="Arial" w:hAnsi="Arial" w:cs="Arial"/>
          <w:sz w:val="22"/>
          <w:szCs w:val="22"/>
        </w:rPr>
        <w:t xml:space="preserve">, (Commissioned by the Parliamentary select Committee on Draft White Paper on Education). </w:t>
      </w:r>
    </w:p>
    <w:p w14:paraId="718973F3" w14:textId="43995BA4"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(1994) </w:t>
      </w:r>
      <w:r w:rsidR="008B2B09" w:rsidRPr="00D96030">
        <w:rPr>
          <w:rFonts w:ascii="Arial" w:hAnsi="Arial" w:cs="Arial"/>
          <w:i/>
          <w:iCs/>
          <w:sz w:val="22"/>
          <w:szCs w:val="22"/>
        </w:rPr>
        <w:t>Towards a New Model of School Governance in the PWV</w:t>
      </w:r>
      <w:r w:rsidR="008B2B09" w:rsidRPr="00D96030">
        <w:rPr>
          <w:rFonts w:ascii="Arial" w:hAnsi="Arial" w:cs="Arial"/>
          <w:sz w:val="22"/>
          <w:szCs w:val="22"/>
        </w:rPr>
        <w:t xml:space="preserve"> (Commissioned by the PWV/Gauteng Ministry of Education).</w:t>
      </w:r>
    </w:p>
    <w:p w14:paraId="41323527" w14:textId="37CE1749"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(1993) </w:t>
      </w:r>
      <w:r w:rsidR="008B2B09" w:rsidRPr="00D96030">
        <w:rPr>
          <w:rFonts w:ascii="Arial" w:hAnsi="Arial" w:cs="Arial"/>
          <w:i/>
          <w:iCs/>
          <w:sz w:val="22"/>
          <w:szCs w:val="22"/>
        </w:rPr>
        <w:t>Education Report</w:t>
      </w:r>
      <w:r w:rsidR="008B2B09" w:rsidRPr="00D96030">
        <w:rPr>
          <w:rFonts w:ascii="Arial" w:hAnsi="Arial" w:cs="Arial"/>
          <w:sz w:val="22"/>
          <w:szCs w:val="22"/>
        </w:rPr>
        <w:t xml:space="preserve"> (commissioned by the Central Witwatersrand Metropolitan Chamber, November 1993).</w:t>
      </w:r>
    </w:p>
    <w:p w14:paraId="3E2DE705" w14:textId="1792399F"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(1993) </w:t>
      </w:r>
      <w:r w:rsidR="008B2B09" w:rsidRPr="00D96030">
        <w:rPr>
          <w:rFonts w:ascii="Arial" w:hAnsi="Arial" w:cs="Arial"/>
          <w:i/>
          <w:iCs/>
          <w:sz w:val="22"/>
          <w:szCs w:val="22"/>
        </w:rPr>
        <w:t>Standard Ten Examination Fees in Context</w:t>
      </w:r>
      <w:r w:rsidR="008B2B09" w:rsidRPr="00D96030">
        <w:rPr>
          <w:rFonts w:ascii="Arial" w:hAnsi="Arial" w:cs="Arial"/>
          <w:sz w:val="22"/>
          <w:szCs w:val="22"/>
        </w:rPr>
        <w:t>, (Johannesburg: Education Policy Unit).</w:t>
      </w:r>
    </w:p>
    <w:p w14:paraId="02047A18" w14:textId="5F294EC3" w:rsidR="008B2B09" w:rsidRPr="00D96030" w:rsidRDefault="00B218E3" w:rsidP="008B2B09">
      <w:pPr>
        <w:tabs>
          <w:tab w:val="left" w:pos="-720"/>
          <w:tab w:val="left" w:pos="0"/>
        </w:tabs>
        <w:ind w:left="720" w:hanging="720"/>
        <w:jc w:val="both"/>
        <w:rPr>
          <w:rFonts w:ascii="Arial" w:hAnsi="Arial" w:cs="Arial"/>
          <w:sz w:val="22"/>
          <w:szCs w:val="22"/>
        </w:rPr>
      </w:pPr>
      <w:r w:rsidRPr="00B218E3">
        <w:rPr>
          <w:rFonts w:ascii="Arial" w:hAnsi="Arial" w:cs="Arial"/>
          <w:b/>
          <w:sz w:val="22"/>
          <w:szCs w:val="22"/>
        </w:rPr>
        <w:t>Tikly, L.</w:t>
      </w:r>
      <w:r w:rsidR="008B2B09" w:rsidRPr="00D96030">
        <w:rPr>
          <w:rFonts w:ascii="Arial" w:hAnsi="Arial" w:cs="Arial"/>
          <w:sz w:val="22"/>
          <w:szCs w:val="22"/>
        </w:rPr>
        <w:t xml:space="preserve"> (1993) </w:t>
      </w:r>
      <w:r w:rsidR="008B2B09" w:rsidRPr="00D96030">
        <w:rPr>
          <w:rFonts w:ascii="Arial" w:hAnsi="Arial" w:cs="Arial"/>
          <w:i/>
          <w:iCs/>
          <w:sz w:val="22"/>
          <w:szCs w:val="22"/>
        </w:rPr>
        <w:t>Draft Policy for the System and Structure of Schooling</w:t>
      </w:r>
      <w:r w:rsidR="008B2B09" w:rsidRPr="00D96030">
        <w:rPr>
          <w:rFonts w:ascii="Arial" w:hAnsi="Arial" w:cs="Arial"/>
          <w:sz w:val="22"/>
          <w:szCs w:val="22"/>
        </w:rPr>
        <w:t xml:space="preserve"> (Commissioned by the Centre for Education Policy Development Policy Conference, Johannesburg).</w:t>
      </w:r>
    </w:p>
    <w:p w14:paraId="77068DFB" w14:textId="77777777" w:rsidR="007243DD" w:rsidRDefault="007243DD" w:rsidP="008B2B09">
      <w:pPr>
        <w:tabs>
          <w:tab w:val="left" w:pos="-720"/>
          <w:tab w:val="left" w:pos="0"/>
        </w:tabs>
        <w:jc w:val="both"/>
        <w:rPr>
          <w:rFonts w:ascii="Arial" w:hAnsi="Arial" w:cs="Arial"/>
          <w:b/>
          <w:i/>
          <w:iCs/>
          <w:sz w:val="22"/>
          <w:szCs w:val="22"/>
        </w:rPr>
      </w:pPr>
    </w:p>
    <w:p w14:paraId="79F6C925" w14:textId="77777777" w:rsidR="007243DD" w:rsidRDefault="007243DD" w:rsidP="008B2B09">
      <w:pPr>
        <w:tabs>
          <w:tab w:val="left" w:pos="-720"/>
          <w:tab w:val="left" w:pos="0"/>
        </w:tabs>
        <w:jc w:val="both"/>
        <w:rPr>
          <w:rFonts w:ascii="Arial" w:hAnsi="Arial" w:cs="Arial"/>
          <w:b/>
          <w:i/>
          <w:iCs/>
          <w:sz w:val="22"/>
          <w:szCs w:val="22"/>
        </w:rPr>
      </w:pPr>
    </w:p>
    <w:p w14:paraId="45E06A33" w14:textId="5181C1DB" w:rsidR="008B2B09" w:rsidRPr="00D96030" w:rsidRDefault="008B2B09" w:rsidP="008B2B09">
      <w:pPr>
        <w:tabs>
          <w:tab w:val="left" w:pos="-720"/>
          <w:tab w:val="left" w:pos="0"/>
        </w:tabs>
        <w:jc w:val="both"/>
        <w:rPr>
          <w:rFonts w:ascii="Arial" w:hAnsi="Arial" w:cs="Arial"/>
          <w:b/>
          <w:i/>
          <w:iCs/>
          <w:sz w:val="22"/>
          <w:szCs w:val="22"/>
        </w:rPr>
      </w:pPr>
      <w:r w:rsidRPr="00D96030">
        <w:rPr>
          <w:rFonts w:ascii="Arial" w:hAnsi="Arial" w:cs="Arial"/>
          <w:b/>
          <w:i/>
          <w:iCs/>
          <w:sz w:val="22"/>
          <w:szCs w:val="22"/>
        </w:rPr>
        <w:t>Research Grants</w:t>
      </w:r>
    </w:p>
    <w:p w14:paraId="777E1C06" w14:textId="1B209075" w:rsidR="007243DD" w:rsidRDefault="007243DD" w:rsidP="008B2B09">
      <w:pPr>
        <w:tabs>
          <w:tab w:val="left" w:pos="-720"/>
        </w:tabs>
        <w:ind w:left="1440" w:hanging="1440"/>
        <w:jc w:val="both"/>
        <w:rPr>
          <w:rFonts w:ascii="Arial" w:hAnsi="Arial" w:cs="Arial"/>
          <w:iCs/>
          <w:sz w:val="22"/>
          <w:szCs w:val="22"/>
        </w:rPr>
      </w:pPr>
      <w:r>
        <w:rPr>
          <w:rFonts w:ascii="Arial" w:hAnsi="Arial" w:cs="Arial"/>
          <w:iCs/>
          <w:sz w:val="22"/>
          <w:szCs w:val="22"/>
        </w:rPr>
        <w:t>2023</w:t>
      </w:r>
      <w:r>
        <w:rPr>
          <w:rFonts w:ascii="Arial" w:hAnsi="Arial" w:cs="Arial"/>
          <w:iCs/>
          <w:sz w:val="22"/>
          <w:szCs w:val="22"/>
        </w:rPr>
        <w:tab/>
      </w:r>
      <w:r w:rsidR="00E94AF1">
        <w:rPr>
          <w:rFonts w:ascii="Arial" w:hAnsi="Arial" w:cs="Arial"/>
          <w:iCs/>
          <w:sz w:val="22"/>
          <w:szCs w:val="22"/>
        </w:rPr>
        <w:t>IAA award to develop capacity in impact (ESRC, 10</w:t>
      </w:r>
      <w:r w:rsidR="00EB2192">
        <w:rPr>
          <w:rFonts w:ascii="Arial" w:hAnsi="Arial" w:cs="Arial"/>
          <w:iCs/>
          <w:sz w:val="22"/>
          <w:szCs w:val="22"/>
        </w:rPr>
        <w:t>0</w:t>
      </w:r>
      <w:r w:rsidR="00E94AF1">
        <w:rPr>
          <w:rFonts w:ascii="Arial" w:hAnsi="Arial" w:cs="Arial"/>
          <w:iCs/>
          <w:sz w:val="22"/>
          <w:szCs w:val="22"/>
        </w:rPr>
        <w:t>k). PI</w:t>
      </w:r>
    </w:p>
    <w:p w14:paraId="4EC26A5B" w14:textId="508FB4E5" w:rsidR="00D16CC3" w:rsidRDefault="00D16CC3" w:rsidP="008B2B09">
      <w:pPr>
        <w:tabs>
          <w:tab w:val="left" w:pos="-720"/>
        </w:tabs>
        <w:ind w:left="1440" w:hanging="1440"/>
        <w:jc w:val="both"/>
        <w:rPr>
          <w:rFonts w:ascii="Arial" w:hAnsi="Arial" w:cs="Arial"/>
          <w:iCs/>
          <w:sz w:val="22"/>
          <w:szCs w:val="22"/>
        </w:rPr>
      </w:pPr>
      <w:r>
        <w:rPr>
          <w:rFonts w:ascii="Arial" w:hAnsi="Arial" w:cs="Arial"/>
          <w:iCs/>
          <w:sz w:val="22"/>
          <w:szCs w:val="22"/>
        </w:rPr>
        <w:t>2021</w:t>
      </w:r>
      <w:r>
        <w:rPr>
          <w:rFonts w:ascii="Arial" w:hAnsi="Arial" w:cs="Arial"/>
          <w:iCs/>
          <w:sz w:val="22"/>
          <w:szCs w:val="22"/>
        </w:rPr>
        <w:tab/>
      </w:r>
      <w:r w:rsidRPr="00D16CC3">
        <w:rPr>
          <w:rFonts w:ascii="Arial" w:hAnsi="Arial" w:cs="Arial"/>
          <w:i/>
          <w:sz w:val="22"/>
          <w:szCs w:val="22"/>
        </w:rPr>
        <w:t>Decolonising Teacher Professionalism</w:t>
      </w:r>
      <w:r>
        <w:rPr>
          <w:rFonts w:ascii="Arial" w:hAnsi="Arial" w:cs="Arial"/>
          <w:iCs/>
          <w:sz w:val="22"/>
          <w:szCs w:val="22"/>
        </w:rPr>
        <w:t xml:space="preserve"> (UNESCO, 44k)</w:t>
      </w:r>
      <w:r w:rsidR="00E94AF1">
        <w:rPr>
          <w:rFonts w:ascii="Arial" w:hAnsi="Arial" w:cs="Arial"/>
          <w:iCs/>
          <w:sz w:val="22"/>
          <w:szCs w:val="22"/>
        </w:rPr>
        <w:t>. PI</w:t>
      </w:r>
    </w:p>
    <w:p w14:paraId="410F4505" w14:textId="78FC3E11" w:rsidR="00890737" w:rsidRDefault="00890737" w:rsidP="008B2B09">
      <w:pPr>
        <w:tabs>
          <w:tab w:val="left" w:pos="-720"/>
        </w:tabs>
        <w:ind w:left="1440" w:hanging="1440"/>
        <w:jc w:val="both"/>
        <w:rPr>
          <w:rFonts w:ascii="Arial" w:hAnsi="Arial" w:cs="Arial"/>
          <w:iCs/>
          <w:sz w:val="22"/>
          <w:szCs w:val="22"/>
        </w:rPr>
      </w:pPr>
      <w:r>
        <w:rPr>
          <w:rFonts w:ascii="Arial" w:hAnsi="Arial" w:cs="Arial"/>
          <w:iCs/>
          <w:sz w:val="22"/>
          <w:szCs w:val="22"/>
        </w:rPr>
        <w:t>2019</w:t>
      </w:r>
      <w:r>
        <w:rPr>
          <w:rFonts w:ascii="Arial" w:hAnsi="Arial" w:cs="Arial"/>
          <w:iCs/>
          <w:sz w:val="22"/>
          <w:szCs w:val="22"/>
        </w:rPr>
        <w:tab/>
      </w:r>
      <w:r w:rsidRPr="00C53132">
        <w:rPr>
          <w:rFonts w:ascii="Arial" w:hAnsi="Arial" w:cs="Arial"/>
          <w:i/>
          <w:sz w:val="22"/>
          <w:szCs w:val="22"/>
        </w:rPr>
        <w:t xml:space="preserve">Transforming Education Systems for Sustainable </w:t>
      </w:r>
      <w:r w:rsidR="00D16CC3">
        <w:rPr>
          <w:rFonts w:ascii="Arial" w:hAnsi="Arial" w:cs="Arial"/>
          <w:i/>
          <w:sz w:val="22"/>
          <w:szCs w:val="22"/>
        </w:rPr>
        <w:t>D</w:t>
      </w:r>
      <w:r w:rsidRPr="00C53132">
        <w:rPr>
          <w:rFonts w:ascii="Arial" w:hAnsi="Arial" w:cs="Arial"/>
          <w:i/>
          <w:sz w:val="22"/>
          <w:szCs w:val="22"/>
        </w:rPr>
        <w:t>evelopment Network Plus</w:t>
      </w:r>
      <w:r>
        <w:rPr>
          <w:rFonts w:ascii="Arial" w:hAnsi="Arial" w:cs="Arial"/>
          <w:iCs/>
          <w:sz w:val="22"/>
          <w:szCs w:val="22"/>
        </w:rPr>
        <w:t xml:space="preserve"> (GCRF/ESRC, £4.75 million). PI</w:t>
      </w:r>
    </w:p>
    <w:p w14:paraId="0D0454BA" w14:textId="7954B0CB" w:rsidR="00E46E37" w:rsidRDefault="00E46E37" w:rsidP="008B2B09">
      <w:pPr>
        <w:tabs>
          <w:tab w:val="left" w:pos="-720"/>
        </w:tabs>
        <w:ind w:left="1440" w:hanging="1440"/>
        <w:jc w:val="both"/>
        <w:rPr>
          <w:rFonts w:ascii="Arial" w:hAnsi="Arial" w:cs="Arial"/>
          <w:iCs/>
          <w:sz w:val="22"/>
          <w:szCs w:val="22"/>
        </w:rPr>
      </w:pPr>
      <w:r>
        <w:rPr>
          <w:rFonts w:ascii="Arial" w:hAnsi="Arial" w:cs="Arial"/>
          <w:iCs/>
          <w:sz w:val="22"/>
          <w:szCs w:val="22"/>
        </w:rPr>
        <w:t>2017</w:t>
      </w:r>
      <w:r>
        <w:rPr>
          <w:rFonts w:ascii="Arial" w:hAnsi="Arial" w:cs="Arial"/>
          <w:iCs/>
          <w:sz w:val="22"/>
          <w:szCs w:val="22"/>
        </w:rPr>
        <w:tab/>
      </w:r>
      <w:r w:rsidRPr="00E46E37">
        <w:rPr>
          <w:rFonts w:ascii="Arial" w:hAnsi="Arial" w:cs="Arial"/>
          <w:i/>
          <w:iCs/>
          <w:sz w:val="22"/>
          <w:szCs w:val="22"/>
        </w:rPr>
        <w:t>Secondary STEM and ICT Africa</w:t>
      </w:r>
      <w:r>
        <w:rPr>
          <w:rFonts w:ascii="Arial" w:hAnsi="Arial" w:cs="Arial"/>
          <w:iCs/>
          <w:sz w:val="22"/>
          <w:szCs w:val="22"/>
        </w:rPr>
        <w:t xml:space="preserve"> (MasterCard Foundation, £67k). PI.</w:t>
      </w:r>
    </w:p>
    <w:p w14:paraId="7BE113E1" w14:textId="17F42A38" w:rsidR="00E46E37" w:rsidRDefault="00E46E37" w:rsidP="008B2B09">
      <w:pPr>
        <w:tabs>
          <w:tab w:val="left" w:pos="-720"/>
        </w:tabs>
        <w:ind w:left="1440" w:hanging="1440"/>
        <w:jc w:val="both"/>
        <w:rPr>
          <w:rFonts w:ascii="Arial" w:hAnsi="Arial" w:cs="Arial"/>
          <w:iCs/>
          <w:sz w:val="22"/>
          <w:szCs w:val="22"/>
        </w:rPr>
      </w:pPr>
      <w:r>
        <w:rPr>
          <w:rFonts w:ascii="Arial" w:hAnsi="Arial" w:cs="Arial"/>
          <w:iCs/>
          <w:sz w:val="22"/>
          <w:szCs w:val="22"/>
        </w:rPr>
        <w:t>2017</w:t>
      </w:r>
      <w:r>
        <w:rPr>
          <w:rFonts w:ascii="Arial" w:hAnsi="Arial" w:cs="Arial"/>
          <w:iCs/>
          <w:sz w:val="22"/>
          <w:szCs w:val="22"/>
        </w:rPr>
        <w:tab/>
      </w:r>
      <w:r w:rsidRPr="00E46E37">
        <w:rPr>
          <w:rFonts w:ascii="Arial" w:hAnsi="Arial" w:cs="Arial"/>
          <w:i/>
          <w:iCs/>
          <w:sz w:val="22"/>
          <w:szCs w:val="22"/>
        </w:rPr>
        <w:t>Teacher assessment in Africa</w:t>
      </w:r>
      <w:r>
        <w:rPr>
          <w:rFonts w:ascii="Arial" w:hAnsi="Arial" w:cs="Arial"/>
          <w:iCs/>
          <w:sz w:val="22"/>
          <w:szCs w:val="22"/>
        </w:rPr>
        <w:t xml:space="preserve"> (MasterCard Foundation, £16k). PI</w:t>
      </w:r>
    </w:p>
    <w:p w14:paraId="2F3E241E" w14:textId="693A47CB" w:rsidR="009A3B3E" w:rsidRPr="00D96030" w:rsidRDefault="009A3B3E"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2017</w:t>
      </w:r>
      <w:r w:rsidRPr="00D96030">
        <w:rPr>
          <w:rFonts w:ascii="Arial" w:hAnsi="Arial" w:cs="Arial"/>
          <w:iCs/>
          <w:sz w:val="22"/>
          <w:szCs w:val="22"/>
        </w:rPr>
        <w:tab/>
      </w:r>
      <w:r w:rsidR="00C2027D" w:rsidRPr="00D96030">
        <w:rPr>
          <w:rFonts w:ascii="Arial" w:hAnsi="Arial" w:cs="Arial"/>
          <w:i/>
          <w:iCs/>
          <w:sz w:val="22"/>
          <w:szCs w:val="22"/>
        </w:rPr>
        <w:t>The attainment of BME and WWC learners at the University of Bristol</w:t>
      </w:r>
      <w:r w:rsidR="00C2027D" w:rsidRPr="00D96030">
        <w:rPr>
          <w:rFonts w:ascii="Arial" w:hAnsi="Arial" w:cs="Arial"/>
          <w:iCs/>
          <w:sz w:val="22"/>
          <w:szCs w:val="22"/>
        </w:rPr>
        <w:t xml:space="preserve"> (University of Bristol Widening Participation Fund, £30k). PI</w:t>
      </w:r>
    </w:p>
    <w:p w14:paraId="53D5DCE1" w14:textId="7CB07136" w:rsidR="00E46E37" w:rsidRDefault="00E46E37" w:rsidP="008B2B09">
      <w:pPr>
        <w:tabs>
          <w:tab w:val="left" w:pos="-720"/>
        </w:tabs>
        <w:ind w:left="1440" w:hanging="1440"/>
        <w:jc w:val="both"/>
        <w:rPr>
          <w:rFonts w:ascii="Arial" w:hAnsi="Arial" w:cs="Arial"/>
          <w:iCs/>
          <w:sz w:val="22"/>
          <w:szCs w:val="22"/>
        </w:rPr>
      </w:pPr>
      <w:r>
        <w:rPr>
          <w:rFonts w:ascii="Arial" w:hAnsi="Arial" w:cs="Arial"/>
          <w:iCs/>
          <w:sz w:val="22"/>
          <w:szCs w:val="22"/>
        </w:rPr>
        <w:t>2016</w:t>
      </w:r>
      <w:r>
        <w:rPr>
          <w:rFonts w:ascii="Arial" w:hAnsi="Arial" w:cs="Arial"/>
          <w:iCs/>
          <w:sz w:val="22"/>
          <w:szCs w:val="22"/>
        </w:rPr>
        <w:tab/>
      </w:r>
      <w:r w:rsidRPr="00E46E37">
        <w:rPr>
          <w:rFonts w:ascii="Arial" w:hAnsi="Arial" w:cs="Arial"/>
          <w:i/>
          <w:iCs/>
          <w:sz w:val="22"/>
          <w:szCs w:val="22"/>
        </w:rPr>
        <w:t>Race in Education and International Development</w:t>
      </w:r>
      <w:r>
        <w:rPr>
          <w:rFonts w:ascii="Arial" w:hAnsi="Arial" w:cs="Arial"/>
          <w:iCs/>
          <w:sz w:val="22"/>
          <w:szCs w:val="22"/>
        </w:rPr>
        <w:t xml:space="preserve"> (BAICE, £5k). PI</w:t>
      </w:r>
    </w:p>
    <w:p w14:paraId="6BAC73D4" w14:textId="762C6D9D" w:rsidR="00A07813" w:rsidRPr="00D96030" w:rsidRDefault="00A07813"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2016</w:t>
      </w:r>
      <w:r w:rsidRPr="00D96030">
        <w:rPr>
          <w:rFonts w:ascii="Arial" w:hAnsi="Arial" w:cs="Arial"/>
          <w:iCs/>
          <w:sz w:val="22"/>
          <w:szCs w:val="22"/>
        </w:rPr>
        <w:tab/>
      </w:r>
      <w:r w:rsidRPr="00D96030">
        <w:rPr>
          <w:rFonts w:ascii="Arial" w:hAnsi="Arial" w:cs="Arial"/>
          <w:i/>
          <w:iCs/>
          <w:sz w:val="22"/>
          <w:szCs w:val="22"/>
        </w:rPr>
        <w:t>Developing language supportive textbooks</w:t>
      </w:r>
      <w:r w:rsidRPr="00D96030">
        <w:rPr>
          <w:rFonts w:ascii="Arial" w:hAnsi="Arial" w:cs="Arial"/>
          <w:iCs/>
          <w:sz w:val="22"/>
          <w:szCs w:val="22"/>
        </w:rPr>
        <w:t xml:space="preserve"> (ESRC IAA award, £5k</w:t>
      </w:r>
      <w:proofErr w:type="gramStart"/>
      <w:r w:rsidRPr="00D96030">
        <w:rPr>
          <w:rFonts w:ascii="Arial" w:hAnsi="Arial" w:cs="Arial"/>
          <w:iCs/>
          <w:sz w:val="22"/>
          <w:szCs w:val="22"/>
        </w:rPr>
        <w:t>).</w:t>
      </w:r>
      <w:r w:rsidR="00E94AF1">
        <w:rPr>
          <w:rFonts w:ascii="Arial" w:hAnsi="Arial" w:cs="Arial"/>
          <w:iCs/>
          <w:sz w:val="22"/>
          <w:szCs w:val="22"/>
        </w:rPr>
        <w:t>PI</w:t>
      </w:r>
      <w:proofErr w:type="gramEnd"/>
    </w:p>
    <w:p w14:paraId="48B8D49E" w14:textId="37D784ED" w:rsidR="00FA0002" w:rsidRPr="00D96030" w:rsidRDefault="00FA0002"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2015</w:t>
      </w:r>
      <w:r w:rsidRPr="00D96030">
        <w:rPr>
          <w:rFonts w:ascii="Arial" w:hAnsi="Arial" w:cs="Arial"/>
          <w:iCs/>
          <w:sz w:val="22"/>
          <w:szCs w:val="22"/>
        </w:rPr>
        <w:tab/>
      </w:r>
      <w:r w:rsidRPr="00D96030">
        <w:rPr>
          <w:rFonts w:ascii="Arial" w:hAnsi="Arial" w:cs="Arial"/>
          <w:i/>
          <w:iCs/>
          <w:sz w:val="22"/>
          <w:szCs w:val="22"/>
        </w:rPr>
        <w:t>Teacher Quality in Secondary Education in Africa</w:t>
      </w:r>
      <w:r w:rsidRPr="00D96030">
        <w:rPr>
          <w:rFonts w:ascii="Arial" w:hAnsi="Arial" w:cs="Arial"/>
          <w:iCs/>
          <w:sz w:val="22"/>
          <w:szCs w:val="22"/>
        </w:rPr>
        <w:t xml:space="preserve"> (MasterCard Foundation, £190k)</w:t>
      </w:r>
      <w:r w:rsidR="00C2027D" w:rsidRPr="00D96030">
        <w:rPr>
          <w:rFonts w:ascii="Arial" w:hAnsi="Arial" w:cs="Arial"/>
          <w:iCs/>
          <w:sz w:val="22"/>
          <w:szCs w:val="22"/>
        </w:rPr>
        <w:t>. PI</w:t>
      </w:r>
    </w:p>
    <w:p w14:paraId="49A2D36D" w14:textId="62133D08" w:rsidR="00444DC8" w:rsidRPr="00D96030" w:rsidRDefault="00444DC8"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lastRenderedPageBreak/>
        <w:t>2015</w:t>
      </w:r>
      <w:r w:rsidRPr="00D96030">
        <w:rPr>
          <w:rFonts w:ascii="Arial" w:hAnsi="Arial" w:cs="Arial"/>
          <w:iCs/>
          <w:sz w:val="22"/>
          <w:szCs w:val="22"/>
        </w:rPr>
        <w:tab/>
      </w:r>
      <w:r w:rsidRPr="00D96030">
        <w:rPr>
          <w:rFonts w:ascii="Arial" w:hAnsi="Arial" w:cs="Arial"/>
          <w:i/>
          <w:iCs/>
          <w:sz w:val="22"/>
          <w:szCs w:val="22"/>
        </w:rPr>
        <w:t>Language Supportive Textbooks and Pedagogy project extension</w:t>
      </w:r>
      <w:r w:rsidRPr="00D96030">
        <w:rPr>
          <w:rFonts w:ascii="Arial" w:hAnsi="Arial" w:cs="Arial"/>
          <w:iCs/>
          <w:sz w:val="22"/>
          <w:szCs w:val="22"/>
        </w:rPr>
        <w:t xml:space="preserve"> (DfID, £52k)</w:t>
      </w:r>
      <w:r w:rsidR="00C2027D" w:rsidRPr="00D96030">
        <w:rPr>
          <w:rFonts w:ascii="Arial" w:hAnsi="Arial" w:cs="Arial"/>
          <w:iCs/>
          <w:sz w:val="22"/>
          <w:szCs w:val="22"/>
        </w:rPr>
        <w:t>. PI</w:t>
      </w:r>
    </w:p>
    <w:p w14:paraId="58C43F7B" w14:textId="171939F2" w:rsidR="00444DC8" w:rsidRPr="00D96030" w:rsidRDefault="00444DC8"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2014</w:t>
      </w:r>
      <w:r w:rsidRPr="00D96030">
        <w:rPr>
          <w:rFonts w:ascii="Arial" w:hAnsi="Arial" w:cs="Arial"/>
          <w:iCs/>
          <w:sz w:val="22"/>
          <w:szCs w:val="22"/>
        </w:rPr>
        <w:tab/>
      </w:r>
      <w:r w:rsidRPr="00D96030">
        <w:rPr>
          <w:rFonts w:ascii="Arial" w:hAnsi="Arial" w:cs="Arial"/>
          <w:i/>
          <w:iCs/>
          <w:sz w:val="22"/>
          <w:szCs w:val="22"/>
        </w:rPr>
        <w:t>Hub for Innovation in Rwanda</w:t>
      </w:r>
      <w:r w:rsidRPr="00D96030">
        <w:rPr>
          <w:rFonts w:ascii="Arial" w:hAnsi="Arial" w:cs="Arial"/>
          <w:iCs/>
          <w:sz w:val="22"/>
          <w:szCs w:val="22"/>
        </w:rPr>
        <w:t xml:space="preserve"> (DfID, £250k)</w:t>
      </w:r>
      <w:r w:rsidR="00C2027D" w:rsidRPr="00D96030">
        <w:rPr>
          <w:rFonts w:ascii="Arial" w:hAnsi="Arial" w:cs="Arial"/>
          <w:iCs/>
          <w:sz w:val="22"/>
          <w:szCs w:val="22"/>
        </w:rPr>
        <w:t>. PI</w:t>
      </w:r>
    </w:p>
    <w:p w14:paraId="4D56FD4A" w14:textId="77777777" w:rsidR="001D6807" w:rsidRPr="00D96030" w:rsidRDefault="001D6807"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2013</w:t>
      </w:r>
      <w:r w:rsidRPr="00D96030">
        <w:rPr>
          <w:rFonts w:ascii="Arial" w:hAnsi="Arial" w:cs="Arial"/>
          <w:iCs/>
          <w:sz w:val="22"/>
          <w:szCs w:val="22"/>
        </w:rPr>
        <w:tab/>
      </w:r>
      <w:r w:rsidRPr="00D96030">
        <w:rPr>
          <w:rFonts w:ascii="Arial" w:hAnsi="Arial" w:cs="Arial"/>
          <w:i/>
          <w:iCs/>
          <w:sz w:val="22"/>
          <w:szCs w:val="22"/>
        </w:rPr>
        <w:t>Increasing the participation in Russell Group universities of high potential learners from low-performing institutions.</w:t>
      </w:r>
      <w:r w:rsidRPr="00D96030">
        <w:rPr>
          <w:rFonts w:ascii="Arial" w:hAnsi="Arial" w:cs="Arial"/>
          <w:iCs/>
          <w:sz w:val="22"/>
          <w:szCs w:val="22"/>
        </w:rPr>
        <w:t xml:space="preserve"> (University of Bristol Widening participation Fund, £100k). PI</w:t>
      </w:r>
    </w:p>
    <w:p w14:paraId="1D3FD3A8" w14:textId="77777777" w:rsidR="001D6807" w:rsidRPr="00D96030" w:rsidRDefault="001D6807"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2012</w:t>
      </w:r>
      <w:r w:rsidRPr="00D96030">
        <w:rPr>
          <w:rFonts w:ascii="Arial" w:hAnsi="Arial" w:cs="Arial"/>
          <w:iCs/>
          <w:sz w:val="22"/>
          <w:szCs w:val="22"/>
        </w:rPr>
        <w:tab/>
      </w:r>
      <w:r w:rsidRPr="00D96030">
        <w:rPr>
          <w:rFonts w:ascii="Arial" w:hAnsi="Arial" w:cs="Arial"/>
          <w:i/>
          <w:iCs/>
          <w:sz w:val="22"/>
          <w:szCs w:val="22"/>
        </w:rPr>
        <w:t>Language Supportive Textbooks and Pedagogy in Rwanda</w:t>
      </w:r>
      <w:r w:rsidRPr="00D96030">
        <w:rPr>
          <w:rFonts w:ascii="Arial" w:hAnsi="Arial" w:cs="Arial"/>
          <w:iCs/>
          <w:sz w:val="22"/>
          <w:szCs w:val="22"/>
        </w:rPr>
        <w:t xml:space="preserve"> (UK Department for International development, £362k). PI.</w:t>
      </w:r>
    </w:p>
    <w:p w14:paraId="38211DC1" w14:textId="3DD0AAD1" w:rsidR="00187DCB" w:rsidRPr="00D96030" w:rsidRDefault="00187DCB"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2012</w:t>
      </w:r>
      <w:r w:rsidRPr="00D96030">
        <w:rPr>
          <w:rFonts w:ascii="Arial" w:hAnsi="Arial" w:cs="Arial"/>
          <w:iCs/>
          <w:sz w:val="22"/>
          <w:szCs w:val="22"/>
        </w:rPr>
        <w:tab/>
      </w:r>
      <w:r w:rsidRPr="00D96030">
        <w:rPr>
          <w:rFonts w:ascii="Arial" w:hAnsi="Arial" w:cs="Arial"/>
          <w:i/>
          <w:iCs/>
          <w:sz w:val="22"/>
          <w:szCs w:val="22"/>
        </w:rPr>
        <w:t>Making the Difference: Ethnicity and Achievement in Bristol Schools</w:t>
      </w:r>
      <w:r w:rsidRPr="00D96030">
        <w:rPr>
          <w:rFonts w:ascii="Arial" w:hAnsi="Arial" w:cs="Arial"/>
          <w:iCs/>
          <w:sz w:val="22"/>
          <w:szCs w:val="22"/>
        </w:rPr>
        <w:t xml:space="preserve"> (Bristol Local Authority, £12k).</w:t>
      </w:r>
      <w:r w:rsidR="00C2027D" w:rsidRPr="00D96030">
        <w:rPr>
          <w:rFonts w:ascii="Arial" w:hAnsi="Arial" w:cs="Arial"/>
          <w:iCs/>
          <w:sz w:val="22"/>
          <w:szCs w:val="22"/>
        </w:rPr>
        <w:t xml:space="preserve"> PI</w:t>
      </w:r>
    </w:p>
    <w:p w14:paraId="34A78A5B" w14:textId="77777777" w:rsidR="008B2B09" w:rsidRPr="00D96030" w:rsidRDefault="008B2B09"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2009</w:t>
      </w:r>
      <w:r w:rsidRPr="00D96030">
        <w:rPr>
          <w:rFonts w:ascii="Arial" w:hAnsi="Arial" w:cs="Arial"/>
          <w:iCs/>
          <w:sz w:val="22"/>
          <w:szCs w:val="22"/>
        </w:rPr>
        <w:tab/>
        <w:t xml:space="preserve">The educational aspirations of the white working class. Faculty award to support the development of an interdisciplinary research project. FSSL, £1500). </w:t>
      </w:r>
      <w:r w:rsidR="001D6807" w:rsidRPr="00D96030">
        <w:rPr>
          <w:rFonts w:ascii="Arial" w:hAnsi="Arial" w:cs="Arial"/>
          <w:iCs/>
          <w:sz w:val="22"/>
          <w:szCs w:val="22"/>
        </w:rPr>
        <w:t>PI</w:t>
      </w:r>
    </w:p>
    <w:p w14:paraId="1A7392FD" w14:textId="4894FA60" w:rsidR="008B2B09" w:rsidRPr="00D96030" w:rsidRDefault="008B2B09"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2005-</w:t>
      </w:r>
      <w:r w:rsidR="00E94AF1">
        <w:rPr>
          <w:rFonts w:ascii="Arial" w:hAnsi="Arial" w:cs="Arial"/>
          <w:iCs/>
          <w:sz w:val="22"/>
          <w:szCs w:val="22"/>
        </w:rPr>
        <w:t>11</w:t>
      </w:r>
      <w:r w:rsidRPr="00D96030">
        <w:rPr>
          <w:rFonts w:ascii="Arial" w:hAnsi="Arial" w:cs="Arial"/>
          <w:iCs/>
          <w:sz w:val="22"/>
          <w:szCs w:val="22"/>
        </w:rPr>
        <w:tab/>
      </w:r>
      <w:r w:rsidRPr="00D96030">
        <w:rPr>
          <w:rFonts w:ascii="Arial" w:hAnsi="Arial" w:cs="Arial"/>
          <w:i/>
          <w:iCs/>
          <w:sz w:val="22"/>
          <w:szCs w:val="22"/>
        </w:rPr>
        <w:t>A Research Programme Consortium on Implementing Education Quality in Low Income Countries</w:t>
      </w:r>
      <w:r w:rsidRPr="00D96030">
        <w:rPr>
          <w:rFonts w:ascii="Arial" w:hAnsi="Arial" w:cs="Arial"/>
          <w:iCs/>
          <w:sz w:val="22"/>
          <w:szCs w:val="22"/>
        </w:rPr>
        <w:t xml:space="preserve"> (UK Department for International Development, £2.5 million). </w:t>
      </w:r>
      <w:r w:rsidR="001D6807" w:rsidRPr="00D96030">
        <w:rPr>
          <w:rFonts w:ascii="Arial" w:hAnsi="Arial" w:cs="Arial"/>
          <w:iCs/>
          <w:sz w:val="22"/>
          <w:szCs w:val="22"/>
        </w:rPr>
        <w:t>PI</w:t>
      </w:r>
      <w:r w:rsidRPr="00D96030">
        <w:rPr>
          <w:rFonts w:ascii="Arial" w:hAnsi="Arial" w:cs="Arial"/>
          <w:iCs/>
          <w:sz w:val="22"/>
          <w:szCs w:val="22"/>
        </w:rPr>
        <w:t>.</w:t>
      </w:r>
    </w:p>
    <w:p w14:paraId="5EDAA3CA" w14:textId="77777777" w:rsidR="008B2B09" w:rsidRPr="00D96030" w:rsidRDefault="008B2B09"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2004</w:t>
      </w:r>
      <w:r w:rsidRPr="00D96030">
        <w:rPr>
          <w:rFonts w:ascii="Arial" w:hAnsi="Arial" w:cs="Arial"/>
          <w:iCs/>
          <w:sz w:val="22"/>
          <w:szCs w:val="22"/>
        </w:rPr>
        <w:tab/>
      </w:r>
      <w:r w:rsidRPr="00D96030">
        <w:rPr>
          <w:rFonts w:ascii="Arial" w:hAnsi="Arial" w:cs="Arial"/>
          <w:i/>
          <w:sz w:val="22"/>
          <w:szCs w:val="22"/>
        </w:rPr>
        <w:t>State of the Art Literature Review on Globalisation and Education</w:t>
      </w:r>
      <w:r w:rsidRPr="00D96030">
        <w:rPr>
          <w:rFonts w:ascii="Arial" w:hAnsi="Arial" w:cs="Arial"/>
          <w:iCs/>
          <w:sz w:val="22"/>
          <w:szCs w:val="22"/>
        </w:rPr>
        <w:t xml:space="preserve"> (UK Department for International Development </w:t>
      </w:r>
      <w:r w:rsidRPr="00D96030">
        <w:rPr>
          <w:rFonts w:ascii="Arial" w:hAnsi="Arial" w:cs="Arial"/>
          <w:bCs/>
          <w:iCs/>
          <w:sz w:val="22"/>
          <w:szCs w:val="22"/>
        </w:rPr>
        <w:t>£100k</w:t>
      </w:r>
      <w:r w:rsidRPr="00D96030">
        <w:rPr>
          <w:rFonts w:ascii="Arial" w:hAnsi="Arial" w:cs="Arial"/>
          <w:iCs/>
          <w:sz w:val="22"/>
          <w:szCs w:val="22"/>
        </w:rPr>
        <w:t xml:space="preserve">). </w:t>
      </w:r>
      <w:r w:rsidR="001D6807" w:rsidRPr="00D96030">
        <w:rPr>
          <w:rFonts w:ascii="Arial" w:hAnsi="Arial" w:cs="Arial"/>
          <w:iCs/>
          <w:sz w:val="22"/>
          <w:szCs w:val="22"/>
        </w:rPr>
        <w:t>CI</w:t>
      </w:r>
      <w:r w:rsidRPr="00D96030">
        <w:rPr>
          <w:rFonts w:ascii="Arial" w:hAnsi="Arial" w:cs="Arial"/>
          <w:iCs/>
          <w:sz w:val="22"/>
          <w:szCs w:val="22"/>
        </w:rPr>
        <w:t>.</w:t>
      </w:r>
    </w:p>
    <w:p w14:paraId="04CA58D9" w14:textId="77777777" w:rsidR="008B2B09" w:rsidRPr="00D96030" w:rsidRDefault="008B2B09"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 xml:space="preserve">2004 </w:t>
      </w:r>
      <w:r w:rsidRPr="00D96030">
        <w:rPr>
          <w:rFonts w:ascii="Arial" w:hAnsi="Arial" w:cs="Arial"/>
          <w:iCs/>
          <w:sz w:val="22"/>
          <w:szCs w:val="22"/>
        </w:rPr>
        <w:tab/>
      </w:r>
      <w:r w:rsidRPr="00D96030">
        <w:rPr>
          <w:rFonts w:ascii="Arial" w:hAnsi="Arial" w:cs="Arial"/>
          <w:i/>
          <w:sz w:val="22"/>
          <w:szCs w:val="22"/>
        </w:rPr>
        <w:t>Evaluation of the Aiming High: Raising African Caribbean Achievement Project</w:t>
      </w:r>
      <w:r w:rsidRPr="00D96030">
        <w:rPr>
          <w:rFonts w:ascii="Arial" w:hAnsi="Arial" w:cs="Arial"/>
          <w:iCs/>
          <w:sz w:val="22"/>
          <w:szCs w:val="22"/>
        </w:rPr>
        <w:t xml:space="preserve"> (UK Department for Education and Skills), </w:t>
      </w:r>
      <w:r w:rsidRPr="00D96030">
        <w:rPr>
          <w:rFonts w:ascii="Arial" w:hAnsi="Arial" w:cs="Arial"/>
          <w:bCs/>
          <w:iCs/>
          <w:sz w:val="22"/>
          <w:szCs w:val="22"/>
        </w:rPr>
        <w:t>£126k</w:t>
      </w:r>
      <w:r w:rsidRPr="00D96030">
        <w:rPr>
          <w:rFonts w:ascii="Arial" w:hAnsi="Arial" w:cs="Arial"/>
          <w:iCs/>
          <w:sz w:val="22"/>
          <w:szCs w:val="22"/>
        </w:rPr>
        <w:t xml:space="preserve">. </w:t>
      </w:r>
      <w:r w:rsidR="001D6807" w:rsidRPr="00D96030">
        <w:rPr>
          <w:rFonts w:ascii="Arial" w:hAnsi="Arial" w:cs="Arial"/>
          <w:iCs/>
          <w:sz w:val="22"/>
          <w:szCs w:val="22"/>
        </w:rPr>
        <w:t>PI</w:t>
      </w:r>
      <w:r w:rsidRPr="00D96030">
        <w:rPr>
          <w:rFonts w:ascii="Arial" w:hAnsi="Arial" w:cs="Arial"/>
          <w:iCs/>
          <w:sz w:val="22"/>
          <w:szCs w:val="22"/>
        </w:rPr>
        <w:t>.</w:t>
      </w:r>
    </w:p>
    <w:p w14:paraId="61BF35DA" w14:textId="77777777" w:rsidR="008B2B09" w:rsidRPr="00D96030" w:rsidRDefault="008B2B09"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2003-2004</w:t>
      </w:r>
      <w:r w:rsidRPr="00D96030">
        <w:rPr>
          <w:rFonts w:ascii="Arial" w:hAnsi="Arial" w:cs="Arial"/>
          <w:iCs/>
          <w:sz w:val="22"/>
          <w:szCs w:val="22"/>
        </w:rPr>
        <w:tab/>
      </w:r>
      <w:r w:rsidRPr="00D96030">
        <w:rPr>
          <w:rFonts w:ascii="Arial" w:hAnsi="Arial" w:cs="Arial"/>
          <w:i/>
          <w:sz w:val="22"/>
          <w:szCs w:val="22"/>
        </w:rPr>
        <w:t>Understanding the Educational Needs of Mixed Heritage Pupils</w:t>
      </w:r>
      <w:r w:rsidRPr="00D96030">
        <w:rPr>
          <w:rFonts w:ascii="Arial" w:hAnsi="Arial" w:cs="Arial"/>
          <w:iCs/>
          <w:sz w:val="22"/>
          <w:szCs w:val="22"/>
        </w:rPr>
        <w:t xml:space="preserve"> (UK Department for Education and Skills), </w:t>
      </w:r>
      <w:r w:rsidRPr="00D96030">
        <w:rPr>
          <w:rFonts w:ascii="Arial" w:hAnsi="Arial" w:cs="Arial"/>
          <w:bCs/>
          <w:iCs/>
          <w:sz w:val="22"/>
          <w:szCs w:val="22"/>
        </w:rPr>
        <w:t>£136k</w:t>
      </w:r>
      <w:r w:rsidR="001D6807" w:rsidRPr="00D96030">
        <w:rPr>
          <w:rFonts w:ascii="Arial" w:hAnsi="Arial" w:cs="Arial"/>
          <w:b/>
          <w:bCs/>
          <w:iCs/>
          <w:sz w:val="22"/>
          <w:szCs w:val="22"/>
        </w:rPr>
        <w:t>.</w:t>
      </w:r>
      <w:r w:rsidRPr="00D96030">
        <w:rPr>
          <w:rFonts w:ascii="Arial" w:hAnsi="Arial" w:cs="Arial"/>
          <w:iCs/>
          <w:sz w:val="22"/>
          <w:szCs w:val="22"/>
        </w:rPr>
        <w:t xml:space="preserve"> </w:t>
      </w:r>
      <w:r w:rsidR="001D6807" w:rsidRPr="00D96030">
        <w:rPr>
          <w:rFonts w:ascii="Arial" w:hAnsi="Arial" w:cs="Arial"/>
          <w:iCs/>
          <w:sz w:val="22"/>
          <w:szCs w:val="22"/>
        </w:rPr>
        <w:t>PI.</w:t>
      </w:r>
    </w:p>
    <w:p w14:paraId="7F81CECC" w14:textId="77777777" w:rsidR="008B2B09" w:rsidRPr="00D96030" w:rsidRDefault="008B2B09"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2003-</w:t>
      </w:r>
      <w:r w:rsidRPr="00D96030">
        <w:rPr>
          <w:rFonts w:ascii="Arial" w:hAnsi="Arial" w:cs="Arial"/>
          <w:iCs/>
          <w:sz w:val="22"/>
          <w:szCs w:val="22"/>
        </w:rPr>
        <w:tab/>
      </w:r>
      <w:r w:rsidRPr="00D96030">
        <w:rPr>
          <w:rFonts w:ascii="Arial" w:hAnsi="Arial" w:cs="Arial"/>
          <w:i/>
          <w:sz w:val="22"/>
          <w:szCs w:val="22"/>
        </w:rPr>
        <w:t>Effective Leadership and Educational Change in South African Schools</w:t>
      </w:r>
      <w:r w:rsidRPr="00D96030">
        <w:rPr>
          <w:rFonts w:ascii="Arial" w:hAnsi="Arial" w:cs="Arial"/>
          <w:iCs/>
          <w:sz w:val="22"/>
          <w:szCs w:val="22"/>
        </w:rPr>
        <w:t xml:space="preserve"> (National research Foundation of South Africa), </w:t>
      </w:r>
      <w:r w:rsidRPr="00D96030">
        <w:rPr>
          <w:rFonts w:ascii="Arial" w:hAnsi="Arial" w:cs="Arial"/>
          <w:bCs/>
          <w:iCs/>
          <w:sz w:val="22"/>
          <w:szCs w:val="22"/>
        </w:rPr>
        <w:t>£20k</w:t>
      </w:r>
      <w:r w:rsidR="001D6807" w:rsidRPr="00D96030">
        <w:rPr>
          <w:rFonts w:ascii="Arial" w:hAnsi="Arial" w:cs="Arial"/>
          <w:bCs/>
          <w:iCs/>
          <w:sz w:val="22"/>
          <w:szCs w:val="22"/>
        </w:rPr>
        <w:t>.</w:t>
      </w:r>
      <w:r w:rsidRPr="00D96030">
        <w:rPr>
          <w:rFonts w:ascii="Arial" w:hAnsi="Arial" w:cs="Arial"/>
          <w:iCs/>
          <w:sz w:val="22"/>
          <w:szCs w:val="22"/>
        </w:rPr>
        <w:t xml:space="preserve"> </w:t>
      </w:r>
      <w:r w:rsidR="001D6807" w:rsidRPr="00D96030">
        <w:rPr>
          <w:rFonts w:ascii="Arial" w:hAnsi="Arial" w:cs="Arial"/>
          <w:iCs/>
          <w:sz w:val="22"/>
          <w:szCs w:val="22"/>
        </w:rPr>
        <w:t>PI.</w:t>
      </w:r>
    </w:p>
    <w:p w14:paraId="31E769D0" w14:textId="77777777" w:rsidR="008B2B09" w:rsidRPr="00D96030" w:rsidRDefault="008B2B09" w:rsidP="008B2B09">
      <w:pPr>
        <w:tabs>
          <w:tab w:val="left" w:pos="-720"/>
        </w:tabs>
        <w:ind w:left="1440" w:hanging="1440"/>
        <w:jc w:val="both"/>
        <w:rPr>
          <w:rFonts w:ascii="Arial" w:hAnsi="Arial" w:cs="Arial"/>
          <w:iCs/>
          <w:sz w:val="22"/>
          <w:szCs w:val="22"/>
        </w:rPr>
      </w:pPr>
      <w:r w:rsidRPr="00D96030">
        <w:rPr>
          <w:rFonts w:ascii="Arial" w:hAnsi="Arial" w:cs="Arial"/>
          <w:iCs/>
          <w:sz w:val="22"/>
          <w:szCs w:val="22"/>
        </w:rPr>
        <w:t xml:space="preserve">2002 </w:t>
      </w:r>
      <w:r w:rsidRPr="00D96030">
        <w:rPr>
          <w:rFonts w:ascii="Arial" w:hAnsi="Arial" w:cs="Arial"/>
          <w:iCs/>
          <w:sz w:val="22"/>
          <w:szCs w:val="22"/>
        </w:rPr>
        <w:tab/>
      </w:r>
      <w:r w:rsidRPr="00D96030">
        <w:rPr>
          <w:rFonts w:ascii="Arial" w:hAnsi="Arial" w:cs="Arial"/>
          <w:i/>
          <w:sz w:val="22"/>
          <w:szCs w:val="22"/>
        </w:rPr>
        <w:t xml:space="preserve">The Achievement and Educational Needs of </w:t>
      </w:r>
      <w:proofErr w:type="gramStart"/>
      <w:r w:rsidRPr="00D96030">
        <w:rPr>
          <w:rFonts w:ascii="Arial" w:hAnsi="Arial" w:cs="Arial"/>
          <w:i/>
          <w:sz w:val="22"/>
          <w:szCs w:val="22"/>
        </w:rPr>
        <w:t>Mixed Race</w:t>
      </w:r>
      <w:proofErr w:type="gramEnd"/>
      <w:r w:rsidRPr="00D96030">
        <w:rPr>
          <w:rFonts w:ascii="Arial" w:hAnsi="Arial" w:cs="Arial"/>
          <w:i/>
          <w:sz w:val="22"/>
          <w:szCs w:val="22"/>
        </w:rPr>
        <w:t xml:space="preserve"> Children in UK Schools</w:t>
      </w:r>
      <w:r w:rsidRPr="00D96030">
        <w:rPr>
          <w:rFonts w:ascii="Arial" w:hAnsi="Arial" w:cs="Arial"/>
          <w:iCs/>
          <w:sz w:val="22"/>
          <w:szCs w:val="22"/>
        </w:rPr>
        <w:t xml:space="preserve"> (University of Bristol, Centre for Ethnicity and Citizenship), </w:t>
      </w:r>
      <w:r w:rsidRPr="00D96030">
        <w:rPr>
          <w:rFonts w:ascii="Arial" w:hAnsi="Arial" w:cs="Arial"/>
          <w:bCs/>
          <w:iCs/>
          <w:sz w:val="22"/>
          <w:szCs w:val="22"/>
        </w:rPr>
        <w:t>£500</w:t>
      </w:r>
      <w:r w:rsidRPr="00D96030">
        <w:rPr>
          <w:rFonts w:ascii="Arial" w:hAnsi="Arial" w:cs="Arial"/>
          <w:iCs/>
          <w:sz w:val="22"/>
          <w:szCs w:val="22"/>
        </w:rPr>
        <w:t xml:space="preserve">. </w:t>
      </w:r>
      <w:r w:rsidR="001D6807" w:rsidRPr="00D96030">
        <w:rPr>
          <w:rFonts w:ascii="Arial" w:hAnsi="Arial" w:cs="Arial"/>
          <w:iCs/>
          <w:sz w:val="22"/>
          <w:szCs w:val="22"/>
        </w:rPr>
        <w:t>PI</w:t>
      </w:r>
    </w:p>
    <w:p w14:paraId="15D3143A" w14:textId="77777777" w:rsidR="008B2B09" w:rsidRPr="00D96030" w:rsidRDefault="008B2B09" w:rsidP="008B2B09">
      <w:pPr>
        <w:tabs>
          <w:tab w:val="left" w:pos="-720"/>
        </w:tabs>
        <w:ind w:left="1440" w:hanging="1440"/>
        <w:jc w:val="both"/>
        <w:rPr>
          <w:rFonts w:ascii="Arial" w:hAnsi="Arial" w:cs="Arial"/>
          <w:sz w:val="22"/>
          <w:szCs w:val="22"/>
        </w:rPr>
      </w:pPr>
      <w:r w:rsidRPr="00D96030">
        <w:rPr>
          <w:rFonts w:ascii="Arial" w:hAnsi="Arial" w:cs="Arial"/>
          <w:sz w:val="22"/>
          <w:szCs w:val="22"/>
        </w:rPr>
        <w:t>2001-2002</w:t>
      </w:r>
      <w:r w:rsidRPr="00D96030">
        <w:rPr>
          <w:rFonts w:ascii="Arial" w:hAnsi="Arial" w:cs="Arial"/>
          <w:i/>
          <w:sz w:val="22"/>
          <w:szCs w:val="22"/>
        </w:rPr>
        <w:tab/>
        <w:t>Evaluation of the Ethnic Minority Achievement Grant</w:t>
      </w:r>
      <w:r w:rsidRPr="00D96030">
        <w:rPr>
          <w:rFonts w:ascii="Arial" w:hAnsi="Arial" w:cs="Arial"/>
          <w:sz w:val="22"/>
          <w:szCs w:val="22"/>
        </w:rPr>
        <w:t xml:space="preserve">, (DFES), </w:t>
      </w:r>
      <w:r w:rsidRPr="00D96030">
        <w:rPr>
          <w:rFonts w:ascii="Arial" w:hAnsi="Arial" w:cs="Arial"/>
          <w:bCs/>
          <w:sz w:val="22"/>
          <w:szCs w:val="22"/>
        </w:rPr>
        <w:t>£50k</w:t>
      </w:r>
      <w:r w:rsidRPr="00D96030">
        <w:rPr>
          <w:rFonts w:ascii="Arial" w:hAnsi="Arial" w:cs="Arial"/>
          <w:sz w:val="22"/>
          <w:szCs w:val="22"/>
        </w:rPr>
        <w:t xml:space="preserve">. </w:t>
      </w:r>
      <w:r w:rsidR="001D6807" w:rsidRPr="00D96030">
        <w:rPr>
          <w:rFonts w:ascii="Arial" w:hAnsi="Arial" w:cs="Arial"/>
          <w:sz w:val="22"/>
          <w:szCs w:val="22"/>
        </w:rPr>
        <w:t>PI.</w:t>
      </w:r>
      <w:r w:rsidRPr="00D96030">
        <w:rPr>
          <w:rFonts w:ascii="Arial" w:hAnsi="Arial" w:cs="Arial"/>
          <w:sz w:val="22"/>
          <w:szCs w:val="22"/>
        </w:rPr>
        <w:t xml:space="preserve"> </w:t>
      </w:r>
    </w:p>
    <w:p w14:paraId="5DBBA95E" w14:textId="3B31C5A3" w:rsidR="008B2B09" w:rsidRPr="00D96030" w:rsidRDefault="008B2B09" w:rsidP="008B2B09">
      <w:pPr>
        <w:tabs>
          <w:tab w:val="left" w:pos="-720"/>
        </w:tabs>
        <w:ind w:left="1440" w:hanging="1440"/>
        <w:jc w:val="both"/>
        <w:rPr>
          <w:rFonts w:ascii="Arial" w:hAnsi="Arial" w:cs="Arial"/>
          <w:sz w:val="22"/>
          <w:szCs w:val="22"/>
        </w:rPr>
      </w:pPr>
      <w:r w:rsidRPr="00D96030">
        <w:rPr>
          <w:rFonts w:ascii="Arial" w:hAnsi="Arial" w:cs="Arial"/>
          <w:iCs/>
          <w:sz w:val="22"/>
          <w:szCs w:val="22"/>
        </w:rPr>
        <w:t>2001-2002</w:t>
      </w:r>
      <w:r w:rsidRPr="00D96030">
        <w:rPr>
          <w:rFonts w:ascii="Arial" w:hAnsi="Arial" w:cs="Arial"/>
          <w:i/>
          <w:sz w:val="22"/>
          <w:szCs w:val="22"/>
        </w:rPr>
        <w:tab/>
        <w:t>Globalisation and Skills for Development in Rwanda and Tanzania</w:t>
      </w:r>
      <w:r w:rsidR="00310F5B" w:rsidRPr="00D96030">
        <w:rPr>
          <w:rFonts w:ascii="Arial" w:hAnsi="Arial" w:cs="Arial"/>
          <w:sz w:val="22"/>
          <w:szCs w:val="22"/>
        </w:rPr>
        <w:t xml:space="preserve"> (UK Department for International Development</w:t>
      </w:r>
      <w:r w:rsidRPr="00D96030">
        <w:rPr>
          <w:rFonts w:ascii="Arial" w:hAnsi="Arial" w:cs="Arial"/>
          <w:sz w:val="22"/>
          <w:szCs w:val="22"/>
        </w:rPr>
        <w:t xml:space="preserve">), </w:t>
      </w:r>
      <w:r w:rsidRPr="00D96030">
        <w:rPr>
          <w:rFonts w:ascii="Arial" w:hAnsi="Arial" w:cs="Arial"/>
          <w:bCs/>
          <w:sz w:val="22"/>
          <w:szCs w:val="22"/>
        </w:rPr>
        <w:t>£85k</w:t>
      </w:r>
      <w:r w:rsidRPr="00D96030">
        <w:rPr>
          <w:rFonts w:ascii="Arial" w:hAnsi="Arial" w:cs="Arial"/>
          <w:sz w:val="22"/>
          <w:szCs w:val="22"/>
        </w:rPr>
        <w:t xml:space="preserve">. </w:t>
      </w:r>
      <w:r w:rsidR="001D6807" w:rsidRPr="00D96030">
        <w:rPr>
          <w:rFonts w:ascii="Arial" w:hAnsi="Arial" w:cs="Arial"/>
          <w:sz w:val="22"/>
          <w:szCs w:val="22"/>
        </w:rPr>
        <w:t>PI.</w:t>
      </w:r>
    </w:p>
    <w:p w14:paraId="035D731D" w14:textId="77777777" w:rsidR="008B2B09" w:rsidRPr="00D96030" w:rsidRDefault="008B2B09" w:rsidP="008B2B09">
      <w:pPr>
        <w:tabs>
          <w:tab w:val="left" w:pos="-720"/>
        </w:tabs>
        <w:ind w:left="1440" w:hanging="1440"/>
        <w:jc w:val="both"/>
        <w:rPr>
          <w:rFonts w:ascii="Arial" w:hAnsi="Arial" w:cs="Arial"/>
          <w:sz w:val="22"/>
          <w:szCs w:val="22"/>
        </w:rPr>
      </w:pPr>
      <w:r w:rsidRPr="00D96030">
        <w:rPr>
          <w:rFonts w:ascii="Arial" w:hAnsi="Arial" w:cs="Arial"/>
          <w:sz w:val="22"/>
          <w:szCs w:val="22"/>
        </w:rPr>
        <w:t>2001-2004</w:t>
      </w:r>
      <w:r w:rsidRPr="00D96030">
        <w:rPr>
          <w:rFonts w:ascii="Arial" w:hAnsi="Arial" w:cs="Arial"/>
          <w:sz w:val="22"/>
          <w:szCs w:val="22"/>
        </w:rPr>
        <w:tab/>
      </w:r>
      <w:r w:rsidRPr="00D96030">
        <w:rPr>
          <w:rFonts w:ascii="Arial" w:hAnsi="Arial" w:cs="Arial"/>
          <w:i/>
          <w:iCs/>
          <w:sz w:val="22"/>
          <w:szCs w:val="22"/>
        </w:rPr>
        <w:t>Management of Change in South African Schools</w:t>
      </w:r>
      <w:r w:rsidRPr="00D96030">
        <w:rPr>
          <w:rFonts w:ascii="Arial" w:hAnsi="Arial" w:cs="Arial"/>
          <w:sz w:val="22"/>
          <w:szCs w:val="22"/>
        </w:rPr>
        <w:t xml:space="preserve">, (DfID/ British Council), </w:t>
      </w:r>
      <w:r w:rsidRPr="00D96030">
        <w:rPr>
          <w:rFonts w:ascii="Arial" w:hAnsi="Arial" w:cs="Arial"/>
          <w:bCs/>
          <w:sz w:val="22"/>
          <w:szCs w:val="22"/>
        </w:rPr>
        <w:t>£33k</w:t>
      </w:r>
      <w:r w:rsidRPr="00D96030">
        <w:rPr>
          <w:rFonts w:ascii="Arial" w:hAnsi="Arial" w:cs="Arial"/>
          <w:sz w:val="22"/>
          <w:szCs w:val="22"/>
        </w:rPr>
        <w:t xml:space="preserve">. </w:t>
      </w:r>
      <w:r w:rsidR="001D6807" w:rsidRPr="00D96030">
        <w:rPr>
          <w:rFonts w:ascii="Arial" w:hAnsi="Arial" w:cs="Arial"/>
          <w:sz w:val="22"/>
          <w:szCs w:val="22"/>
        </w:rPr>
        <w:t>PI.</w:t>
      </w:r>
    </w:p>
    <w:p w14:paraId="3315CB98" w14:textId="77777777" w:rsidR="008B2B09" w:rsidRPr="00D96030" w:rsidRDefault="008B2B09" w:rsidP="008B2B09">
      <w:pPr>
        <w:tabs>
          <w:tab w:val="left" w:pos="-720"/>
        </w:tabs>
        <w:ind w:left="1440" w:hanging="1440"/>
        <w:jc w:val="both"/>
        <w:rPr>
          <w:rFonts w:ascii="Arial" w:hAnsi="Arial" w:cs="Arial"/>
          <w:i/>
          <w:sz w:val="22"/>
          <w:szCs w:val="22"/>
        </w:rPr>
      </w:pPr>
      <w:r w:rsidRPr="00D96030">
        <w:rPr>
          <w:rFonts w:ascii="Arial" w:hAnsi="Arial" w:cs="Arial"/>
          <w:sz w:val="22"/>
          <w:szCs w:val="22"/>
        </w:rPr>
        <w:t>1997-1998</w:t>
      </w:r>
      <w:r w:rsidRPr="00D96030">
        <w:rPr>
          <w:rFonts w:ascii="Arial" w:hAnsi="Arial" w:cs="Arial"/>
          <w:i/>
          <w:sz w:val="22"/>
          <w:szCs w:val="22"/>
        </w:rPr>
        <w:tab/>
        <w:t>Education Decentralisation in Poland</w:t>
      </w:r>
      <w:r w:rsidRPr="00D96030">
        <w:rPr>
          <w:rFonts w:ascii="Arial" w:hAnsi="Arial" w:cs="Arial"/>
          <w:sz w:val="22"/>
          <w:szCs w:val="22"/>
        </w:rPr>
        <w:t xml:space="preserve"> (British Know How Fund).1997-1998, </w:t>
      </w:r>
      <w:r w:rsidRPr="00D96030">
        <w:rPr>
          <w:rFonts w:ascii="Arial" w:hAnsi="Arial" w:cs="Arial"/>
          <w:bCs/>
          <w:sz w:val="22"/>
          <w:szCs w:val="22"/>
        </w:rPr>
        <w:t>£50K</w:t>
      </w:r>
      <w:r w:rsidRPr="00D96030">
        <w:rPr>
          <w:rFonts w:ascii="Arial" w:hAnsi="Arial" w:cs="Arial"/>
          <w:sz w:val="22"/>
          <w:szCs w:val="22"/>
        </w:rPr>
        <w:t xml:space="preserve">, </w:t>
      </w:r>
      <w:r w:rsidR="001D6807" w:rsidRPr="00D96030">
        <w:rPr>
          <w:rFonts w:ascii="Arial" w:hAnsi="Arial" w:cs="Arial"/>
          <w:sz w:val="22"/>
          <w:szCs w:val="22"/>
        </w:rPr>
        <w:t>RA</w:t>
      </w:r>
      <w:r w:rsidRPr="00D96030">
        <w:rPr>
          <w:rFonts w:ascii="Arial" w:hAnsi="Arial" w:cs="Arial"/>
          <w:sz w:val="22"/>
          <w:szCs w:val="22"/>
        </w:rPr>
        <w:t>.</w:t>
      </w:r>
    </w:p>
    <w:p w14:paraId="66305890" w14:textId="77777777" w:rsidR="008B2B09" w:rsidRPr="00D96030" w:rsidRDefault="008B2B09" w:rsidP="008B2B09">
      <w:pPr>
        <w:tabs>
          <w:tab w:val="left" w:pos="-720"/>
        </w:tabs>
        <w:ind w:left="1440" w:hanging="1440"/>
        <w:jc w:val="both"/>
        <w:rPr>
          <w:rFonts w:ascii="Arial" w:hAnsi="Arial" w:cs="Arial"/>
          <w:sz w:val="22"/>
          <w:szCs w:val="22"/>
        </w:rPr>
      </w:pPr>
      <w:r w:rsidRPr="00D96030">
        <w:rPr>
          <w:rFonts w:ascii="Arial" w:hAnsi="Arial" w:cs="Arial"/>
          <w:sz w:val="22"/>
          <w:szCs w:val="22"/>
        </w:rPr>
        <w:t>1997-1998</w:t>
      </w:r>
      <w:r w:rsidRPr="00D96030">
        <w:rPr>
          <w:rFonts w:ascii="Arial" w:hAnsi="Arial" w:cs="Arial"/>
          <w:i/>
          <w:sz w:val="22"/>
          <w:szCs w:val="22"/>
        </w:rPr>
        <w:tab/>
        <w:t>Emotional and Behavioural Difficulties in Mainstream Schools</w:t>
      </w:r>
      <w:r w:rsidRPr="00D96030">
        <w:rPr>
          <w:rFonts w:ascii="Arial" w:hAnsi="Arial" w:cs="Arial"/>
          <w:sz w:val="22"/>
          <w:szCs w:val="22"/>
        </w:rPr>
        <w:t xml:space="preserve"> (</w:t>
      </w:r>
      <w:proofErr w:type="spellStart"/>
      <w:r w:rsidRPr="00D96030">
        <w:rPr>
          <w:rFonts w:ascii="Arial" w:hAnsi="Arial" w:cs="Arial"/>
          <w:sz w:val="22"/>
          <w:szCs w:val="22"/>
        </w:rPr>
        <w:t>DfEE</w:t>
      </w:r>
      <w:proofErr w:type="spellEnd"/>
      <w:r w:rsidRPr="00D96030">
        <w:rPr>
          <w:rFonts w:ascii="Arial" w:hAnsi="Arial" w:cs="Arial"/>
          <w:sz w:val="22"/>
          <w:szCs w:val="22"/>
        </w:rPr>
        <w:t xml:space="preserve">, 1997-1998), </w:t>
      </w:r>
      <w:r w:rsidRPr="00D96030">
        <w:rPr>
          <w:rFonts w:ascii="Arial" w:hAnsi="Arial" w:cs="Arial"/>
          <w:bCs/>
          <w:sz w:val="22"/>
          <w:szCs w:val="22"/>
        </w:rPr>
        <w:t>£45K</w:t>
      </w:r>
      <w:r w:rsidRPr="00D96030">
        <w:rPr>
          <w:rFonts w:ascii="Arial" w:hAnsi="Arial" w:cs="Arial"/>
          <w:sz w:val="22"/>
          <w:szCs w:val="22"/>
        </w:rPr>
        <w:t xml:space="preserve">, </w:t>
      </w:r>
      <w:r w:rsidR="001D6807" w:rsidRPr="00D96030">
        <w:rPr>
          <w:rFonts w:ascii="Arial" w:hAnsi="Arial" w:cs="Arial"/>
          <w:sz w:val="22"/>
          <w:szCs w:val="22"/>
        </w:rPr>
        <w:t>RA.</w:t>
      </w:r>
    </w:p>
    <w:p w14:paraId="67C27E0D" w14:textId="77777777" w:rsidR="008B2B09" w:rsidRPr="00D96030" w:rsidRDefault="008B2B09" w:rsidP="008B2B09">
      <w:pPr>
        <w:tabs>
          <w:tab w:val="left" w:pos="-720"/>
        </w:tabs>
        <w:ind w:left="1440" w:hanging="1440"/>
        <w:jc w:val="both"/>
        <w:rPr>
          <w:rFonts w:ascii="Arial" w:hAnsi="Arial" w:cs="Arial"/>
          <w:sz w:val="22"/>
          <w:szCs w:val="22"/>
        </w:rPr>
      </w:pPr>
      <w:r w:rsidRPr="00D96030">
        <w:rPr>
          <w:rFonts w:ascii="Arial" w:hAnsi="Arial" w:cs="Arial"/>
          <w:sz w:val="22"/>
          <w:szCs w:val="22"/>
        </w:rPr>
        <w:t>1995-1998</w:t>
      </w:r>
      <w:r w:rsidRPr="00D96030">
        <w:rPr>
          <w:rFonts w:ascii="Arial" w:hAnsi="Arial" w:cs="Arial"/>
          <w:sz w:val="22"/>
          <w:szCs w:val="22"/>
        </w:rPr>
        <w:tab/>
      </w:r>
      <w:r w:rsidRPr="00E46E37">
        <w:rPr>
          <w:rFonts w:ascii="Arial" w:hAnsi="Arial" w:cs="Arial"/>
          <w:i/>
          <w:sz w:val="22"/>
          <w:szCs w:val="22"/>
        </w:rPr>
        <w:t>Multicultural and Anti-racist Education in South Africa</w:t>
      </w:r>
      <w:r w:rsidRPr="00D96030">
        <w:rPr>
          <w:rFonts w:ascii="Arial" w:hAnsi="Arial" w:cs="Arial"/>
          <w:sz w:val="22"/>
          <w:szCs w:val="22"/>
        </w:rPr>
        <w:t xml:space="preserve">, 1993-1995, (Interfund, 1995-1998), </w:t>
      </w:r>
      <w:r w:rsidRPr="00D96030">
        <w:rPr>
          <w:rFonts w:ascii="Arial" w:hAnsi="Arial" w:cs="Arial"/>
          <w:bCs/>
          <w:sz w:val="22"/>
          <w:szCs w:val="22"/>
        </w:rPr>
        <w:t>30K</w:t>
      </w:r>
      <w:r w:rsidRPr="00D96030">
        <w:rPr>
          <w:rFonts w:ascii="Arial" w:hAnsi="Arial" w:cs="Arial"/>
          <w:sz w:val="22"/>
          <w:szCs w:val="22"/>
        </w:rPr>
        <w:t xml:space="preserve">. </w:t>
      </w:r>
      <w:r w:rsidR="001D6807" w:rsidRPr="00D96030">
        <w:rPr>
          <w:rFonts w:ascii="Arial" w:hAnsi="Arial" w:cs="Arial"/>
          <w:sz w:val="22"/>
          <w:szCs w:val="22"/>
        </w:rPr>
        <w:t>PI.</w:t>
      </w:r>
    </w:p>
    <w:p w14:paraId="23822960" w14:textId="0D54D2F3" w:rsidR="008B2B09" w:rsidRPr="00D96030" w:rsidRDefault="008B2B09" w:rsidP="00A07813">
      <w:pPr>
        <w:tabs>
          <w:tab w:val="left" w:pos="-720"/>
        </w:tabs>
        <w:ind w:left="1440" w:hanging="1440"/>
        <w:jc w:val="both"/>
        <w:rPr>
          <w:rFonts w:ascii="Arial" w:hAnsi="Arial" w:cs="Arial"/>
          <w:sz w:val="22"/>
          <w:szCs w:val="22"/>
        </w:rPr>
      </w:pPr>
      <w:r w:rsidRPr="00D96030">
        <w:rPr>
          <w:rFonts w:ascii="Arial" w:hAnsi="Arial" w:cs="Arial"/>
          <w:sz w:val="22"/>
          <w:szCs w:val="22"/>
        </w:rPr>
        <w:t>1993-1995</w:t>
      </w:r>
      <w:r w:rsidRPr="00D96030">
        <w:rPr>
          <w:rFonts w:ascii="Arial" w:hAnsi="Arial" w:cs="Arial"/>
          <w:sz w:val="22"/>
          <w:szCs w:val="22"/>
        </w:rPr>
        <w:tab/>
      </w:r>
      <w:r w:rsidRPr="00E46E37">
        <w:rPr>
          <w:rFonts w:ascii="Arial" w:hAnsi="Arial" w:cs="Arial"/>
          <w:i/>
          <w:sz w:val="22"/>
          <w:szCs w:val="22"/>
        </w:rPr>
        <w:t>School Fees in South Africa</w:t>
      </w:r>
      <w:r w:rsidRPr="00D96030">
        <w:rPr>
          <w:rFonts w:ascii="Arial" w:hAnsi="Arial" w:cs="Arial"/>
          <w:sz w:val="22"/>
          <w:szCs w:val="22"/>
        </w:rPr>
        <w:t xml:space="preserve">, Interfund, 1993, </w:t>
      </w:r>
      <w:r w:rsidRPr="00D96030">
        <w:rPr>
          <w:rFonts w:ascii="Arial" w:hAnsi="Arial" w:cs="Arial"/>
          <w:bCs/>
          <w:sz w:val="22"/>
          <w:szCs w:val="22"/>
        </w:rPr>
        <w:t>£10K</w:t>
      </w:r>
      <w:r w:rsidRPr="00D96030">
        <w:rPr>
          <w:rFonts w:ascii="Arial" w:hAnsi="Arial" w:cs="Arial"/>
          <w:sz w:val="22"/>
          <w:szCs w:val="22"/>
        </w:rPr>
        <w:t>.</w:t>
      </w:r>
      <w:r w:rsidR="001D6807" w:rsidRPr="00D96030">
        <w:rPr>
          <w:rFonts w:ascii="Arial" w:hAnsi="Arial" w:cs="Arial"/>
          <w:sz w:val="22"/>
          <w:szCs w:val="22"/>
        </w:rPr>
        <w:t xml:space="preserve"> PI.</w:t>
      </w:r>
    </w:p>
    <w:p w14:paraId="0FA743A9" w14:textId="77777777" w:rsidR="00FA0002" w:rsidRPr="00D96030" w:rsidRDefault="00FA0002" w:rsidP="004A5905">
      <w:pPr>
        <w:tabs>
          <w:tab w:val="left" w:pos="-720"/>
          <w:tab w:val="left" w:pos="0"/>
        </w:tabs>
        <w:jc w:val="both"/>
        <w:rPr>
          <w:rFonts w:ascii="Arial" w:hAnsi="Arial" w:cs="Arial"/>
          <w:b/>
          <w:iCs/>
          <w:sz w:val="22"/>
          <w:szCs w:val="22"/>
        </w:rPr>
      </w:pPr>
    </w:p>
    <w:p w14:paraId="735F1A88" w14:textId="3E325255" w:rsidR="006633E2" w:rsidRDefault="003467E7" w:rsidP="004A5905">
      <w:pPr>
        <w:tabs>
          <w:tab w:val="left" w:pos="-720"/>
          <w:tab w:val="left" w:pos="0"/>
        </w:tabs>
        <w:jc w:val="both"/>
        <w:rPr>
          <w:rFonts w:ascii="Arial" w:hAnsi="Arial" w:cs="Arial"/>
          <w:b/>
          <w:iCs/>
          <w:sz w:val="22"/>
          <w:szCs w:val="22"/>
        </w:rPr>
      </w:pPr>
      <w:r>
        <w:rPr>
          <w:rFonts w:ascii="Arial" w:hAnsi="Arial" w:cs="Arial"/>
          <w:b/>
          <w:iCs/>
          <w:sz w:val="22"/>
          <w:szCs w:val="22"/>
        </w:rPr>
        <w:t xml:space="preserve">Leadership of </w:t>
      </w:r>
      <w:r w:rsidR="006633E2">
        <w:rPr>
          <w:rFonts w:ascii="Arial" w:hAnsi="Arial" w:cs="Arial"/>
          <w:b/>
          <w:iCs/>
          <w:sz w:val="22"/>
          <w:szCs w:val="22"/>
        </w:rPr>
        <w:t>Impact Case Studies</w:t>
      </w:r>
    </w:p>
    <w:p w14:paraId="73A2670F" w14:textId="74D8D9E5" w:rsidR="006633E2" w:rsidRDefault="006633E2" w:rsidP="003467E7">
      <w:pPr>
        <w:tabs>
          <w:tab w:val="left" w:pos="-720"/>
          <w:tab w:val="left" w:pos="0"/>
        </w:tabs>
        <w:ind w:left="1440" w:hanging="1440"/>
        <w:jc w:val="both"/>
        <w:rPr>
          <w:rFonts w:ascii="Arial" w:hAnsi="Arial" w:cs="Arial"/>
          <w:bCs/>
          <w:iCs/>
          <w:sz w:val="22"/>
          <w:szCs w:val="22"/>
        </w:rPr>
      </w:pPr>
      <w:r>
        <w:rPr>
          <w:rFonts w:ascii="Arial" w:hAnsi="Arial" w:cs="Arial"/>
          <w:bCs/>
          <w:iCs/>
          <w:sz w:val="22"/>
          <w:szCs w:val="22"/>
        </w:rPr>
        <w:t>2020</w:t>
      </w:r>
      <w:r>
        <w:rPr>
          <w:rFonts w:ascii="Arial" w:hAnsi="Arial" w:cs="Arial"/>
          <w:bCs/>
          <w:iCs/>
          <w:sz w:val="22"/>
          <w:szCs w:val="22"/>
        </w:rPr>
        <w:tab/>
        <w:t xml:space="preserve">Co-lead on an impact case study that has been shortlisted for entry into REF 2021. This is based on research undertaken by </w:t>
      </w:r>
      <w:r w:rsidR="003467E7">
        <w:rPr>
          <w:rFonts w:ascii="Arial" w:hAnsi="Arial" w:cs="Arial"/>
          <w:bCs/>
          <w:iCs/>
          <w:sz w:val="22"/>
          <w:szCs w:val="22"/>
        </w:rPr>
        <w:t xml:space="preserve">Dr Angeline Barrett and </w:t>
      </w:r>
      <w:proofErr w:type="gramStart"/>
      <w:r w:rsidR="003467E7">
        <w:rPr>
          <w:rFonts w:ascii="Arial" w:hAnsi="Arial" w:cs="Arial"/>
          <w:bCs/>
          <w:iCs/>
          <w:sz w:val="22"/>
          <w:szCs w:val="22"/>
        </w:rPr>
        <w:t>myself</w:t>
      </w:r>
      <w:proofErr w:type="gramEnd"/>
      <w:r w:rsidR="003467E7">
        <w:rPr>
          <w:rFonts w:ascii="Arial" w:hAnsi="Arial" w:cs="Arial"/>
          <w:bCs/>
          <w:iCs/>
          <w:sz w:val="22"/>
          <w:szCs w:val="22"/>
        </w:rPr>
        <w:t xml:space="preserve"> on language supportive textbooks and pedagogy in Africa.</w:t>
      </w:r>
    </w:p>
    <w:p w14:paraId="392A90F5" w14:textId="6DF1E31B" w:rsidR="006633E2" w:rsidRPr="006633E2" w:rsidRDefault="006633E2" w:rsidP="006633E2">
      <w:pPr>
        <w:tabs>
          <w:tab w:val="left" w:pos="-720"/>
          <w:tab w:val="left" w:pos="0"/>
        </w:tabs>
        <w:ind w:left="1440" w:hanging="1440"/>
        <w:jc w:val="both"/>
        <w:rPr>
          <w:rFonts w:ascii="Arial" w:hAnsi="Arial" w:cs="Arial"/>
          <w:bCs/>
          <w:iCs/>
          <w:sz w:val="22"/>
          <w:szCs w:val="22"/>
        </w:rPr>
      </w:pPr>
      <w:r w:rsidRPr="006633E2">
        <w:rPr>
          <w:rFonts w:ascii="Arial" w:hAnsi="Arial" w:cs="Arial"/>
          <w:bCs/>
          <w:iCs/>
          <w:sz w:val="22"/>
          <w:szCs w:val="22"/>
        </w:rPr>
        <w:t>2014</w:t>
      </w:r>
      <w:r w:rsidRPr="006633E2">
        <w:rPr>
          <w:rFonts w:ascii="Arial" w:hAnsi="Arial" w:cs="Arial"/>
          <w:bCs/>
          <w:iCs/>
          <w:sz w:val="22"/>
          <w:szCs w:val="22"/>
        </w:rPr>
        <w:tab/>
        <w:t xml:space="preserve">Lead on impact case study entered for the REF. The case study was based on my research into BME achievement. </w:t>
      </w:r>
    </w:p>
    <w:p w14:paraId="39F638DF" w14:textId="77777777" w:rsidR="006633E2" w:rsidRDefault="006633E2" w:rsidP="004A5905">
      <w:pPr>
        <w:tabs>
          <w:tab w:val="left" w:pos="-720"/>
          <w:tab w:val="left" w:pos="0"/>
        </w:tabs>
        <w:jc w:val="both"/>
        <w:rPr>
          <w:rFonts w:ascii="Arial" w:hAnsi="Arial" w:cs="Arial"/>
          <w:b/>
          <w:iCs/>
          <w:sz w:val="22"/>
          <w:szCs w:val="22"/>
        </w:rPr>
      </w:pPr>
    </w:p>
    <w:p w14:paraId="6365AC0C" w14:textId="3B68AE5F" w:rsidR="004A5905" w:rsidRPr="00D96030" w:rsidRDefault="004A5905" w:rsidP="004A5905">
      <w:pPr>
        <w:tabs>
          <w:tab w:val="left" w:pos="-720"/>
          <w:tab w:val="left" w:pos="0"/>
        </w:tabs>
        <w:jc w:val="both"/>
        <w:rPr>
          <w:rFonts w:ascii="Arial" w:hAnsi="Arial" w:cs="Arial"/>
          <w:b/>
          <w:iCs/>
          <w:sz w:val="22"/>
          <w:szCs w:val="22"/>
        </w:rPr>
      </w:pPr>
      <w:r w:rsidRPr="00D96030">
        <w:rPr>
          <w:rFonts w:ascii="Arial" w:hAnsi="Arial" w:cs="Arial"/>
          <w:b/>
          <w:iCs/>
          <w:sz w:val="22"/>
          <w:szCs w:val="22"/>
        </w:rPr>
        <w:t>Indications of External Recognition</w:t>
      </w:r>
    </w:p>
    <w:p w14:paraId="41A0BA7D" w14:textId="0E963ABB" w:rsidR="00764AFE" w:rsidRDefault="00764AFE" w:rsidP="004A5905">
      <w:pPr>
        <w:tabs>
          <w:tab w:val="left" w:pos="-720"/>
          <w:tab w:val="left" w:pos="0"/>
          <w:tab w:val="left" w:pos="720"/>
          <w:tab w:val="left" w:pos="1440"/>
        </w:tabs>
        <w:jc w:val="both"/>
        <w:rPr>
          <w:rFonts w:ascii="Arial" w:hAnsi="Arial" w:cs="Arial"/>
          <w:b/>
          <w:bCs/>
          <w:i/>
          <w:iCs/>
          <w:sz w:val="22"/>
          <w:szCs w:val="22"/>
        </w:rPr>
      </w:pPr>
      <w:r>
        <w:rPr>
          <w:rFonts w:ascii="Arial" w:hAnsi="Arial" w:cs="Arial"/>
          <w:b/>
          <w:bCs/>
          <w:i/>
          <w:iCs/>
          <w:sz w:val="22"/>
          <w:szCs w:val="22"/>
        </w:rPr>
        <w:t>Distinctions</w:t>
      </w:r>
    </w:p>
    <w:p w14:paraId="1E64FA94" w14:textId="6ED9BE79" w:rsidR="00764AFE" w:rsidRDefault="00764AFE" w:rsidP="004A5905">
      <w:pPr>
        <w:tabs>
          <w:tab w:val="left" w:pos="-720"/>
          <w:tab w:val="left" w:pos="0"/>
          <w:tab w:val="left" w:pos="720"/>
          <w:tab w:val="left" w:pos="1440"/>
        </w:tabs>
        <w:jc w:val="both"/>
        <w:rPr>
          <w:rFonts w:ascii="Arial" w:hAnsi="Arial" w:cs="Arial"/>
          <w:sz w:val="22"/>
          <w:szCs w:val="22"/>
        </w:rPr>
      </w:pPr>
      <w:r w:rsidRPr="00764AFE">
        <w:rPr>
          <w:rFonts w:ascii="Arial" w:hAnsi="Arial" w:cs="Arial"/>
          <w:sz w:val="22"/>
          <w:szCs w:val="22"/>
        </w:rPr>
        <w:t>UNESCO Chair in Good Quality Inclusive Education (2019-)</w:t>
      </w:r>
    </w:p>
    <w:p w14:paraId="326D0BFD" w14:textId="793FBBF3" w:rsidR="00764AFE" w:rsidRPr="00764AFE" w:rsidRDefault="00764AFE" w:rsidP="004A5905">
      <w:pPr>
        <w:tabs>
          <w:tab w:val="left" w:pos="-720"/>
          <w:tab w:val="left" w:pos="0"/>
          <w:tab w:val="left" w:pos="720"/>
          <w:tab w:val="left" w:pos="1440"/>
        </w:tabs>
        <w:jc w:val="both"/>
        <w:rPr>
          <w:rFonts w:ascii="Arial" w:hAnsi="Arial" w:cs="Arial"/>
          <w:sz w:val="22"/>
          <w:szCs w:val="22"/>
        </w:rPr>
      </w:pPr>
      <w:r>
        <w:rPr>
          <w:rFonts w:ascii="Arial" w:hAnsi="Arial" w:cs="Arial"/>
          <w:sz w:val="22"/>
          <w:szCs w:val="22"/>
        </w:rPr>
        <w:t>GCRF Global Chair in Education</w:t>
      </w:r>
      <w:r w:rsidR="007075EF">
        <w:rPr>
          <w:rFonts w:ascii="Arial" w:hAnsi="Arial" w:cs="Arial"/>
          <w:sz w:val="22"/>
          <w:szCs w:val="22"/>
        </w:rPr>
        <w:t>, University of Bristol</w:t>
      </w:r>
      <w:r>
        <w:rPr>
          <w:rFonts w:ascii="Arial" w:hAnsi="Arial" w:cs="Arial"/>
          <w:sz w:val="22"/>
          <w:szCs w:val="22"/>
        </w:rPr>
        <w:t xml:space="preserve"> (2018-)</w:t>
      </w:r>
    </w:p>
    <w:p w14:paraId="4E37D2B0" w14:textId="77777777" w:rsidR="00764AFE" w:rsidRDefault="00764AFE" w:rsidP="004A5905">
      <w:pPr>
        <w:tabs>
          <w:tab w:val="left" w:pos="-720"/>
          <w:tab w:val="left" w:pos="0"/>
          <w:tab w:val="left" w:pos="720"/>
          <w:tab w:val="left" w:pos="1440"/>
        </w:tabs>
        <w:jc w:val="both"/>
        <w:rPr>
          <w:rFonts w:ascii="Arial" w:hAnsi="Arial" w:cs="Arial"/>
          <w:b/>
          <w:bCs/>
          <w:i/>
          <w:iCs/>
          <w:sz w:val="22"/>
          <w:szCs w:val="22"/>
        </w:rPr>
      </w:pPr>
    </w:p>
    <w:p w14:paraId="6384A1BA" w14:textId="673097AE" w:rsidR="00444DC8" w:rsidRPr="00D96030" w:rsidRDefault="00444DC8" w:rsidP="004A5905">
      <w:pPr>
        <w:tabs>
          <w:tab w:val="left" w:pos="-720"/>
          <w:tab w:val="left" w:pos="0"/>
          <w:tab w:val="left" w:pos="720"/>
          <w:tab w:val="left" w:pos="1440"/>
        </w:tabs>
        <w:jc w:val="both"/>
        <w:rPr>
          <w:rFonts w:ascii="Arial" w:hAnsi="Arial" w:cs="Arial"/>
          <w:b/>
          <w:bCs/>
          <w:i/>
          <w:iCs/>
          <w:sz w:val="22"/>
          <w:szCs w:val="22"/>
        </w:rPr>
      </w:pPr>
      <w:r w:rsidRPr="00D96030">
        <w:rPr>
          <w:rFonts w:ascii="Arial" w:hAnsi="Arial" w:cs="Arial"/>
          <w:b/>
          <w:bCs/>
          <w:i/>
          <w:iCs/>
          <w:sz w:val="22"/>
          <w:szCs w:val="22"/>
        </w:rPr>
        <w:t>Visiting Professorships</w:t>
      </w:r>
    </w:p>
    <w:p w14:paraId="330F384A" w14:textId="206DD732" w:rsidR="00444DC8" w:rsidRPr="00D96030" w:rsidRDefault="00444DC8" w:rsidP="004A5905">
      <w:pPr>
        <w:tabs>
          <w:tab w:val="left" w:pos="-720"/>
          <w:tab w:val="left" w:pos="0"/>
          <w:tab w:val="left" w:pos="720"/>
          <w:tab w:val="left" w:pos="1440"/>
        </w:tabs>
        <w:jc w:val="both"/>
        <w:rPr>
          <w:rFonts w:ascii="Arial" w:hAnsi="Arial" w:cs="Arial"/>
          <w:bCs/>
          <w:iCs/>
          <w:sz w:val="22"/>
          <w:szCs w:val="22"/>
        </w:rPr>
      </w:pPr>
      <w:r w:rsidRPr="00D96030">
        <w:rPr>
          <w:rFonts w:ascii="Arial" w:hAnsi="Arial" w:cs="Arial"/>
          <w:bCs/>
          <w:iCs/>
          <w:sz w:val="22"/>
          <w:szCs w:val="22"/>
        </w:rPr>
        <w:t>University of Johannesburg (2014-)</w:t>
      </w:r>
    </w:p>
    <w:p w14:paraId="05F1AC95" w14:textId="1EDB6990" w:rsidR="00AE495C" w:rsidRPr="00D96030" w:rsidRDefault="00444DC8" w:rsidP="004A5905">
      <w:pPr>
        <w:tabs>
          <w:tab w:val="left" w:pos="-720"/>
          <w:tab w:val="left" w:pos="0"/>
          <w:tab w:val="left" w:pos="720"/>
          <w:tab w:val="left" w:pos="1440"/>
        </w:tabs>
        <w:jc w:val="both"/>
        <w:rPr>
          <w:rFonts w:ascii="Arial" w:hAnsi="Arial" w:cs="Arial"/>
          <w:b/>
          <w:bCs/>
          <w:i/>
          <w:iCs/>
          <w:sz w:val="22"/>
          <w:szCs w:val="22"/>
        </w:rPr>
      </w:pPr>
      <w:r w:rsidRPr="00D96030">
        <w:rPr>
          <w:rFonts w:ascii="Arial" w:hAnsi="Arial" w:cs="Arial"/>
          <w:bCs/>
          <w:iCs/>
          <w:sz w:val="22"/>
          <w:szCs w:val="22"/>
        </w:rPr>
        <w:t>Cape Peninsula University (2014-)</w:t>
      </w:r>
    </w:p>
    <w:p w14:paraId="23768ABA" w14:textId="77777777" w:rsidR="00AE495C" w:rsidRPr="00D96030" w:rsidRDefault="00AE495C" w:rsidP="004A5905">
      <w:pPr>
        <w:tabs>
          <w:tab w:val="left" w:pos="-720"/>
          <w:tab w:val="left" w:pos="0"/>
          <w:tab w:val="left" w:pos="720"/>
          <w:tab w:val="left" w:pos="1440"/>
        </w:tabs>
        <w:jc w:val="both"/>
        <w:rPr>
          <w:rFonts w:ascii="Arial" w:hAnsi="Arial" w:cs="Arial"/>
          <w:b/>
          <w:bCs/>
          <w:i/>
          <w:iCs/>
          <w:sz w:val="22"/>
          <w:szCs w:val="22"/>
        </w:rPr>
      </w:pPr>
    </w:p>
    <w:p w14:paraId="026D26AB" w14:textId="600677DE" w:rsidR="006E46F8" w:rsidRPr="006E46F8" w:rsidRDefault="004A5905" w:rsidP="006E46F8">
      <w:pPr>
        <w:tabs>
          <w:tab w:val="left" w:pos="-720"/>
          <w:tab w:val="left" w:pos="0"/>
          <w:tab w:val="left" w:pos="720"/>
          <w:tab w:val="left" w:pos="1440"/>
        </w:tabs>
        <w:jc w:val="both"/>
        <w:rPr>
          <w:rFonts w:ascii="Arial" w:hAnsi="Arial" w:cs="Arial"/>
          <w:b/>
          <w:bCs/>
          <w:i/>
          <w:iCs/>
          <w:sz w:val="22"/>
          <w:szCs w:val="22"/>
        </w:rPr>
      </w:pPr>
      <w:r w:rsidRPr="00D96030">
        <w:rPr>
          <w:rFonts w:ascii="Arial" w:hAnsi="Arial" w:cs="Arial"/>
          <w:b/>
          <w:bCs/>
          <w:i/>
          <w:iCs/>
          <w:sz w:val="22"/>
          <w:szCs w:val="22"/>
        </w:rPr>
        <w:t xml:space="preserve">Key-note </w:t>
      </w:r>
      <w:r w:rsidR="00764AFE">
        <w:rPr>
          <w:rFonts w:ascii="Arial" w:hAnsi="Arial" w:cs="Arial"/>
          <w:b/>
          <w:bCs/>
          <w:i/>
          <w:iCs/>
          <w:sz w:val="22"/>
          <w:szCs w:val="22"/>
        </w:rPr>
        <w:t>presentations</w:t>
      </w:r>
    </w:p>
    <w:p w14:paraId="425273E1" w14:textId="42579897" w:rsidR="009F653C" w:rsidRDefault="00B5089F" w:rsidP="00A73395">
      <w:pPr>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 xml:space="preserve">Decolonising Education for Sustainable Futures: Some conceptual starting points, </w:t>
      </w:r>
      <w:r w:rsidR="00B978B1">
        <w:rPr>
          <w:rFonts w:ascii="Arial" w:hAnsi="Arial" w:cs="Arial"/>
          <w:sz w:val="22"/>
          <w:szCs w:val="22"/>
        </w:rPr>
        <w:t xml:space="preserve">University of the Free State, </w:t>
      </w:r>
      <w:r w:rsidR="00B978B1" w:rsidRPr="00B978B1">
        <w:rPr>
          <w:rFonts w:ascii="Arial" w:hAnsi="Arial" w:cs="Arial"/>
          <w:i/>
          <w:iCs/>
          <w:sz w:val="22"/>
          <w:szCs w:val="22"/>
        </w:rPr>
        <w:t xml:space="preserve">Education and Human </w:t>
      </w:r>
      <w:r w:rsidR="000547AE">
        <w:rPr>
          <w:rFonts w:ascii="Arial" w:hAnsi="Arial" w:cs="Arial"/>
          <w:i/>
          <w:iCs/>
          <w:sz w:val="22"/>
          <w:szCs w:val="22"/>
        </w:rPr>
        <w:t>D</w:t>
      </w:r>
      <w:r w:rsidR="00B978B1" w:rsidRPr="00B978B1">
        <w:rPr>
          <w:rFonts w:ascii="Arial" w:hAnsi="Arial" w:cs="Arial"/>
          <w:i/>
          <w:iCs/>
          <w:sz w:val="22"/>
          <w:szCs w:val="22"/>
        </w:rPr>
        <w:t>evelopment Conference</w:t>
      </w:r>
      <w:r w:rsidR="00B978B1">
        <w:rPr>
          <w:rFonts w:ascii="Arial" w:hAnsi="Arial" w:cs="Arial"/>
          <w:sz w:val="22"/>
          <w:szCs w:val="22"/>
        </w:rPr>
        <w:t xml:space="preserve">, 24 </w:t>
      </w:r>
      <w:proofErr w:type="gramStart"/>
      <w:r w:rsidR="00B978B1">
        <w:rPr>
          <w:rFonts w:ascii="Arial" w:hAnsi="Arial" w:cs="Arial"/>
          <w:sz w:val="22"/>
          <w:szCs w:val="22"/>
        </w:rPr>
        <w:t>November,</w:t>
      </w:r>
      <w:proofErr w:type="gramEnd"/>
      <w:r w:rsidR="00B978B1">
        <w:rPr>
          <w:rFonts w:ascii="Arial" w:hAnsi="Arial" w:cs="Arial"/>
          <w:sz w:val="22"/>
          <w:szCs w:val="22"/>
        </w:rPr>
        <w:t xml:space="preserve"> 2022</w:t>
      </w:r>
    </w:p>
    <w:p w14:paraId="0B2055A1" w14:textId="0C9BC476" w:rsidR="000547AE" w:rsidRDefault="000547AE" w:rsidP="00A73395">
      <w:pPr>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r>
      <w:r w:rsidRPr="000547AE">
        <w:rPr>
          <w:rFonts w:ascii="Arial" w:hAnsi="Arial" w:cs="Arial"/>
          <w:i/>
          <w:iCs/>
          <w:sz w:val="22"/>
          <w:szCs w:val="22"/>
        </w:rPr>
        <w:t>Transforming Knowledge and Research for Sustainable Futures: The Role of UNITWIN Networks and UNESCO Chairs</w:t>
      </w:r>
      <w:r>
        <w:rPr>
          <w:rFonts w:ascii="Arial" w:hAnsi="Arial" w:cs="Arial"/>
          <w:sz w:val="22"/>
          <w:szCs w:val="22"/>
        </w:rPr>
        <w:t>, UNESCO Chairs/ UNITWIN 50</w:t>
      </w:r>
      <w:r w:rsidRPr="000547AE">
        <w:rPr>
          <w:rFonts w:ascii="Arial" w:hAnsi="Arial" w:cs="Arial"/>
          <w:sz w:val="22"/>
          <w:szCs w:val="22"/>
          <w:vertAlign w:val="superscript"/>
        </w:rPr>
        <w:t>th</w:t>
      </w:r>
      <w:r>
        <w:rPr>
          <w:rFonts w:ascii="Arial" w:hAnsi="Arial" w:cs="Arial"/>
          <w:sz w:val="22"/>
          <w:szCs w:val="22"/>
        </w:rPr>
        <w:t xml:space="preserve"> Anniversary Conference, Paris. </w:t>
      </w:r>
    </w:p>
    <w:p w14:paraId="461392C9" w14:textId="6669F9B8" w:rsidR="00B978B1" w:rsidRDefault="00B978B1" w:rsidP="00A73395">
      <w:pPr>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 xml:space="preserve">Decolonising </w:t>
      </w:r>
      <w:r w:rsidR="000547AE">
        <w:rPr>
          <w:rFonts w:ascii="Arial" w:hAnsi="Arial" w:cs="Arial"/>
          <w:sz w:val="22"/>
          <w:szCs w:val="22"/>
        </w:rPr>
        <w:t>E</w:t>
      </w:r>
      <w:r>
        <w:rPr>
          <w:rFonts w:ascii="Arial" w:hAnsi="Arial" w:cs="Arial"/>
          <w:sz w:val="22"/>
          <w:szCs w:val="22"/>
        </w:rPr>
        <w:t xml:space="preserve">ducation for Sustainable Futures, </w:t>
      </w:r>
      <w:r w:rsidRPr="00B978B1">
        <w:rPr>
          <w:rFonts w:ascii="Arial" w:hAnsi="Arial" w:cs="Arial"/>
          <w:i/>
          <w:iCs/>
          <w:sz w:val="22"/>
          <w:szCs w:val="22"/>
        </w:rPr>
        <w:t>Teacher Academy Project Conference</w:t>
      </w:r>
      <w:r>
        <w:rPr>
          <w:rFonts w:ascii="Arial" w:hAnsi="Arial" w:cs="Arial"/>
          <w:sz w:val="22"/>
          <w:szCs w:val="22"/>
        </w:rPr>
        <w:t>, Dresden, 5 October 2022</w:t>
      </w:r>
    </w:p>
    <w:p w14:paraId="37F216DC" w14:textId="58CA41A6" w:rsidR="000547AE" w:rsidRDefault="000547AE" w:rsidP="000547AE">
      <w:pPr>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 xml:space="preserve">Towards a Critical Citizenship Education for Sustainable Futures, </w:t>
      </w:r>
      <w:r w:rsidRPr="000547AE">
        <w:rPr>
          <w:rFonts w:ascii="Arial" w:hAnsi="Arial" w:cs="Arial"/>
          <w:i/>
          <w:iCs/>
          <w:sz w:val="22"/>
          <w:szCs w:val="22"/>
        </w:rPr>
        <w:t>Global Youth Forum</w:t>
      </w:r>
      <w:r>
        <w:rPr>
          <w:rFonts w:ascii="Arial" w:hAnsi="Arial" w:cs="Arial"/>
          <w:sz w:val="22"/>
          <w:szCs w:val="22"/>
        </w:rPr>
        <w:t>, South Korea, 22 September 2022</w:t>
      </w:r>
    </w:p>
    <w:p w14:paraId="1B9F9BEC" w14:textId="56E289C9" w:rsidR="000547AE" w:rsidRDefault="000547AE" w:rsidP="00A73395">
      <w:pPr>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Transforming Knowledge and Research for Sustainable Futures, UNESCO World Higher education Conference, Barcelona, 20 May 2022.</w:t>
      </w:r>
    </w:p>
    <w:p w14:paraId="128DC8BA" w14:textId="6245677A" w:rsidR="00BE332F" w:rsidRDefault="00BE332F" w:rsidP="00A73395">
      <w:pPr>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 xml:space="preserve">Transforming TVET for sustainable futures in Africa: Challenges for theory policy and practice, </w:t>
      </w:r>
      <w:r w:rsidR="009F653C" w:rsidRPr="009F653C">
        <w:rPr>
          <w:rFonts w:ascii="Arial" w:hAnsi="Arial" w:cs="Arial"/>
          <w:i/>
          <w:iCs/>
          <w:sz w:val="22"/>
          <w:szCs w:val="22"/>
        </w:rPr>
        <w:t>Journal of Vocational and Technical Education annual conference</w:t>
      </w:r>
      <w:r w:rsidR="009F653C">
        <w:rPr>
          <w:rFonts w:ascii="Arial" w:hAnsi="Arial" w:cs="Arial"/>
          <w:sz w:val="22"/>
          <w:szCs w:val="22"/>
        </w:rPr>
        <w:t xml:space="preserve">, 7 </w:t>
      </w:r>
      <w:proofErr w:type="gramStart"/>
      <w:r w:rsidR="009F653C">
        <w:rPr>
          <w:rFonts w:ascii="Arial" w:hAnsi="Arial" w:cs="Arial"/>
          <w:sz w:val="22"/>
          <w:szCs w:val="22"/>
        </w:rPr>
        <w:t>September,</w:t>
      </w:r>
      <w:proofErr w:type="gramEnd"/>
      <w:r w:rsidR="009F653C">
        <w:rPr>
          <w:rFonts w:ascii="Arial" w:hAnsi="Arial" w:cs="Arial"/>
          <w:sz w:val="22"/>
          <w:szCs w:val="22"/>
        </w:rPr>
        <w:t xml:space="preserve"> 2021</w:t>
      </w:r>
    </w:p>
    <w:p w14:paraId="6D73E699" w14:textId="64DDBAAA" w:rsidR="00CA574C" w:rsidRDefault="00CA574C" w:rsidP="00CA574C">
      <w:pPr>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 xml:space="preserve">Decolonising development for sustainable futures, </w:t>
      </w:r>
      <w:r w:rsidRPr="00CA574C">
        <w:rPr>
          <w:rFonts w:ascii="Arial" w:hAnsi="Arial" w:cs="Arial"/>
          <w:i/>
          <w:iCs/>
          <w:sz w:val="22"/>
          <w:szCs w:val="22"/>
        </w:rPr>
        <w:t>Nordic Development Association annual research conference, Development, Learning and Education</w:t>
      </w:r>
      <w:r>
        <w:rPr>
          <w:rFonts w:ascii="Arial" w:hAnsi="Arial" w:cs="Arial"/>
          <w:sz w:val="22"/>
          <w:szCs w:val="22"/>
        </w:rPr>
        <w:t xml:space="preserve">, </w:t>
      </w:r>
      <w:r w:rsidRPr="00CA574C">
        <w:rPr>
          <w:rFonts w:ascii="Arial" w:hAnsi="Arial" w:cs="Arial"/>
          <w:sz w:val="22"/>
          <w:szCs w:val="22"/>
        </w:rPr>
        <w:t>University of Jyväskylä, 20-21 June 2021</w:t>
      </w:r>
      <w:r>
        <w:rPr>
          <w:rFonts w:ascii="Arial" w:hAnsi="Arial" w:cs="Arial"/>
          <w:sz w:val="22"/>
          <w:szCs w:val="22"/>
        </w:rPr>
        <w:t>.</w:t>
      </w:r>
    </w:p>
    <w:p w14:paraId="55BEEE3D" w14:textId="663C523F" w:rsidR="00CA574C" w:rsidRDefault="00CA574C" w:rsidP="00CA574C">
      <w:pPr>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 xml:space="preserve">Decolonising Education: From theory to practice, </w:t>
      </w:r>
      <w:r w:rsidRPr="00CA574C">
        <w:rPr>
          <w:rFonts w:ascii="Arial" w:hAnsi="Arial" w:cs="Arial"/>
          <w:sz w:val="22"/>
          <w:szCs w:val="22"/>
        </w:rPr>
        <w:t xml:space="preserve">Towards </w:t>
      </w:r>
      <w:r w:rsidRPr="00CA574C">
        <w:rPr>
          <w:rFonts w:ascii="Arial" w:hAnsi="Arial" w:cs="Arial"/>
          <w:i/>
          <w:iCs/>
          <w:sz w:val="22"/>
          <w:szCs w:val="22"/>
        </w:rPr>
        <w:t>Decolonised Futures: An interdisciplinary conference challenging the politics of knowing and being</w:t>
      </w:r>
      <w:r>
        <w:rPr>
          <w:rFonts w:ascii="Arial" w:hAnsi="Arial" w:cs="Arial"/>
          <w:sz w:val="22"/>
          <w:szCs w:val="22"/>
        </w:rPr>
        <w:t xml:space="preserve">, St Marys University, Twickenham, 26-28 </w:t>
      </w:r>
      <w:proofErr w:type="gramStart"/>
      <w:r>
        <w:rPr>
          <w:rFonts w:ascii="Arial" w:hAnsi="Arial" w:cs="Arial"/>
          <w:sz w:val="22"/>
          <w:szCs w:val="22"/>
        </w:rPr>
        <w:t>May,</w:t>
      </w:r>
      <w:proofErr w:type="gramEnd"/>
      <w:r>
        <w:rPr>
          <w:rFonts w:ascii="Arial" w:hAnsi="Arial" w:cs="Arial"/>
          <w:sz w:val="22"/>
          <w:szCs w:val="22"/>
        </w:rPr>
        <w:t xml:space="preserve"> 2021</w:t>
      </w:r>
    </w:p>
    <w:p w14:paraId="1CF5AA49" w14:textId="294EF94E" w:rsidR="003B517B" w:rsidRPr="00A5756E" w:rsidRDefault="003B517B" w:rsidP="00A73395">
      <w:pPr>
        <w:ind w:left="1440" w:hanging="1440"/>
        <w:rPr>
          <w:rFonts w:ascii="Arial" w:hAnsi="Arial" w:cs="Arial"/>
          <w:sz w:val="22"/>
          <w:szCs w:val="22"/>
        </w:rPr>
      </w:pPr>
      <w:r w:rsidRPr="00A5756E">
        <w:rPr>
          <w:rFonts w:ascii="Arial" w:hAnsi="Arial" w:cs="Arial"/>
          <w:sz w:val="22"/>
          <w:szCs w:val="22"/>
        </w:rPr>
        <w:t xml:space="preserve">2019 </w:t>
      </w:r>
      <w:r w:rsidR="00A73395">
        <w:rPr>
          <w:rFonts w:ascii="Arial" w:hAnsi="Arial" w:cs="Arial"/>
          <w:sz w:val="22"/>
          <w:szCs w:val="22"/>
        </w:rPr>
        <w:tab/>
      </w:r>
      <w:r w:rsidRPr="00A5756E">
        <w:rPr>
          <w:rFonts w:ascii="Arial" w:hAnsi="Arial" w:cs="Arial"/>
          <w:sz w:val="22"/>
          <w:szCs w:val="22"/>
        </w:rPr>
        <w:t xml:space="preserve">Reconceptualising skills for development in the Anthropocene: towards a transformative agenda, </w:t>
      </w:r>
      <w:r w:rsidRPr="00187AB7">
        <w:rPr>
          <w:rFonts w:ascii="Arial" w:hAnsi="Arial" w:cs="Arial"/>
          <w:i/>
          <w:iCs/>
          <w:sz w:val="22"/>
          <w:szCs w:val="22"/>
        </w:rPr>
        <w:t xml:space="preserve">City of </w:t>
      </w:r>
      <w:r w:rsidR="00A5756E" w:rsidRPr="00187AB7">
        <w:rPr>
          <w:rFonts w:ascii="Arial" w:hAnsi="Arial" w:cs="Arial"/>
          <w:i/>
          <w:iCs/>
          <w:sz w:val="22"/>
          <w:szCs w:val="22"/>
        </w:rPr>
        <w:t xml:space="preserve">Vienna </w:t>
      </w:r>
      <w:r w:rsidR="00AE1803" w:rsidRPr="00187AB7">
        <w:rPr>
          <w:rFonts w:ascii="Arial" w:hAnsi="Arial" w:cs="Arial"/>
          <w:i/>
          <w:iCs/>
          <w:sz w:val="22"/>
          <w:szCs w:val="22"/>
        </w:rPr>
        <w:t>C</w:t>
      </w:r>
      <w:r w:rsidR="00A5756E" w:rsidRPr="00187AB7">
        <w:rPr>
          <w:rFonts w:ascii="Arial" w:hAnsi="Arial" w:cs="Arial"/>
          <w:i/>
          <w:iCs/>
          <w:sz w:val="22"/>
          <w:szCs w:val="22"/>
        </w:rPr>
        <w:t xml:space="preserve">onference on </w:t>
      </w:r>
      <w:r w:rsidRPr="00187AB7">
        <w:rPr>
          <w:rFonts w:ascii="Arial" w:hAnsi="Arial" w:cs="Arial"/>
          <w:i/>
          <w:iCs/>
          <w:color w:val="000000"/>
          <w:sz w:val="22"/>
          <w:szCs w:val="22"/>
          <w:shd w:val="clear" w:color="auto" w:fill="FFFFFF"/>
          <w:lang w:eastAsia="en-GB"/>
        </w:rPr>
        <w:t>Education for All – the foundation for Sustainable Development (SDG 4)</w:t>
      </w:r>
      <w:r w:rsidR="00A5756E" w:rsidRPr="00A5756E">
        <w:rPr>
          <w:rFonts w:ascii="Arial" w:hAnsi="Arial" w:cs="Arial"/>
          <w:color w:val="000000"/>
          <w:sz w:val="22"/>
          <w:szCs w:val="22"/>
          <w:shd w:val="clear" w:color="auto" w:fill="FFFFFF"/>
          <w:lang w:eastAsia="en-GB"/>
        </w:rPr>
        <w:t>, City Hall, Vienna, 27 November 2019</w:t>
      </w:r>
    </w:p>
    <w:p w14:paraId="29E8AC8F" w14:textId="2235964E" w:rsidR="0085190D" w:rsidRPr="007411BF" w:rsidRDefault="0085190D" w:rsidP="00A73395">
      <w:pPr>
        <w:ind w:left="1440" w:hanging="1440"/>
        <w:rPr>
          <w:rFonts w:ascii="Arial" w:hAnsi="Arial" w:cs="Arial"/>
          <w:sz w:val="22"/>
          <w:szCs w:val="22"/>
        </w:rPr>
      </w:pPr>
      <w:r w:rsidRPr="007411BF">
        <w:rPr>
          <w:rFonts w:ascii="Arial" w:hAnsi="Arial" w:cs="Arial"/>
          <w:sz w:val="22"/>
          <w:szCs w:val="22"/>
        </w:rPr>
        <w:t>2019</w:t>
      </w:r>
      <w:r w:rsidR="00A73395">
        <w:rPr>
          <w:rFonts w:ascii="Arial" w:hAnsi="Arial" w:cs="Arial"/>
          <w:sz w:val="22"/>
          <w:szCs w:val="22"/>
        </w:rPr>
        <w:tab/>
      </w:r>
      <w:r w:rsidRPr="007411BF">
        <w:rPr>
          <w:rFonts w:ascii="Arial" w:hAnsi="Arial" w:cs="Arial"/>
          <w:sz w:val="22"/>
          <w:szCs w:val="22"/>
          <w:lang w:eastAsia="en-GB"/>
        </w:rPr>
        <w:t xml:space="preserve">Reconceptualising Skills for Development in the Anthropocene: towards a Transformative Agenda, </w:t>
      </w:r>
      <w:r w:rsidR="007411BF" w:rsidRPr="007411BF">
        <w:rPr>
          <w:rFonts w:ascii="Arial" w:hAnsi="Arial" w:cs="Arial"/>
          <w:sz w:val="22"/>
          <w:szCs w:val="22"/>
          <w:lang w:eastAsia="en-GB"/>
        </w:rPr>
        <w:t xml:space="preserve">presented to </w:t>
      </w:r>
      <w:r w:rsidR="00187AB7">
        <w:rPr>
          <w:rFonts w:ascii="Arial" w:hAnsi="Arial" w:cs="Arial"/>
          <w:i/>
          <w:iCs/>
          <w:sz w:val="22"/>
          <w:szCs w:val="22"/>
          <w:lang w:eastAsia="en-GB"/>
        </w:rPr>
        <w:t>I</w:t>
      </w:r>
      <w:r w:rsidR="007411BF" w:rsidRPr="00187AB7">
        <w:rPr>
          <w:rFonts w:ascii="Arial" w:hAnsi="Arial" w:cs="Arial"/>
          <w:i/>
          <w:iCs/>
          <w:sz w:val="22"/>
          <w:szCs w:val="22"/>
          <w:lang w:eastAsia="en-GB"/>
        </w:rPr>
        <w:t xml:space="preserve">nternational </w:t>
      </w:r>
      <w:r w:rsidR="00187AB7">
        <w:rPr>
          <w:rFonts w:ascii="Arial" w:hAnsi="Arial" w:cs="Arial"/>
          <w:i/>
          <w:iCs/>
          <w:sz w:val="22"/>
          <w:szCs w:val="22"/>
          <w:lang w:eastAsia="en-GB"/>
        </w:rPr>
        <w:t>C</w:t>
      </w:r>
      <w:r w:rsidR="007411BF" w:rsidRPr="00187AB7">
        <w:rPr>
          <w:rFonts w:ascii="Arial" w:hAnsi="Arial" w:cs="Arial"/>
          <w:i/>
          <w:iCs/>
          <w:sz w:val="22"/>
          <w:szCs w:val="22"/>
          <w:lang w:eastAsia="en-GB"/>
        </w:rPr>
        <w:t xml:space="preserve">onference on </w:t>
      </w:r>
      <w:r w:rsidR="007411BF" w:rsidRPr="00187AB7">
        <w:rPr>
          <w:rFonts w:ascii="Arial" w:hAnsi="Arial" w:cs="Arial"/>
          <w:i/>
          <w:iCs/>
          <w:sz w:val="22"/>
          <w:szCs w:val="22"/>
        </w:rPr>
        <w:t>Education Prospects: Talent Cultivation for Sustainable Development</w:t>
      </w:r>
      <w:r w:rsidR="007411BF" w:rsidRPr="007411BF">
        <w:rPr>
          <w:rFonts w:ascii="Arial" w:hAnsi="Arial" w:cs="Arial"/>
          <w:sz w:val="22"/>
          <w:szCs w:val="22"/>
        </w:rPr>
        <w:t xml:space="preserve">, </w:t>
      </w:r>
      <w:r w:rsidRPr="007411BF">
        <w:rPr>
          <w:rFonts w:ascii="Arial" w:hAnsi="Arial" w:cs="Arial"/>
          <w:sz w:val="22"/>
          <w:szCs w:val="22"/>
          <w:lang w:eastAsia="en-GB"/>
        </w:rPr>
        <w:t>Taiwan Normal University</w:t>
      </w:r>
      <w:r w:rsidR="007411BF" w:rsidRPr="007411BF">
        <w:rPr>
          <w:rFonts w:ascii="Arial" w:hAnsi="Arial" w:cs="Arial"/>
          <w:sz w:val="22"/>
          <w:szCs w:val="22"/>
          <w:lang w:eastAsia="en-GB"/>
        </w:rPr>
        <w:t>, Taipei, 8 November 2018.</w:t>
      </w:r>
    </w:p>
    <w:p w14:paraId="1C13F48F" w14:textId="372D0045" w:rsidR="00764AFE" w:rsidRDefault="00764AFE" w:rsidP="00A73395">
      <w:pPr>
        <w:ind w:left="1440" w:hanging="1440"/>
        <w:rPr>
          <w:rFonts w:ascii="Arial" w:hAnsi="Arial" w:cs="Arial"/>
          <w:sz w:val="22"/>
          <w:szCs w:val="22"/>
          <w:lang w:eastAsia="en-GB"/>
        </w:rPr>
      </w:pPr>
      <w:r w:rsidRPr="00764AFE">
        <w:rPr>
          <w:rFonts w:ascii="Arial" w:hAnsi="Arial" w:cs="Arial"/>
          <w:sz w:val="22"/>
          <w:szCs w:val="22"/>
        </w:rPr>
        <w:t>2018</w:t>
      </w:r>
      <w:r w:rsidR="00A73395">
        <w:rPr>
          <w:rFonts w:ascii="Arial" w:hAnsi="Arial" w:cs="Arial"/>
          <w:sz w:val="22"/>
          <w:szCs w:val="22"/>
        </w:rPr>
        <w:tab/>
      </w:r>
      <w:r w:rsidRPr="00764AFE">
        <w:rPr>
          <w:rFonts w:ascii="Arial" w:hAnsi="Arial" w:cs="Arial"/>
          <w:sz w:val="22"/>
          <w:szCs w:val="22"/>
        </w:rPr>
        <w:t xml:space="preserve">Education for Sustainable </w:t>
      </w:r>
      <w:r w:rsidR="0094685B">
        <w:rPr>
          <w:rFonts w:ascii="Arial" w:hAnsi="Arial" w:cs="Arial"/>
          <w:sz w:val="22"/>
          <w:szCs w:val="22"/>
        </w:rPr>
        <w:t>D</w:t>
      </w:r>
      <w:r w:rsidRPr="00764AFE">
        <w:rPr>
          <w:rFonts w:ascii="Arial" w:hAnsi="Arial" w:cs="Arial"/>
          <w:sz w:val="22"/>
          <w:szCs w:val="22"/>
        </w:rPr>
        <w:t xml:space="preserve">evelopment in the Postcolonial World: Towards a transformative agenda, </w:t>
      </w:r>
      <w:r w:rsidRPr="00187AB7">
        <w:rPr>
          <w:rFonts w:ascii="Arial" w:hAnsi="Arial" w:cs="Arial"/>
          <w:i/>
          <w:iCs/>
          <w:sz w:val="22"/>
          <w:szCs w:val="22"/>
        </w:rPr>
        <w:t xml:space="preserve">Education for Democracy and Social Justice Global, National, and Local Contexts: </w:t>
      </w:r>
      <w:r w:rsidRPr="00187AB7">
        <w:rPr>
          <w:rFonts w:ascii="Arial" w:hAnsi="Arial" w:cs="Arial"/>
          <w:i/>
          <w:iCs/>
          <w:sz w:val="22"/>
          <w:szCs w:val="22"/>
          <w:lang w:eastAsia="en-GB"/>
        </w:rPr>
        <w:t>The 19th International Conference on Education Research</w:t>
      </w:r>
      <w:r w:rsidRPr="00764AFE">
        <w:rPr>
          <w:rFonts w:ascii="Arial" w:hAnsi="Arial" w:cs="Arial"/>
          <w:sz w:val="22"/>
          <w:szCs w:val="22"/>
          <w:lang w:eastAsia="en-GB"/>
        </w:rPr>
        <w:t xml:space="preserve">, Seoul National University, Korea, 17-19 </w:t>
      </w:r>
      <w:proofErr w:type="gramStart"/>
      <w:r w:rsidRPr="00764AFE">
        <w:rPr>
          <w:rFonts w:ascii="Arial" w:hAnsi="Arial" w:cs="Arial"/>
          <w:sz w:val="22"/>
          <w:szCs w:val="22"/>
          <w:lang w:eastAsia="en-GB"/>
        </w:rPr>
        <w:t>October,</w:t>
      </w:r>
      <w:proofErr w:type="gramEnd"/>
      <w:r w:rsidRPr="00764AFE">
        <w:rPr>
          <w:rFonts w:ascii="Arial" w:hAnsi="Arial" w:cs="Arial"/>
          <w:sz w:val="22"/>
          <w:szCs w:val="22"/>
          <w:lang w:eastAsia="en-GB"/>
        </w:rPr>
        <w:t xml:space="preserve"> 2018 </w:t>
      </w:r>
    </w:p>
    <w:p w14:paraId="4663A249" w14:textId="2D87142F" w:rsidR="0094685B" w:rsidRDefault="0094685B" w:rsidP="00A73395">
      <w:pPr>
        <w:ind w:left="1440" w:hanging="1440"/>
        <w:jc w:val="both"/>
        <w:rPr>
          <w:rFonts w:ascii="Arial" w:hAnsi="Arial" w:cs="Arial"/>
          <w:sz w:val="22"/>
          <w:szCs w:val="22"/>
        </w:rPr>
      </w:pPr>
      <w:r>
        <w:rPr>
          <w:rFonts w:ascii="Arial" w:hAnsi="Arial" w:cs="Arial"/>
          <w:sz w:val="22"/>
          <w:szCs w:val="22"/>
        </w:rPr>
        <w:t>2018</w:t>
      </w:r>
      <w:r w:rsidR="00A73395">
        <w:rPr>
          <w:rFonts w:ascii="Arial" w:hAnsi="Arial" w:cs="Arial"/>
          <w:sz w:val="22"/>
          <w:szCs w:val="22"/>
        </w:rPr>
        <w:tab/>
      </w:r>
      <w:r w:rsidR="0085190D" w:rsidRPr="0085190D">
        <w:rPr>
          <w:rFonts w:ascii="Arial" w:hAnsi="Arial" w:cs="Arial"/>
          <w:sz w:val="22"/>
          <w:szCs w:val="22"/>
        </w:rPr>
        <w:t>Towards a good quality education for all: how schools can promote inclusion and diversity</w:t>
      </w:r>
      <w:r>
        <w:rPr>
          <w:rFonts w:ascii="Arial" w:hAnsi="Arial" w:cs="Arial"/>
          <w:sz w:val="22"/>
          <w:szCs w:val="22"/>
        </w:rPr>
        <w:t xml:space="preserve">, </w:t>
      </w:r>
      <w:r w:rsidRPr="00187AB7">
        <w:rPr>
          <w:rFonts w:ascii="Arial" w:hAnsi="Arial" w:cs="Arial"/>
          <w:i/>
          <w:iCs/>
          <w:sz w:val="22"/>
          <w:szCs w:val="22"/>
        </w:rPr>
        <w:t xml:space="preserve">The Learning Teacher Network </w:t>
      </w:r>
      <w:r w:rsidR="00187AB7">
        <w:rPr>
          <w:rFonts w:ascii="Arial" w:hAnsi="Arial" w:cs="Arial"/>
          <w:i/>
          <w:iCs/>
          <w:sz w:val="22"/>
          <w:szCs w:val="22"/>
        </w:rPr>
        <w:t>A</w:t>
      </w:r>
      <w:r w:rsidRPr="00187AB7">
        <w:rPr>
          <w:rFonts w:ascii="Arial" w:hAnsi="Arial" w:cs="Arial"/>
          <w:i/>
          <w:iCs/>
          <w:sz w:val="22"/>
          <w:szCs w:val="22"/>
        </w:rPr>
        <w:t xml:space="preserve">nnual </w:t>
      </w:r>
      <w:r w:rsidR="00187AB7">
        <w:rPr>
          <w:rFonts w:ascii="Arial" w:hAnsi="Arial" w:cs="Arial"/>
          <w:i/>
          <w:iCs/>
          <w:sz w:val="22"/>
          <w:szCs w:val="22"/>
        </w:rPr>
        <w:t>C</w:t>
      </w:r>
      <w:r w:rsidRPr="00187AB7">
        <w:rPr>
          <w:rFonts w:ascii="Arial" w:hAnsi="Arial" w:cs="Arial"/>
          <w:i/>
          <w:iCs/>
          <w:sz w:val="22"/>
          <w:szCs w:val="22"/>
        </w:rPr>
        <w:t>onference</w:t>
      </w:r>
      <w:r>
        <w:rPr>
          <w:rFonts w:ascii="Arial" w:hAnsi="Arial" w:cs="Arial"/>
          <w:sz w:val="22"/>
          <w:szCs w:val="22"/>
        </w:rPr>
        <w:t xml:space="preserve">, Palermo, Italy, 26-28 </w:t>
      </w:r>
      <w:proofErr w:type="gramStart"/>
      <w:r>
        <w:rPr>
          <w:rFonts w:ascii="Arial" w:hAnsi="Arial" w:cs="Arial"/>
          <w:sz w:val="22"/>
          <w:szCs w:val="22"/>
        </w:rPr>
        <w:t>April,</w:t>
      </w:r>
      <w:proofErr w:type="gramEnd"/>
      <w:r>
        <w:rPr>
          <w:rFonts w:ascii="Arial" w:hAnsi="Arial" w:cs="Arial"/>
          <w:sz w:val="22"/>
          <w:szCs w:val="22"/>
        </w:rPr>
        <w:t xml:space="preserve"> 2018.</w:t>
      </w:r>
    </w:p>
    <w:p w14:paraId="4CB44A70" w14:textId="680648B8" w:rsidR="00E46E37" w:rsidRDefault="00E46E37" w:rsidP="00A73395">
      <w:pPr>
        <w:ind w:left="1440" w:hanging="1440"/>
        <w:jc w:val="both"/>
        <w:rPr>
          <w:rFonts w:ascii="Arial" w:hAnsi="Arial" w:cs="Arial"/>
          <w:sz w:val="22"/>
          <w:szCs w:val="22"/>
        </w:rPr>
      </w:pPr>
      <w:r>
        <w:rPr>
          <w:rFonts w:ascii="Arial" w:hAnsi="Arial" w:cs="Arial"/>
          <w:sz w:val="22"/>
          <w:szCs w:val="22"/>
        </w:rPr>
        <w:t xml:space="preserve">2018 </w:t>
      </w:r>
      <w:r w:rsidR="00A73395">
        <w:rPr>
          <w:rFonts w:ascii="Arial" w:hAnsi="Arial" w:cs="Arial"/>
          <w:sz w:val="22"/>
          <w:szCs w:val="22"/>
        </w:rPr>
        <w:tab/>
      </w:r>
      <w:r>
        <w:rPr>
          <w:rFonts w:ascii="Arial" w:hAnsi="Arial" w:cs="Arial"/>
          <w:sz w:val="22"/>
          <w:szCs w:val="22"/>
        </w:rPr>
        <w:t xml:space="preserve">Education Quality for Quality Learning, </w:t>
      </w:r>
      <w:r w:rsidRPr="00187AB7">
        <w:rPr>
          <w:rFonts w:ascii="Arial" w:hAnsi="Arial" w:cs="Arial"/>
          <w:i/>
          <w:iCs/>
          <w:sz w:val="22"/>
          <w:szCs w:val="22"/>
        </w:rPr>
        <w:t>World Education Forum</w:t>
      </w:r>
      <w:r>
        <w:rPr>
          <w:rFonts w:ascii="Arial" w:hAnsi="Arial" w:cs="Arial"/>
          <w:sz w:val="22"/>
          <w:szCs w:val="22"/>
        </w:rPr>
        <w:t>, London, January 2018.</w:t>
      </w:r>
    </w:p>
    <w:p w14:paraId="60EACA56" w14:textId="28E92BD3" w:rsidR="00E6621A" w:rsidRDefault="00E6621A" w:rsidP="00A73395">
      <w:pPr>
        <w:ind w:left="1440" w:hanging="1440"/>
        <w:jc w:val="both"/>
        <w:rPr>
          <w:rFonts w:ascii="Arial" w:hAnsi="Arial" w:cs="Arial"/>
          <w:sz w:val="22"/>
          <w:szCs w:val="22"/>
        </w:rPr>
      </w:pPr>
      <w:r>
        <w:rPr>
          <w:rFonts w:ascii="Arial" w:hAnsi="Arial" w:cs="Arial"/>
          <w:sz w:val="22"/>
          <w:szCs w:val="22"/>
        </w:rPr>
        <w:t>2017</w:t>
      </w:r>
      <w:r w:rsidR="00A73395">
        <w:rPr>
          <w:rFonts w:ascii="Arial" w:hAnsi="Arial" w:cs="Arial"/>
          <w:sz w:val="22"/>
          <w:szCs w:val="22"/>
        </w:rPr>
        <w:tab/>
      </w:r>
      <w:r>
        <w:rPr>
          <w:rFonts w:ascii="Arial" w:hAnsi="Arial" w:cs="Arial"/>
          <w:sz w:val="22"/>
          <w:szCs w:val="22"/>
        </w:rPr>
        <w:t xml:space="preserve">Quality Learning for all and Sustainable Development: A transformative agenda, </w:t>
      </w:r>
      <w:r w:rsidRPr="00187AB7">
        <w:rPr>
          <w:rFonts w:ascii="Arial" w:hAnsi="Arial" w:cs="Arial"/>
          <w:i/>
          <w:iCs/>
          <w:sz w:val="22"/>
          <w:szCs w:val="22"/>
        </w:rPr>
        <w:t xml:space="preserve">German Association of International and Comparative Education </w:t>
      </w:r>
      <w:r w:rsidR="00187AB7">
        <w:rPr>
          <w:rFonts w:ascii="Arial" w:hAnsi="Arial" w:cs="Arial"/>
          <w:i/>
          <w:iCs/>
          <w:sz w:val="22"/>
          <w:szCs w:val="22"/>
        </w:rPr>
        <w:t>C</w:t>
      </w:r>
      <w:r w:rsidRPr="00187AB7">
        <w:rPr>
          <w:rFonts w:ascii="Arial" w:hAnsi="Arial" w:cs="Arial"/>
          <w:i/>
          <w:iCs/>
          <w:sz w:val="22"/>
          <w:szCs w:val="22"/>
        </w:rPr>
        <w:t>onference</w:t>
      </w:r>
      <w:r>
        <w:rPr>
          <w:rFonts w:ascii="Arial" w:hAnsi="Arial" w:cs="Arial"/>
          <w:sz w:val="22"/>
          <w:szCs w:val="22"/>
        </w:rPr>
        <w:t>, University of Bayreuth, March 2017.</w:t>
      </w:r>
    </w:p>
    <w:p w14:paraId="26AC73D5" w14:textId="41C38249" w:rsidR="00E6621A" w:rsidRDefault="00E6621A" w:rsidP="00A73395">
      <w:pPr>
        <w:ind w:left="1440" w:hanging="1440"/>
        <w:jc w:val="both"/>
        <w:rPr>
          <w:rFonts w:ascii="Arial" w:hAnsi="Arial" w:cs="Arial"/>
          <w:sz w:val="22"/>
          <w:szCs w:val="22"/>
        </w:rPr>
      </w:pPr>
      <w:r>
        <w:rPr>
          <w:rFonts w:ascii="Arial" w:hAnsi="Arial" w:cs="Arial"/>
          <w:sz w:val="22"/>
          <w:szCs w:val="22"/>
        </w:rPr>
        <w:t>2016</w:t>
      </w:r>
      <w:r w:rsidR="00A73395">
        <w:rPr>
          <w:rFonts w:ascii="Arial" w:hAnsi="Arial" w:cs="Arial"/>
          <w:sz w:val="22"/>
          <w:szCs w:val="22"/>
        </w:rPr>
        <w:tab/>
      </w:r>
      <w:r>
        <w:rPr>
          <w:rFonts w:ascii="Arial" w:hAnsi="Arial" w:cs="Arial"/>
          <w:sz w:val="22"/>
          <w:szCs w:val="22"/>
        </w:rPr>
        <w:t xml:space="preserve">Quality Education for all and Sustainable Development: A transformative agenda, </w:t>
      </w:r>
      <w:r w:rsidRPr="00187AB7">
        <w:rPr>
          <w:rFonts w:ascii="Arial" w:hAnsi="Arial" w:cs="Arial"/>
          <w:i/>
          <w:iCs/>
          <w:sz w:val="22"/>
          <w:szCs w:val="22"/>
        </w:rPr>
        <w:t xml:space="preserve">British Association of International and Comparative </w:t>
      </w:r>
      <w:r w:rsidR="00187AB7">
        <w:rPr>
          <w:rFonts w:ascii="Arial" w:hAnsi="Arial" w:cs="Arial"/>
          <w:i/>
          <w:iCs/>
          <w:sz w:val="22"/>
          <w:szCs w:val="22"/>
        </w:rPr>
        <w:t>E</w:t>
      </w:r>
      <w:r w:rsidRPr="00187AB7">
        <w:rPr>
          <w:rFonts w:ascii="Arial" w:hAnsi="Arial" w:cs="Arial"/>
          <w:i/>
          <w:iCs/>
          <w:sz w:val="22"/>
          <w:szCs w:val="22"/>
        </w:rPr>
        <w:t xml:space="preserve">ducation </w:t>
      </w:r>
      <w:r w:rsidR="00187AB7">
        <w:rPr>
          <w:rFonts w:ascii="Arial" w:hAnsi="Arial" w:cs="Arial"/>
          <w:i/>
          <w:iCs/>
          <w:sz w:val="22"/>
          <w:szCs w:val="22"/>
        </w:rPr>
        <w:t>B</w:t>
      </w:r>
      <w:r w:rsidRPr="00187AB7">
        <w:rPr>
          <w:rFonts w:ascii="Arial" w:hAnsi="Arial" w:cs="Arial"/>
          <w:i/>
          <w:iCs/>
          <w:sz w:val="22"/>
          <w:szCs w:val="22"/>
        </w:rPr>
        <w:t xml:space="preserve">iannual </w:t>
      </w:r>
      <w:r w:rsidR="00187AB7">
        <w:rPr>
          <w:rFonts w:ascii="Arial" w:hAnsi="Arial" w:cs="Arial"/>
          <w:i/>
          <w:iCs/>
          <w:sz w:val="22"/>
          <w:szCs w:val="22"/>
        </w:rPr>
        <w:t>C</w:t>
      </w:r>
      <w:r w:rsidRPr="00187AB7">
        <w:rPr>
          <w:rFonts w:ascii="Arial" w:hAnsi="Arial" w:cs="Arial"/>
          <w:i/>
          <w:iCs/>
          <w:sz w:val="22"/>
          <w:szCs w:val="22"/>
        </w:rPr>
        <w:t>onference</w:t>
      </w:r>
      <w:r>
        <w:rPr>
          <w:rFonts w:ascii="Arial" w:hAnsi="Arial" w:cs="Arial"/>
          <w:sz w:val="22"/>
          <w:szCs w:val="22"/>
        </w:rPr>
        <w:t>, University of Nottingham, September 2016.</w:t>
      </w:r>
    </w:p>
    <w:p w14:paraId="3BDD60A9" w14:textId="6A9F9845" w:rsidR="00C2027D" w:rsidRPr="00D96030" w:rsidRDefault="00E6621A" w:rsidP="00A73395">
      <w:pPr>
        <w:ind w:left="1440" w:hanging="1440"/>
        <w:jc w:val="both"/>
        <w:rPr>
          <w:rFonts w:ascii="Arial" w:hAnsi="Arial" w:cs="Arial"/>
          <w:sz w:val="22"/>
          <w:szCs w:val="22"/>
        </w:rPr>
      </w:pPr>
      <w:r>
        <w:rPr>
          <w:rFonts w:ascii="Arial" w:hAnsi="Arial" w:cs="Arial"/>
          <w:sz w:val="22"/>
          <w:szCs w:val="22"/>
        </w:rPr>
        <w:t>2016</w:t>
      </w:r>
      <w:r w:rsidR="00A73395">
        <w:rPr>
          <w:rFonts w:ascii="Arial" w:hAnsi="Arial" w:cs="Arial"/>
          <w:sz w:val="22"/>
          <w:szCs w:val="22"/>
        </w:rPr>
        <w:tab/>
      </w:r>
      <w:r>
        <w:rPr>
          <w:rFonts w:ascii="Arial" w:hAnsi="Arial" w:cs="Arial"/>
          <w:sz w:val="22"/>
          <w:szCs w:val="22"/>
        </w:rPr>
        <w:t xml:space="preserve">Tackling Underachievement in Education: Towards a systems approach, </w:t>
      </w:r>
      <w:r w:rsidRPr="00187AB7">
        <w:rPr>
          <w:rFonts w:ascii="Arial" w:hAnsi="Arial" w:cs="Arial"/>
          <w:i/>
          <w:iCs/>
          <w:sz w:val="22"/>
          <w:szCs w:val="22"/>
        </w:rPr>
        <w:t xml:space="preserve">Closing the Gap </w:t>
      </w:r>
      <w:r w:rsidR="00187AB7">
        <w:rPr>
          <w:rFonts w:ascii="Arial" w:hAnsi="Arial" w:cs="Arial"/>
          <w:i/>
          <w:iCs/>
          <w:sz w:val="22"/>
          <w:szCs w:val="22"/>
        </w:rPr>
        <w:t>C</w:t>
      </w:r>
      <w:r w:rsidRPr="00187AB7">
        <w:rPr>
          <w:rFonts w:ascii="Arial" w:hAnsi="Arial" w:cs="Arial"/>
          <w:i/>
          <w:iCs/>
          <w:sz w:val="22"/>
          <w:szCs w:val="22"/>
        </w:rPr>
        <w:t>onference on Widening Participation</w:t>
      </w:r>
      <w:r>
        <w:rPr>
          <w:rFonts w:ascii="Arial" w:hAnsi="Arial" w:cs="Arial"/>
          <w:sz w:val="22"/>
          <w:szCs w:val="22"/>
        </w:rPr>
        <w:t>, University of Kent, June 2016.</w:t>
      </w:r>
    </w:p>
    <w:p w14:paraId="6B3E761F" w14:textId="3488E433" w:rsidR="00AE495C" w:rsidRPr="00D96030" w:rsidRDefault="00AE495C" w:rsidP="00A73395">
      <w:pPr>
        <w:ind w:left="1440" w:hanging="1440"/>
        <w:jc w:val="both"/>
        <w:rPr>
          <w:rFonts w:ascii="Arial" w:hAnsi="Arial" w:cs="Arial"/>
          <w:sz w:val="22"/>
          <w:szCs w:val="22"/>
        </w:rPr>
      </w:pPr>
      <w:r w:rsidRPr="00D96030">
        <w:rPr>
          <w:rFonts w:ascii="Arial" w:hAnsi="Arial" w:cs="Arial"/>
          <w:sz w:val="22"/>
          <w:szCs w:val="22"/>
        </w:rPr>
        <w:lastRenderedPageBreak/>
        <w:t>2015</w:t>
      </w:r>
      <w:r w:rsidR="00A73395">
        <w:rPr>
          <w:rFonts w:ascii="Arial" w:hAnsi="Arial" w:cs="Arial"/>
          <w:sz w:val="22"/>
          <w:szCs w:val="22"/>
        </w:rPr>
        <w:tab/>
      </w:r>
      <w:r w:rsidRPr="00D96030">
        <w:rPr>
          <w:rFonts w:ascii="Arial" w:hAnsi="Arial" w:cs="Arial"/>
          <w:sz w:val="22"/>
          <w:szCs w:val="22"/>
        </w:rPr>
        <w:t>Medium of Instruction as a Human Capability, Cape Peninsula University of Technology, 21 November 2014.</w:t>
      </w:r>
    </w:p>
    <w:p w14:paraId="011462F6" w14:textId="2F493ACD" w:rsidR="00367CBB" w:rsidRPr="00D96030" w:rsidRDefault="00367CBB" w:rsidP="00A73395">
      <w:pPr>
        <w:ind w:left="1440" w:hanging="1440"/>
        <w:jc w:val="both"/>
        <w:rPr>
          <w:rFonts w:ascii="Arial" w:hAnsi="Arial" w:cs="Arial"/>
          <w:sz w:val="22"/>
          <w:szCs w:val="22"/>
        </w:rPr>
      </w:pPr>
      <w:r w:rsidRPr="00D96030">
        <w:rPr>
          <w:rFonts w:ascii="Arial" w:hAnsi="Arial" w:cs="Arial"/>
          <w:sz w:val="22"/>
          <w:szCs w:val="22"/>
        </w:rPr>
        <w:t>2013</w:t>
      </w:r>
      <w:r w:rsidR="00A73395">
        <w:rPr>
          <w:rFonts w:ascii="Arial" w:hAnsi="Arial" w:cs="Arial"/>
          <w:sz w:val="22"/>
          <w:szCs w:val="22"/>
        </w:rPr>
        <w:tab/>
      </w:r>
      <w:r w:rsidRPr="00D96030">
        <w:rPr>
          <w:rFonts w:ascii="Arial" w:hAnsi="Arial" w:cs="Arial"/>
          <w:sz w:val="22"/>
          <w:szCs w:val="22"/>
        </w:rPr>
        <w:t xml:space="preserve">Education Quality and Social Justice, keynote speech to </w:t>
      </w:r>
      <w:r w:rsidRPr="00187AB7">
        <w:rPr>
          <w:rFonts w:ascii="Arial" w:hAnsi="Arial" w:cs="Arial"/>
          <w:i/>
          <w:iCs/>
          <w:sz w:val="22"/>
          <w:szCs w:val="22"/>
        </w:rPr>
        <w:t>Save the</w:t>
      </w:r>
      <w:r w:rsidR="00A73395">
        <w:rPr>
          <w:rFonts w:ascii="Arial" w:hAnsi="Arial" w:cs="Arial"/>
          <w:i/>
          <w:iCs/>
          <w:sz w:val="22"/>
          <w:szCs w:val="22"/>
        </w:rPr>
        <w:t xml:space="preserve"> </w:t>
      </w:r>
      <w:r w:rsidRPr="00187AB7">
        <w:rPr>
          <w:rFonts w:ascii="Arial" w:hAnsi="Arial" w:cs="Arial"/>
          <w:i/>
          <w:iCs/>
          <w:sz w:val="22"/>
          <w:szCs w:val="22"/>
        </w:rPr>
        <w:t xml:space="preserve">Children </w:t>
      </w:r>
      <w:r w:rsidR="00187AB7" w:rsidRPr="00187AB7">
        <w:rPr>
          <w:rFonts w:ascii="Arial" w:hAnsi="Arial" w:cs="Arial"/>
          <w:i/>
          <w:iCs/>
          <w:sz w:val="22"/>
          <w:szCs w:val="22"/>
        </w:rPr>
        <w:t>C</w:t>
      </w:r>
      <w:r w:rsidRPr="00187AB7">
        <w:rPr>
          <w:rFonts w:ascii="Arial" w:hAnsi="Arial" w:cs="Arial"/>
          <w:i/>
          <w:iCs/>
          <w:sz w:val="22"/>
          <w:szCs w:val="22"/>
        </w:rPr>
        <w:t xml:space="preserve">onference on </w:t>
      </w:r>
      <w:r w:rsidR="00187AB7" w:rsidRPr="00187AB7">
        <w:rPr>
          <w:rFonts w:ascii="Arial" w:hAnsi="Arial" w:cs="Arial"/>
          <w:i/>
          <w:iCs/>
          <w:sz w:val="22"/>
          <w:szCs w:val="22"/>
        </w:rPr>
        <w:t>E</w:t>
      </w:r>
      <w:r w:rsidRPr="00187AB7">
        <w:rPr>
          <w:rFonts w:ascii="Arial" w:hAnsi="Arial" w:cs="Arial"/>
          <w:i/>
          <w:iCs/>
          <w:sz w:val="22"/>
          <w:szCs w:val="22"/>
        </w:rPr>
        <w:t xml:space="preserve">ducation </w:t>
      </w:r>
      <w:r w:rsidR="00187AB7" w:rsidRPr="00187AB7">
        <w:rPr>
          <w:rFonts w:ascii="Arial" w:hAnsi="Arial" w:cs="Arial"/>
          <w:i/>
          <w:iCs/>
          <w:sz w:val="22"/>
          <w:szCs w:val="22"/>
        </w:rPr>
        <w:t>Q</w:t>
      </w:r>
      <w:r w:rsidRPr="00187AB7">
        <w:rPr>
          <w:rFonts w:ascii="Arial" w:hAnsi="Arial" w:cs="Arial"/>
          <w:i/>
          <w:iCs/>
          <w:sz w:val="22"/>
          <w:szCs w:val="22"/>
        </w:rPr>
        <w:t>uality</w:t>
      </w:r>
      <w:r w:rsidRPr="00D96030">
        <w:rPr>
          <w:rFonts w:ascii="Arial" w:hAnsi="Arial" w:cs="Arial"/>
          <w:sz w:val="22"/>
          <w:szCs w:val="22"/>
        </w:rPr>
        <w:t>, 29 May 2013.</w:t>
      </w:r>
    </w:p>
    <w:p w14:paraId="1B22D2AE" w14:textId="66E0EEA1" w:rsidR="00196D23" w:rsidRPr="00D96030" w:rsidRDefault="00196D23" w:rsidP="00A73395">
      <w:pPr>
        <w:ind w:left="1440" w:hanging="1440"/>
        <w:jc w:val="both"/>
        <w:rPr>
          <w:rFonts w:ascii="Arial" w:hAnsi="Arial" w:cs="Arial"/>
          <w:sz w:val="22"/>
          <w:szCs w:val="22"/>
        </w:rPr>
      </w:pPr>
      <w:r w:rsidRPr="00D96030">
        <w:rPr>
          <w:rFonts w:ascii="Arial" w:hAnsi="Arial" w:cs="Arial"/>
          <w:sz w:val="22"/>
          <w:szCs w:val="22"/>
        </w:rPr>
        <w:t>201</w:t>
      </w:r>
      <w:r w:rsidR="00A73395">
        <w:rPr>
          <w:rFonts w:ascii="Arial" w:hAnsi="Arial" w:cs="Arial"/>
          <w:sz w:val="22"/>
          <w:szCs w:val="22"/>
        </w:rPr>
        <w:t>3</w:t>
      </w:r>
      <w:r w:rsidR="00A73395">
        <w:rPr>
          <w:rFonts w:ascii="Arial" w:hAnsi="Arial" w:cs="Arial"/>
          <w:sz w:val="22"/>
          <w:szCs w:val="22"/>
        </w:rPr>
        <w:tab/>
      </w:r>
      <w:r w:rsidRPr="00D96030">
        <w:rPr>
          <w:rFonts w:ascii="Arial" w:hAnsi="Arial" w:cs="Arial"/>
          <w:sz w:val="22"/>
          <w:szCs w:val="22"/>
        </w:rPr>
        <w:t xml:space="preserve">Improving the Quality of Education for Disadvantaged Learners in Africa, keynote speech presented to the </w:t>
      </w:r>
      <w:r w:rsidRPr="00187AB7">
        <w:rPr>
          <w:rFonts w:ascii="Arial" w:hAnsi="Arial" w:cs="Arial"/>
          <w:i/>
          <w:iCs/>
          <w:sz w:val="22"/>
          <w:szCs w:val="22"/>
        </w:rPr>
        <w:t>Royal Africa Society</w:t>
      </w:r>
      <w:r w:rsidRPr="00D96030">
        <w:rPr>
          <w:rFonts w:ascii="Arial" w:hAnsi="Arial" w:cs="Arial"/>
          <w:sz w:val="22"/>
          <w:szCs w:val="22"/>
        </w:rPr>
        <w:t>, Bristol, 2 February 2013.</w:t>
      </w:r>
    </w:p>
    <w:p w14:paraId="0F55BC9A" w14:textId="1C8AD645" w:rsidR="004A5905" w:rsidRPr="00D96030" w:rsidRDefault="004A5905" w:rsidP="00A73395">
      <w:pPr>
        <w:ind w:left="1440" w:hanging="1440"/>
        <w:jc w:val="both"/>
        <w:rPr>
          <w:rFonts w:ascii="Arial" w:hAnsi="Arial" w:cs="Arial"/>
          <w:sz w:val="22"/>
          <w:szCs w:val="22"/>
        </w:rPr>
      </w:pPr>
      <w:r w:rsidRPr="00D96030">
        <w:rPr>
          <w:rFonts w:ascii="Arial" w:hAnsi="Arial" w:cs="Arial"/>
          <w:sz w:val="22"/>
          <w:szCs w:val="22"/>
        </w:rPr>
        <w:t>2012</w:t>
      </w:r>
      <w:r w:rsidR="00A73395">
        <w:rPr>
          <w:rFonts w:ascii="Arial" w:hAnsi="Arial" w:cs="Arial"/>
          <w:sz w:val="22"/>
          <w:szCs w:val="22"/>
        </w:rPr>
        <w:tab/>
      </w:r>
      <w:r w:rsidRPr="00D96030">
        <w:rPr>
          <w:rFonts w:ascii="Arial" w:hAnsi="Arial" w:cs="Arial"/>
          <w:sz w:val="22"/>
          <w:szCs w:val="22"/>
        </w:rPr>
        <w:t xml:space="preserve">Education Quality: The International Evidence, keynote presented to the </w:t>
      </w:r>
      <w:r w:rsidRPr="00AE1803">
        <w:rPr>
          <w:rFonts w:ascii="Arial" w:hAnsi="Arial" w:cs="Arial"/>
          <w:i/>
          <w:iCs/>
          <w:sz w:val="22"/>
          <w:szCs w:val="22"/>
        </w:rPr>
        <w:t xml:space="preserve">DfID/ Ministry of </w:t>
      </w:r>
      <w:r w:rsidR="00AE1803">
        <w:rPr>
          <w:rFonts w:ascii="Arial" w:hAnsi="Arial" w:cs="Arial"/>
          <w:i/>
          <w:iCs/>
          <w:sz w:val="22"/>
          <w:szCs w:val="22"/>
        </w:rPr>
        <w:t>E</w:t>
      </w:r>
      <w:r w:rsidRPr="00AE1803">
        <w:rPr>
          <w:rFonts w:ascii="Arial" w:hAnsi="Arial" w:cs="Arial"/>
          <w:i/>
          <w:iCs/>
          <w:sz w:val="22"/>
          <w:szCs w:val="22"/>
        </w:rPr>
        <w:t xml:space="preserve">ducation </w:t>
      </w:r>
      <w:r w:rsidR="00AE1803">
        <w:rPr>
          <w:rFonts w:ascii="Arial" w:hAnsi="Arial" w:cs="Arial"/>
          <w:i/>
          <w:iCs/>
          <w:sz w:val="22"/>
          <w:szCs w:val="22"/>
        </w:rPr>
        <w:t>C</w:t>
      </w:r>
      <w:r w:rsidRPr="00AE1803">
        <w:rPr>
          <w:rFonts w:ascii="Arial" w:hAnsi="Arial" w:cs="Arial"/>
          <w:i/>
          <w:iCs/>
          <w:sz w:val="22"/>
          <w:szCs w:val="22"/>
        </w:rPr>
        <w:t>onference on Access, Equity and Quality</w:t>
      </w:r>
      <w:r w:rsidRPr="00D96030">
        <w:rPr>
          <w:rFonts w:ascii="Arial" w:hAnsi="Arial" w:cs="Arial"/>
          <w:sz w:val="22"/>
          <w:szCs w:val="22"/>
        </w:rPr>
        <w:t xml:space="preserve">, </w:t>
      </w:r>
      <w:proofErr w:type="spellStart"/>
      <w:r w:rsidRPr="00D96030">
        <w:rPr>
          <w:rFonts w:ascii="Arial" w:hAnsi="Arial" w:cs="Arial"/>
          <w:sz w:val="22"/>
          <w:szCs w:val="22"/>
        </w:rPr>
        <w:t>Adis</w:t>
      </w:r>
      <w:proofErr w:type="spellEnd"/>
      <w:r w:rsidRPr="00D96030">
        <w:rPr>
          <w:rFonts w:ascii="Arial" w:hAnsi="Arial" w:cs="Arial"/>
          <w:sz w:val="22"/>
          <w:szCs w:val="22"/>
        </w:rPr>
        <w:t xml:space="preserve"> Ababa, 2 April 2012.</w:t>
      </w:r>
    </w:p>
    <w:p w14:paraId="6731184A" w14:textId="3F539956" w:rsidR="004A5905" w:rsidRPr="00D96030" w:rsidRDefault="004A5905" w:rsidP="00A73395">
      <w:pPr>
        <w:ind w:left="1440" w:hanging="1440"/>
        <w:jc w:val="both"/>
        <w:rPr>
          <w:rFonts w:ascii="Arial" w:hAnsi="Arial" w:cs="Arial"/>
          <w:sz w:val="22"/>
          <w:szCs w:val="22"/>
        </w:rPr>
      </w:pPr>
      <w:r w:rsidRPr="00D96030">
        <w:rPr>
          <w:rFonts w:ascii="Arial" w:hAnsi="Arial" w:cs="Arial"/>
          <w:sz w:val="22"/>
          <w:szCs w:val="22"/>
        </w:rPr>
        <w:t>2011</w:t>
      </w:r>
      <w:r w:rsidR="00A73395">
        <w:rPr>
          <w:rFonts w:ascii="Arial" w:hAnsi="Arial" w:cs="Arial"/>
          <w:sz w:val="22"/>
          <w:szCs w:val="22"/>
        </w:rPr>
        <w:tab/>
      </w:r>
      <w:r w:rsidRPr="00D96030">
        <w:rPr>
          <w:rFonts w:ascii="Arial" w:hAnsi="Arial" w:cs="Arial"/>
          <w:sz w:val="22"/>
          <w:szCs w:val="22"/>
        </w:rPr>
        <w:t xml:space="preserve">Determinants of Quality in African Education, Keynote speech delivered to the </w:t>
      </w:r>
      <w:r w:rsidRPr="00AE1803">
        <w:rPr>
          <w:rFonts w:ascii="Arial" w:hAnsi="Arial" w:cs="Arial"/>
          <w:i/>
          <w:iCs/>
          <w:sz w:val="22"/>
          <w:szCs w:val="22"/>
        </w:rPr>
        <w:t>UNICEF Regional Conference on Education Quality</w:t>
      </w:r>
      <w:r w:rsidRPr="00D96030">
        <w:rPr>
          <w:rFonts w:ascii="Arial" w:hAnsi="Arial" w:cs="Arial"/>
          <w:sz w:val="22"/>
          <w:szCs w:val="22"/>
        </w:rPr>
        <w:t>, Kigali, 29 November 2011.</w:t>
      </w:r>
    </w:p>
    <w:p w14:paraId="617DBF80" w14:textId="7606E992" w:rsidR="004A5905" w:rsidRPr="00D96030" w:rsidRDefault="004A5905" w:rsidP="00A73395">
      <w:pPr>
        <w:ind w:left="1440" w:hanging="1440"/>
        <w:jc w:val="both"/>
        <w:rPr>
          <w:rFonts w:ascii="Arial" w:hAnsi="Arial" w:cs="Arial"/>
          <w:sz w:val="22"/>
          <w:szCs w:val="22"/>
        </w:rPr>
      </w:pPr>
      <w:r w:rsidRPr="00D96030">
        <w:rPr>
          <w:rFonts w:ascii="Arial" w:hAnsi="Arial" w:cs="Arial"/>
          <w:sz w:val="22"/>
          <w:szCs w:val="22"/>
        </w:rPr>
        <w:t>2010</w:t>
      </w:r>
      <w:r w:rsidR="00A73395">
        <w:rPr>
          <w:rFonts w:ascii="Arial" w:hAnsi="Arial" w:cs="Arial"/>
          <w:sz w:val="22"/>
          <w:szCs w:val="22"/>
        </w:rPr>
        <w:tab/>
      </w:r>
      <w:r w:rsidRPr="00D96030">
        <w:rPr>
          <w:rFonts w:ascii="Arial" w:hAnsi="Arial" w:cs="Arial"/>
          <w:sz w:val="22"/>
          <w:szCs w:val="22"/>
        </w:rPr>
        <w:t xml:space="preserve">Towards a Framework for Conceptualising the Quality of Education in Low Income Contexts, </w:t>
      </w:r>
      <w:r w:rsidR="00196D23" w:rsidRPr="00D96030">
        <w:rPr>
          <w:rFonts w:ascii="Arial" w:hAnsi="Arial" w:cs="Arial"/>
          <w:sz w:val="22"/>
          <w:szCs w:val="22"/>
        </w:rPr>
        <w:t xml:space="preserve">Paper presented to the </w:t>
      </w:r>
      <w:r w:rsidRPr="00AE1803">
        <w:rPr>
          <w:rFonts w:ascii="Arial" w:hAnsi="Arial" w:cs="Arial"/>
          <w:i/>
          <w:iCs/>
          <w:sz w:val="22"/>
          <w:szCs w:val="22"/>
        </w:rPr>
        <w:t>10</w:t>
      </w:r>
      <w:r w:rsidRPr="00AE1803">
        <w:rPr>
          <w:rFonts w:ascii="Arial" w:hAnsi="Arial" w:cs="Arial"/>
          <w:i/>
          <w:iCs/>
          <w:sz w:val="22"/>
          <w:szCs w:val="22"/>
          <w:vertAlign w:val="superscript"/>
        </w:rPr>
        <w:t>th</w:t>
      </w:r>
      <w:r w:rsidRPr="00AE1803">
        <w:rPr>
          <w:rFonts w:ascii="Arial" w:hAnsi="Arial" w:cs="Arial"/>
          <w:i/>
          <w:iCs/>
          <w:sz w:val="22"/>
          <w:szCs w:val="22"/>
        </w:rPr>
        <w:t xml:space="preserve"> Education Student’s Regional Research Conference</w:t>
      </w:r>
      <w:r w:rsidRPr="00D96030">
        <w:rPr>
          <w:rFonts w:ascii="Arial" w:hAnsi="Arial" w:cs="Arial"/>
          <w:sz w:val="22"/>
          <w:szCs w:val="22"/>
        </w:rPr>
        <w:t>, Faculty of Education, University of Western Cape, 7-9 October 2010</w:t>
      </w:r>
    </w:p>
    <w:p w14:paraId="30286B91" w14:textId="3C42C164" w:rsidR="004A5905" w:rsidRPr="00D96030" w:rsidRDefault="004A5905" w:rsidP="00A73395">
      <w:pPr>
        <w:ind w:left="1440" w:hanging="1440"/>
        <w:jc w:val="both"/>
        <w:rPr>
          <w:rFonts w:ascii="Arial" w:hAnsi="Arial" w:cs="Arial"/>
          <w:sz w:val="22"/>
          <w:szCs w:val="22"/>
        </w:rPr>
      </w:pPr>
      <w:r w:rsidRPr="00D96030">
        <w:rPr>
          <w:rFonts w:ascii="Arial" w:hAnsi="Arial" w:cs="Arial"/>
          <w:sz w:val="22"/>
          <w:szCs w:val="22"/>
        </w:rPr>
        <w:t>2009</w:t>
      </w:r>
      <w:r w:rsidR="00A73395">
        <w:rPr>
          <w:rFonts w:ascii="Arial" w:hAnsi="Arial" w:cs="Arial"/>
          <w:sz w:val="22"/>
          <w:szCs w:val="22"/>
        </w:rPr>
        <w:tab/>
      </w:r>
      <w:r w:rsidRPr="00D96030">
        <w:rPr>
          <w:rFonts w:ascii="Arial" w:hAnsi="Arial" w:cs="Arial"/>
          <w:sz w:val="22"/>
          <w:szCs w:val="22"/>
        </w:rPr>
        <w:t xml:space="preserve">Understanding the Educational Needs of Mixed Heritage Learners, keynote presentation given to the </w:t>
      </w:r>
      <w:r w:rsidR="00AE1803">
        <w:rPr>
          <w:rFonts w:ascii="Arial" w:hAnsi="Arial" w:cs="Arial"/>
          <w:i/>
          <w:iCs/>
          <w:sz w:val="22"/>
          <w:szCs w:val="22"/>
        </w:rPr>
        <w:t>C</w:t>
      </w:r>
      <w:r w:rsidRPr="00AE1803">
        <w:rPr>
          <w:rFonts w:ascii="Arial" w:hAnsi="Arial" w:cs="Arial"/>
          <w:i/>
          <w:iCs/>
          <w:sz w:val="22"/>
          <w:szCs w:val="22"/>
        </w:rPr>
        <w:t xml:space="preserve">onference on </w:t>
      </w:r>
      <w:r w:rsidR="00AE1803">
        <w:rPr>
          <w:rFonts w:ascii="Arial" w:hAnsi="Arial" w:cs="Arial"/>
          <w:i/>
          <w:iCs/>
          <w:sz w:val="22"/>
          <w:szCs w:val="22"/>
        </w:rPr>
        <w:t>M</w:t>
      </w:r>
      <w:r w:rsidRPr="00AE1803">
        <w:rPr>
          <w:rFonts w:ascii="Arial" w:hAnsi="Arial" w:cs="Arial"/>
          <w:i/>
          <w:iCs/>
          <w:sz w:val="22"/>
          <w:szCs w:val="22"/>
        </w:rPr>
        <w:t xml:space="preserve">inority </w:t>
      </w:r>
      <w:r w:rsidR="00AE1803">
        <w:rPr>
          <w:rFonts w:ascii="Arial" w:hAnsi="Arial" w:cs="Arial"/>
          <w:i/>
          <w:iCs/>
          <w:sz w:val="22"/>
          <w:szCs w:val="22"/>
        </w:rPr>
        <w:t>E</w:t>
      </w:r>
      <w:r w:rsidRPr="00AE1803">
        <w:rPr>
          <w:rFonts w:ascii="Arial" w:hAnsi="Arial" w:cs="Arial"/>
          <w:i/>
          <w:iCs/>
          <w:sz w:val="22"/>
          <w:szCs w:val="22"/>
        </w:rPr>
        <w:t xml:space="preserve">thnic </w:t>
      </w:r>
      <w:r w:rsidR="00AE1803">
        <w:rPr>
          <w:rFonts w:ascii="Arial" w:hAnsi="Arial" w:cs="Arial"/>
          <w:i/>
          <w:iCs/>
          <w:sz w:val="22"/>
          <w:szCs w:val="22"/>
        </w:rPr>
        <w:t>A</w:t>
      </w:r>
      <w:r w:rsidRPr="00AE1803">
        <w:rPr>
          <w:rFonts w:ascii="Arial" w:hAnsi="Arial" w:cs="Arial"/>
          <w:i/>
          <w:iCs/>
          <w:sz w:val="22"/>
          <w:szCs w:val="22"/>
        </w:rPr>
        <w:t>chievement, Islington LA</w:t>
      </w:r>
      <w:r w:rsidRPr="00D96030">
        <w:rPr>
          <w:rFonts w:ascii="Arial" w:hAnsi="Arial" w:cs="Arial"/>
          <w:sz w:val="22"/>
          <w:szCs w:val="22"/>
        </w:rPr>
        <w:t>, April 29, 2009.</w:t>
      </w:r>
    </w:p>
    <w:p w14:paraId="19B359E4" w14:textId="771B350D" w:rsidR="004A5905" w:rsidRPr="00D96030" w:rsidRDefault="004A5905" w:rsidP="00A73395">
      <w:pPr>
        <w:ind w:left="1440" w:hanging="1440"/>
        <w:jc w:val="both"/>
        <w:rPr>
          <w:rFonts w:ascii="Arial" w:hAnsi="Arial" w:cs="Arial"/>
          <w:i/>
          <w:sz w:val="22"/>
          <w:szCs w:val="22"/>
        </w:rPr>
      </w:pPr>
      <w:r w:rsidRPr="00D96030">
        <w:rPr>
          <w:rFonts w:ascii="Arial" w:hAnsi="Arial" w:cs="Arial"/>
          <w:sz w:val="22"/>
          <w:szCs w:val="22"/>
        </w:rPr>
        <w:t>2009</w:t>
      </w:r>
      <w:r w:rsidR="00A73395">
        <w:rPr>
          <w:rFonts w:ascii="Arial" w:hAnsi="Arial" w:cs="Arial"/>
          <w:sz w:val="22"/>
          <w:szCs w:val="22"/>
        </w:rPr>
        <w:tab/>
      </w:r>
      <w:r w:rsidRPr="00D96030">
        <w:rPr>
          <w:rFonts w:ascii="Arial" w:hAnsi="Arial" w:cs="Arial"/>
          <w:sz w:val="22"/>
          <w:szCs w:val="22"/>
        </w:rPr>
        <w:t xml:space="preserve">Quality Top Ten, </w:t>
      </w:r>
      <w:r w:rsidRPr="00D96030">
        <w:rPr>
          <w:rFonts w:ascii="Arial" w:hAnsi="Arial" w:cs="Arial"/>
          <w:i/>
          <w:sz w:val="22"/>
          <w:szCs w:val="22"/>
        </w:rPr>
        <w:t>Paper presented to the DfID retreat, Chennai, India, 9 March, 2009.</w:t>
      </w:r>
    </w:p>
    <w:p w14:paraId="108C4CDC" w14:textId="1D4B6D7A" w:rsidR="004A5905" w:rsidRPr="00D96030" w:rsidRDefault="004A5905" w:rsidP="00A73395">
      <w:pPr>
        <w:ind w:left="1440" w:hanging="1440"/>
        <w:jc w:val="both"/>
        <w:rPr>
          <w:rFonts w:ascii="Arial" w:hAnsi="Arial" w:cs="Arial"/>
          <w:b/>
          <w:bCs/>
          <w:sz w:val="22"/>
          <w:szCs w:val="22"/>
        </w:rPr>
      </w:pPr>
      <w:r w:rsidRPr="00D96030">
        <w:rPr>
          <w:rFonts w:ascii="Arial" w:hAnsi="Arial" w:cs="Arial"/>
          <w:sz w:val="22"/>
          <w:szCs w:val="22"/>
        </w:rPr>
        <w:t>2008</w:t>
      </w:r>
      <w:r w:rsidR="00A73395">
        <w:rPr>
          <w:rFonts w:ascii="Arial" w:hAnsi="Arial" w:cs="Arial"/>
          <w:sz w:val="22"/>
          <w:szCs w:val="22"/>
        </w:rPr>
        <w:tab/>
      </w:r>
      <w:r w:rsidRPr="00D96030">
        <w:rPr>
          <w:rFonts w:ascii="Arial" w:hAnsi="Arial" w:cs="Arial"/>
          <w:bCs/>
          <w:sz w:val="22"/>
          <w:szCs w:val="22"/>
        </w:rPr>
        <w:t>Improving the Quality of Education for Disadvantaged Groups in Africa: Implications for Research and Policy,</w:t>
      </w:r>
      <w:r w:rsidRPr="00D96030">
        <w:rPr>
          <w:rFonts w:ascii="Arial" w:hAnsi="Arial" w:cs="Arial"/>
          <w:b/>
          <w:bCs/>
          <w:sz w:val="22"/>
          <w:szCs w:val="22"/>
        </w:rPr>
        <w:t xml:space="preserve"> </w:t>
      </w:r>
      <w:r w:rsidRPr="00D96030">
        <w:rPr>
          <w:rFonts w:ascii="Arial" w:hAnsi="Arial" w:cs="Arial"/>
          <w:i/>
          <w:sz w:val="22"/>
          <w:szCs w:val="22"/>
        </w:rPr>
        <w:t>Paper presented to the International Conference on Educational Policies for Underprivileged Groups, National Chiayi University in Taiwan, 5 December 2008</w:t>
      </w:r>
    </w:p>
    <w:p w14:paraId="716D3CE8" w14:textId="59331E36" w:rsidR="004A5905" w:rsidRPr="00D96030" w:rsidRDefault="004A5905" w:rsidP="00A7339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2007</w:t>
      </w:r>
      <w:r w:rsidR="00A73395">
        <w:rPr>
          <w:rFonts w:ascii="Arial" w:hAnsi="Arial" w:cs="Arial"/>
          <w:sz w:val="22"/>
          <w:szCs w:val="22"/>
        </w:rPr>
        <w:tab/>
      </w:r>
      <w:r w:rsidRPr="00D96030">
        <w:rPr>
          <w:rFonts w:ascii="Arial" w:hAnsi="Arial" w:cs="Arial"/>
          <w:bCs/>
          <w:sz w:val="22"/>
          <w:szCs w:val="22"/>
        </w:rPr>
        <w:t xml:space="preserve">Understanding Social Justice as a Key Component of School Improvement and Change: The Case of Black and Minority Ethnic Learners in the UK, </w:t>
      </w:r>
      <w:r w:rsidRPr="00D96030">
        <w:rPr>
          <w:rFonts w:ascii="Arial" w:hAnsi="Arial" w:cs="Arial"/>
          <w:sz w:val="22"/>
          <w:szCs w:val="22"/>
          <w:lang w:eastAsia="en-GB"/>
        </w:rPr>
        <w:t xml:space="preserve">Key-note Paper presented to the </w:t>
      </w:r>
      <w:r w:rsidRPr="00D96030">
        <w:rPr>
          <w:rFonts w:ascii="Arial" w:hAnsi="Arial" w:cs="Arial"/>
          <w:i/>
          <w:sz w:val="22"/>
          <w:szCs w:val="22"/>
        </w:rPr>
        <w:t>International Conference on Justice Society and Educational Initiatives of Administration</w:t>
      </w:r>
      <w:r w:rsidRPr="00D96030">
        <w:rPr>
          <w:rFonts w:ascii="Arial" w:hAnsi="Arial" w:cs="Arial"/>
          <w:sz w:val="22"/>
          <w:szCs w:val="22"/>
        </w:rPr>
        <w:t>, hosted by the Department of Education, and the Centre for Research on Educational Evaluation and Development, National Taiwan Normal University, 22-24 November 2007.</w:t>
      </w:r>
    </w:p>
    <w:p w14:paraId="06C677D6" w14:textId="226A13CF" w:rsidR="004A5905" w:rsidRPr="00D96030" w:rsidRDefault="004A5905" w:rsidP="00A73395">
      <w:pPr>
        <w:pStyle w:val="PlainText"/>
        <w:ind w:left="1440" w:hanging="1440"/>
        <w:rPr>
          <w:rFonts w:ascii="Arial" w:hAnsi="Arial" w:cs="Arial"/>
          <w:sz w:val="22"/>
          <w:szCs w:val="22"/>
        </w:rPr>
      </w:pPr>
      <w:r w:rsidRPr="00D96030">
        <w:rPr>
          <w:rFonts w:ascii="Arial" w:hAnsi="Arial" w:cs="Arial"/>
          <w:sz w:val="22"/>
          <w:szCs w:val="22"/>
        </w:rPr>
        <w:t>2007</w:t>
      </w:r>
      <w:r w:rsidR="00A73395">
        <w:rPr>
          <w:rFonts w:ascii="Arial" w:hAnsi="Arial" w:cs="Arial"/>
          <w:sz w:val="22"/>
          <w:szCs w:val="22"/>
        </w:rPr>
        <w:tab/>
      </w:r>
      <w:r w:rsidRPr="00D96030">
        <w:rPr>
          <w:rFonts w:ascii="Arial" w:hAnsi="Arial" w:cs="Arial"/>
          <w:sz w:val="22"/>
          <w:szCs w:val="22"/>
        </w:rPr>
        <w:t xml:space="preserve">Addressing the Educational Needs of Bilingual, Black and Minority Ethnic Learners: Lessons from the UK, keynote speech to the symposium on the </w:t>
      </w:r>
      <w:r w:rsidRPr="00D96030">
        <w:rPr>
          <w:rFonts w:ascii="Arial" w:hAnsi="Arial" w:cs="Arial"/>
          <w:i/>
          <w:sz w:val="22"/>
          <w:szCs w:val="22"/>
        </w:rPr>
        <w:t>Bilingualism Controversy</w:t>
      </w:r>
      <w:r w:rsidRPr="00D96030">
        <w:rPr>
          <w:rFonts w:ascii="Arial" w:hAnsi="Arial" w:cs="Arial"/>
          <w:sz w:val="22"/>
          <w:szCs w:val="22"/>
        </w:rPr>
        <w:t>, University of Hamburg, 19-20 October 2007</w:t>
      </w:r>
    </w:p>
    <w:p w14:paraId="06F0016C" w14:textId="2599DCDF" w:rsidR="004A5905" w:rsidRPr="00D96030" w:rsidRDefault="004A5905" w:rsidP="003C3943">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2007</w:t>
      </w:r>
      <w:r w:rsidR="003C3943">
        <w:rPr>
          <w:rFonts w:ascii="Arial" w:hAnsi="Arial" w:cs="Arial"/>
          <w:sz w:val="22"/>
          <w:szCs w:val="22"/>
        </w:rPr>
        <w:tab/>
      </w:r>
      <w:r w:rsidRPr="00D96030">
        <w:rPr>
          <w:rFonts w:ascii="Arial" w:hAnsi="Arial" w:cs="Arial"/>
          <w:sz w:val="22"/>
          <w:szCs w:val="22"/>
        </w:rPr>
        <w:t xml:space="preserve">Raising African Caribbean Achievement: Lessons </w:t>
      </w:r>
      <w:proofErr w:type="gramStart"/>
      <w:r w:rsidRPr="00D96030">
        <w:rPr>
          <w:rFonts w:ascii="Arial" w:hAnsi="Arial" w:cs="Arial"/>
          <w:sz w:val="22"/>
          <w:szCs w:val="22"/>
        </w:rPr>
        <w:t>From</w:t>
      </w:r>
      <w:proofErr w:type="gramEnd"/>
      <w:r w:rsidRPr="00D96030">
        <w:rPr>
          <w:rFonts w:ascii="Arial" w:hAnsi="Arial" w:cs="Arial"/>
          <w:sz w:val="22"/>
          <w:szCs w:val="22"/>
        </w:rPr>
        <w:t xml:space="preserve"> Aiming High, keynote presentation to the </w:t>
      </w:r>
      <w:r w:rsidRPr="00D96030">
        <w:rPr>
          <w:rFonts w:ascii="Arial" w:hAnsi="Arial" w:cs="Arial"/>
          <w:i/>
          <w:sz w:val="22"/>
          <w:szCs w:val="22"/>
        </w:rPr>
        <w:t>Hope II Conference: Helping Outstanding Pupils Educationally</w:t>
      </w:r>
      <w:r w:rsidRPr="00D96030">
        <w:rPr>
          <w:rFonts w:ascii="Arial" w:hAnsi="Arial" w:cs="Arial"/>
          <w:sz w:val="22"/>
          <w:szCs w:val="22"/>
        </w:rPr>
        <w:t xml:space="preserve">, Knowle, Bristol, 15 January 2007. </w:t>
      </w:r>
    </w:p>
    <w:p w14:paraId="407333F2" w14:textId="73CD38CB" w:rsidR="004A5905" w:rsidRPr="00D96030" w:rsidRDefault="004A5905" w:rsidP="003C3943">
      <w:pPr>
        <w:tabs>
          <w:tab w:val="left" w:pos="-720"/>
        </w:tabs>
        <w:ind w:left="1440" w:hanging="1440"/>
        <w:jc w:val="both"/>
        <w:rPr>
          <w:rFonts w:ascii="Arial" w:hAnsi="Arial" w:cs="Arial"/>
          <w:sz w:val="22"/>
          <w:szCs w:val="22"/>
        </w:rPr>
      </w:pPr>
      <w:r w:rsidRPr="00D96030">
        <w:rPr>
          <w:rFonts w:ascii="Arial" w:hAnsi="Arial" w:cs="Arial"/>
          <w:sz w:val="22"/>
          <w:szCs w:val="22"/>
        </w:rPr>
        <w:t>200</w:t>
      </w:r>
      <w:r w:rsidR="003C3943">
        <w:rPr>
          <w:rFonts w:ascii="Arial" w:hAnsi="Arial" w:cs="Arial"/>
          <w:sz w:val="22"/>
          <w:szCs w:val="22"/>
        </w:rPr>
        <w:t>6</w:t>
      </w:r>
      <w:r w:rsidR="003C3943">
        <w:rPr>
          <w:rFonts w:ascii="Arial" w:hAnsi="Arial" w:cs="Arial"/>
          <w:sz w:val="22"/>
          <w:szCs w:val="22"/>
        </w:rPr>
        <w:tab/>
      </w:r>
      <w:r w:rsidRPr="00D96030">
        <w:rPr>
          <w:rFonts w:ascii="Arial" w:hAnsi="Arial" w:cs="Arial"/>
          <w:sz w:val="22"/>
          <w:szCs w:val="22"/>
        </w:rPr>
        <w:t xml:space="preserve">Towards the Culturally Learning School, keynote presentation to the </w:t>
      </w:r>
      <w:r w:rsidRPr="00D96030">
        <w:rPr>
          <w:rFonts w:ascii="Arial" w:hAnsi="Arial" w:cs="Arial"/>
          <w:i/>
          <w:sz w:val="22"/>
          <w:szCs w:val="22"/>
        </w:rPr>
        <w:t>Cambridgeshire LA Conference on Making Children Matter</w:t>
      </w:r>
      <w:r w:rsidRPr="00D96030">
        <w:rPr>
          <w:rFonts w:ascii="Arial" w:hAnsi="Arial" w:cs="Arial"/>
          <w:sz w:val="22"/>
          <w:szCs w:val="22"/>
        </w:rPr>
        <w:t>, St Ives, 11 September 2006.</w:t>
      </w:r>
    </w:p>
    <w:p w14:paraId="1E9CAF18" w14:textId="0596A3BE" w:rsidR="004A5905" w:rsidRPr="00D96030" w:rsidRDefault="004A5905" w:rsidP="003C3943">
      <w:pPr>
        <w:tabs>
          <w:tab w:val="left" w:pos="-720"/>
        </w:tabs>
        <w:ind w:left="1440" w:hanging="1440"/>
        <w:jc w:val="both"/>
        <w:rPr>
          <w:rFonts w:ascii="Arial" w:hAnsi="Arial" w:cs="Arial"/>
          <w:b/>
          <w:bCs/>
          <w:sz w:val="22"/>
          <w:szCs w:val="22"/>
        </w:rPr>
      </w:pPr>
      <w:r w:rsidRPr="00D96030">
        <w:rPr>
          <w:rFonts w:ascii="Arial" w:hAnsi="Arial" w:cs="Arial"/>
          <w:sz w:val="22"/>
          <w:szCs w:val="22"/>
        </w:rPr>
        <w:t>2006</w:t>
      </w:r>
      <w:r w:rsidR="003C3943">
        <w:rPr>
          <w:rFonts w:ascii="Arial" w:hAnsi="Arial" w:cs="Arial"/>
          <w:sz w:val="22"/>
          <w:szCs w:val="22"/>
        </w:rPr>
        <w:tab/>
      </w:r>
      <w:r w:rsidRPr="00D96030">
        <w:rPr>
          <w:rFonts w:ascii="Arial" w:hAnsi="Arial" w:cs="Arial"/>
          <w:sz w:val="22"/>
          <w:szCs w:val="22"/>
        </w:rPr>
        <w:t xml:space="preserve">Raising the Achievement of Black and Minority Ethnic Learners in the UK: Lessons from the Aiming high Project, paper presented to the </w:t>
      </w:r>
      <w:r w:rsidRPr="00D96030">
        <w:rPr>
          <w:rFonts w:ascii="Arial" w:hAnsi="Arial" w:cs="Arial"/>
          <w:bCs/>
          <w:i/>
          <w:sz w:val="22"/>
          <w:szCs w:val="22"/>
        </w:rPr>
        <w:t>Improving Choice and Opportunities for Black and Minority Ethnic Learners in Higher Education</w:t>
      </w:r>
      <w:r w:rsidRPr="00D96030">
        <w:rPr>
          <w:rFonts w:ascii="Arial" w:hAnsi="Arial" w:cs="Arial"/>
          <w:bCs/>
          <w:sz w:val="22"/>
          <w:szCs w:val="22"/>
        </w:rPr>
        <w:t>, 21 June, Barbican Centre London.</w:t>
      </w:r>
    </w:p>
    <w:p w14:paraId="7BF5FFEF" w14:textId="756BBF70" w:rsidR="004A5905" w:rsidRPr="00D96030" w:rsidRDefault="004A5905" w:rsidP="003C3943">
      <w:pPr>
        <w:ind w:left="1440" w:hanging="1440"/>
        <w:rPr>
          <w:rFonts w:ascii="Arial" w:hAnsi="Arial" w:cs="Arial"/>
          <w:sz w:val="22"/>
          <w:szCs w:val="22"/>
        </w:rPr>
      </w:pPr>
      <w:r w:rsidRPr="00D96030">
        <w:rPr>
          <w:rFonts w:ascii="Arial" w:hAnsi="Arial" w:cs="Arial"/>
          <w:sz w:val="22"/>
          <w:szCs w:val="22"/>
        </w:rPr>
        <w:t>2005</w:t>
      </w:r>
      <w:r w:rsidR="003C3943">
        <w:rPr>
          <w:rFonts w:ascii="Arial" w:hAnsi="Arial" w:cs="Arial"/>
          <w:sz w:val="22"/>
          <w:szCs w:val="22"/>
        </w:rPr>
        <w:tab/>
      </w:r>
      <w:r w:rsidRPr="00D96030">
        <w:rPr>
          <w:rFonts w:ascii="Arial" w:hAnsi="Arial" w:cs="Arial"/>
          <w:sz w:val="22"/>
          <w:szCs w:val="22"/>
        </w:rPr>
        <w:t xml:space="preserve">Raising the Achievement of Ethnic Minority Pupils: Evidence form the UK, keynote presentation to the international conference on </w:t>
      </w:r>
      <w:r w:rsidRPr="00D96030">
        <w:rPr>
          <w:rFonts w:ascii="Arial" w:hAnsi="Arial" w:cs="Arial"/>
          <w:i/>
          <w:sz w:val="22"/>
          <w:szCs w:val="22"/>
        </w:rPr>
        <w:t>Educational Priority Areas and the Educational Outcomes for Disadvantaged Groups</w:t>
      </w:r>
      <w:r w:rsidRPr="00D96030">
        <w:rPr>
          <w:rFonts w:ascii="Arial" w:hAnsi="Arial" w:cs="Arial"/>
          <w:sz w:val="22"/>
          <w:szCs w:val="22"/>
        </w:rPr>
        <w:t>, The College of Education, National Chiayi University, Taiwan, 22 October 2005.</w:t>
      </w:r>
    </w:p>
    <w:p w14:paraId="27687A53" w14:textId="72AC1396" w:rsidR="004A5905" w:rsidRPr="00D96030" w:rsidRDefault="004A5905" w:rsidP="003C3943">
      <w:pPr>
        <w:tabs>
          <w:tab w:val="left" w:pos="-720"/>
        </w:tabs>
        <w:ind w:left="1440" w:hanging="1440"/>
        <w:jc w:val="both"/>
        <w:rPr>
          <w:rFonts w:ascii="Arial" w:hAnsi="Arial" w:cs="Arial"/>
          <w:sz w:val="22"/>
          <w:szCs w:val="22"/>
        </w:rPr>
      </w:pPr>
      <w:r w:rsidRPr="00D96030">
        <w:rPr>
          <w:rFonts w:ascii="Arial" w:hAnsi="Arial" w:cs="Arial"/>
          <w:sz w:val="22"/>
          <w:szCs w:val="22"/>
        </w:rPr>
        <w:t>2005</w:t>
      </w:r>
      <w:r w:rsidR="003C3943">
        <w:rPr>
          <w:rFonts w:ascii="Arial" w:hAnsi="Arial" w:cs="Arial"/>
          <w:sz w:val="22"/>
          <w:szCs w:val="22"/>
        </w:rPr>
        <w:tab/>
      </w:r>
      <w:r w:rsidRPr="00D96030">
        <w:rPr>
          <w:rFonts w:ascii="Arial" w:hAnsi="Arial" w:cs="Arial"/>
          <w:sz w:val="22"/>
          <w:szCs w:val="22"/>
        </w:rPr>
        <w:t xml:space="preserve">Raising the Achievement of Black and Minority Ethnic Learners in the UK, paper presented to the conference on </w:t>
      </w:r>
      <w:r w:rsidRPr="00D96030">
        <w:rPr>
          <w:rFonts w:ascii="Arial" w:hAnsi="Arial" w:cs="Arial"/>
          <w:i/>
          <w:sz w:val="22"/>
          <w:szCs w:val="22"/>
        </w:rPr>
        <w:t>Raising Black and Minority Ethnic Achievement</w:t>
      </w:r>
      <w:r w:rsidRPr="00D96030">
        <w:rPr>
          <w:rFonts w:ascii="Arial" w:hAnsi="Arial" w:cs="Arial"/>
          <w:sz w:val="22"/>
          <w:szCs w:val="22"/>
        </w:rPr>
        <w:t>, Millennium Gloucester Hotel, London, 31 October.</w:t>
      </w:r>
    </w:p>
    <w:p w14:paraId="6E29776D" w14:textId="7F1A4C61" w:rsidR="004A5905" w:rsidRPr="00D96030" w:rsidRDefault="004A5905" w:rsidP="003C3943">
      <w:pPr>
        <w:ind w:left="1440" w:hanging="1440"/>
        <w:jc w:val="both"/>
        <w:rPr>
          <w:rFonts w:ascii="Arial" w:hAnsi="Arial" w:cs="Arial"/>
          <w:sz w:val="22"/>
          <w:szCs w:val="22"/>
          <w:lang w:eastAsia="en-GB"/>
        </w:rPr>
      </w:pPr>
      <w:r w:rsidRPr="00D96030">
        <w:rPr>
          <w:rFonts w:ascii="Arial" w:hAnsi="Arial" w:cs="Arial"/>
          <w:bCs/>
          <w:sz w:val="22"/>
          <w:szCs w:val="22"/>
          <w:lang w:eastAsia="en-GB"/>
        </w:rPr>
        <w:lastRenderedPageBreak/>
        <w:t>2005</w:t>
      </w:r>
      <w:r w:rsidR="003C3943">
        <w:rPr>
          <w:rFonts w:ascii="Arial" w:hAnsi="Arial" w:cs="Arial"/>
          <w:bCs/>
          <w:sz w:val="22"/>
          <w:szCs w:val="22"/>
          <w:lang w:eastAsia="en-GB"/>
        </w:rPr>
        <w:tab/>
      </w:r>
      <w:r w:rsidRPr="00D96030">
        <w:rPr>
          <w:rFonts w:ascii="Arial" w:hAnsi="Arial" w:cs="Arial"/>
          <w:bCs/>
          <w:sz w:val="22"/>
          <w:szCs w:val="22"/>
          <w:lang w:eastAsia="en-GB"/>
        </w:rPr>
        <w:t>The Achievement of Minority Ethnic Learners in the UK and a Critical Analysis of Government Initiatives to Tackle Underachievement</w:t>
      </w:r>
      <w:r w:rsidRPr="00D96030">
        <w:rPr>
          <w:rFonts w:ascii="Arial" w:hAnsi="Arial" w:cs="Arial"/>
          <w:sz w:val="22"/>
          <w:szCs w:val="22"/>
          <w:lang w:eastAsia="en-GB"/>
        </w:rPr>
        <w:t xml:space="preserve">, paper presented to the </w:t>
      </w:r>
      <w:r w:rsidRPr="00D96030">
        <w:rPr>
          <w:rFonts w:ascii="Arial" w:hAnsi="Arial" w:cs="Arial"/>
          <w:i/>
          <w:sz w:val="22"/>
          <w:szCs w:val="22"/>
          <w:lang w:eastAsia="en-GB"/>
        </w:rPr>
        <w:t>Widening Participation Conference</w:t>
      </w:r>
      <w:r w:rsidRPr="00D96030">
        <w:rPr>
          <w:rFonts w:ascii="Arial" w:hAnsi="Arial" w:cs="Arial"/>
          <w:sz w:val="22"/>
          <w:szCs w:val="22"/>
          <w:lang w:eastAsia="en-GB"/>
        </w:rPr>
        <w:t>, University of Bristol, 22 March 2005.</w:t>
      </w:r>
    </w:p>
    <w:p w14:paraId="47D7700E" w14:textId="579F49EE" w:rsidR="004A5905" w:rsidRPr="00D96030" w:rsidRDefault="004A5905" w:rsidP="003C3943">
      <w:pPr>
        <w:tabs>
          <w:tab w:val="left" w:pos="-720"/>
        </w:tabs>
        <w:ind w:left="1440" w:hanging="1440"/>
        <w:jc w:val="both"/>
        <w:rPr>
          <w:rFonts w:ascii="Arial" w:hAnsi="Arial" w:cs="Arial"/>
          <w:sz w:val="22"/>
          <w:szCs w:val="22"/>
        </w:rPr>
      </w:pPr>
      <w:r w:rsidRPr="00D96030">
        <w:rPr>
          <w:rFonts w:ascii="Arial" w:hAnsi="Arial" w:cs="Arial"/>
          <w:sz w:val="22"/>
          <w:szCs w:val="22"/>
        </w:rPr>
        <w:t>2005</w:t>
      </w:r>
      <w:r w:rsidR="003C3943">
        <w:rPr>
          <w:rFonts w:ascii="Arial" w:hAnsi="Arial" w:cs="Arial"/>
          <w:sz w:val="22"/>
          <w:szCs w:val="22"/>
        </w:rPr>
        <w:tab/>
      </w:r>
      <w:r w:rsidRPr="00D96030">
        <w:rPr>
          <w:rFonts w:ascii="Arial" w:hAnsi="Arial" w:cs="Arial"/>
          <w:sz w:val="22"/>
          <w:szCs w:val="22"/>
        </w:rPr>
        <w:t xml:space="preserve">Raising the Achievement of African Caribbean Boys, keynote presentation to the </w:t>
      </w:r>
      <w:r w:rsidRPr="00D96030">
        <w:rPr>
          <w:rFonts w:ascii="Arial" w:hAnsi="Arial" w:cs="Arial"/>
          <w:i/>
          <w:sz w:val="22"/>
          <w:szCs w:val="22"/>
        </w:rPr>
        <w:t>London Leadership Strategy conference</w:t>
      </w:r>
      <w:r w:rsidRPr="00D96030">
        <w:rPr>
          <w:rFonts w:ascii="Arial" w:hAnsi="Arial" w:cs="Arial"/>
          <w:sz w:val="22"/>
          <w:szCs w:val="22"/>
        </w:rPr>
        <w:t xml:space="preserve">, </w:t>
      </w:r>
      <w:proofErr w:type="spellStart"/>
      <w:r w:rsidRPr="00D96030">
        <w:rPr>
          <w:rFonts w:ascii="Arial" w:hAnsi="Arial" w:cs="Arial"/>
          <w:sz w:val="22"/>
          <w:szCs w:val="22"/>
        </w:rPr>
        <w:t>Radison</w:t>
      </w:r>
      <w:proofErr w:type="spellEnd"/>
      <w:r w:rsidRPr="00D96030">
        <w:rPr>
          <w:rFonts w:ascii="Arial" w:hAnsi="Arial" w:cs="Arial"/>
          <w:sz w:val="22"/>
          <w:szCs w:val="22"/>
        </w:rPr>
        <w:t xml:space="preserve"> Hampshire Hotel, Leicester Square, London, 21 June 2005.</w:t>
      </w:r>
    </w:p>
    <w:p w14:paraId="2EF2B2D0" w14:textId="66B439DA" w:rsidR="004A5905" w:rsidRPr="00D96030" w:rsidRDefault="004A5905" w:rsidP="003C3943">
      <w:pPr>
        <w:tabs>
          <w:tab w:val="left" w:pos="-720"/>
          <w:tab w:val="left" w:pos="0"/>
          <w:tab w:val="left" w:pos="720"/>
        </w:tabs>
        <w:ind w:left="1440" w:hanging="1440"/>
        <w:jc w:val="both"/>
        <w:rPr>
          <w:rFonts w:ascii="Arial" w:hAnsi="Arial" w:cs="Arial"/>
          <w:sz w:val="22"/>
          <w:szCs w:val="22"/>
        </w:rPr>
      </w:pPr>
      <w:r w:rsidRPr="00D96030">
        <w:rPr>
          <w:rFonts w:ascii="Arial" w:hAnsi="Arial" w:cs="Arial"/>
          <w:sz w:val="22"/>
          <w:szCs w:val="22"/>
        </w:rPr>
        <w:t>2005</w:t>
      </w:r>
      <w:r w:rsidR="003C3943">
        <w:rPr>
          <w:rFonts w:ascii="Arial" w:hAnsi="Arial" w:cs="Arial"/>
          <w:sz w:val="22"/>
          <w:szCs w:val="22"/>
        </w:rPr>
        <w:tab/>
      </w:r>
      <w:r w:rsidR="003C3943">
        <w:rPr>
          <w:rFonts w:ascii="Arial" w:hAnsi="Arial" w:cs="Arial"/>
          <w:sz w:val="22"/>
          <w:szCs w:val="22"/>
        </w:rPr>
        <w:tab/>
      </w:r>
      <w:r w:rsidRPr="00D96030">
        <w:rPr>
          <w:rFonts w:ascii="Arial" w:hAnsi="Arial" w:cs="Arial"/>
          <w:sz w:val="22"/>
          <w:szCs w:val="22"/>
        </w:rPr>
        <w:t>Understanding the Educational Needs of Mixed Heritage Pupils, keynote speech to the Bristol LEA Hope conference, Ashton Court Manor, Bristol, 9 Jan 05.</w:t>
      </w:r>
    </w:p>
    <w:p w14:paraId="2FC2945B" w14:textId="25E38C39" w:rsidR="004A5905" w:rsidRPr="00D96030" w:rsidRDefault="004A5905" w:rsidP="003C3943">
      <w:pPr>
        <w:tabs>
          <w:tab w:val="left" w:pos="-720"/>
        </w:tabs>
        <w:ind w:left="1440" w:hanging="1440"/>
        <w:jc w:val="both"/>
        <w:rPr>
          <w:rFonts w:ascii="Arial" w:hAnsi="Arial" w:cs="Arial"/>
          <w:sz w:val="22"/>
          <w:szCs w:val="22"/>
        </w:rPr>
      </w:pPr>
      <w:r w:rsidRPr="00D96030">
        <w:rPr>
          <w:rFonts w:ascii="Arial" w:hAnsi="Arial" w:cs="Arial"/>
          <w:sz w:val="22"/>
          <w:szCs w:val="22"/>
        </w:rPr>
        <w:t>2004</w:t>
      </w:r>
      <w:r w:rsidR="003C3943">
        <w:rPr>
          <w:rFonts w:ascii="Arial" w:hAnsi="Arial" w:cs="Arial"/>
          <w:sz w:val="22"/>
          <w:szCs w:val="22"/>
        </w:rPr>
        <w:tab/>
      </w:r>
      <w:r w:rsidRPr="00D96030">
        <w:rPr>
          <w:rFonts w:ascii="Arial" w:hAnsi="Arial" w:cs="Arial"/>
          <w:sz w:val="22"/>
          <w:szCs w:val="22"/>
        </w:rPr>
        <w:t>The achievement of BME Learners, paper presented to the conference on</w:t>
      </w:r>
      <w:r w:rsidRPr="00D96030">
        <w:rPr>
          <w:rFonts w:ascii="Arial" w:hAnsi="Arial" w:cs="Arial"/>
          <w:b/>
          <w:bCs/>
          <w:iCs/>
          <w:szCs w:val="24"/>
        </w:rPr>
        <w:t xml:space="preserve"> </w:t>
      </w:r>
      <w:r w:rsidRPr="00D96030">
        <w:rPr>
          <w:rFonts w:ascii="Arial" w:hAnsi="Arial" w:cs="Arial"/>
          <w:bCs/>
          <w:i/>
          <w:iCs/>
          <w:sz w:val="22"/>
          <w:szCs w:val="22"/>
        </w:rPr>
        <w:t>Looking back and thinking the present:</w:t>
      </w:r>
      <w:r w:rsidRPr="00D96030">
        <w:rPr>
          <w:rFonts w:ascii="Arial" w:hAnsi="Arial" w:cs="Arial"/>
          <w:bCs/>
          <w:i/>
          <w:iCs/>
          <w:sz w:val="22"/>
          <w:szCs w:val="22"/>
        </w:rPr>
        <w:br/>
        <w:t>Reflections on the education and schooling of black and minority ethnic children in the UK</w:t>
      </w:r>
      <w:r w:rsidRPr="00D96030">
        <w:rPr>
          <w:rFonts w:ascii="Arial" w:hAnsi="Arial" w:cs="Arial"/>
          <w:bCs/>
          <w:iCs/>
          <w:sz w:val="22"/>
          <w:szCs w:val="22"/>
        </w:rPr>
        <w:t>, Black Research Forum, Open University, Camden Town, London, 14 May 2004.</w:t>
      </w:r>
    </w:p>
    <w:p w14:paraId="56C222C6" w14:textId="77777777" w:rsidR="004A5905" w:rsidRPr="00D96030" w:rsidRDefault="004A5905" w:rsidP="004A5905">
      <w:pPr>
        <w:tabs>
          <w:tab w:val="left" w:pos="-720"/>
          <w:tab w:val="left" w:pos="0"/>
          <w:tab w:val="left" w:pos="720"/>
          <w:tab w:val="left" w:pos="1440"/>
        </w:tabs>
        <w:jc w:val="both"/>
        <w:rPr>
          <w:rFonts w:ascii="Arial" w:hAnsi="Arial" w:cs="Arial"/>
          <w:b/>
          <w:bCs/>
          <w:i/>
          <w:iCs/>
          <w:sz w:val="22"/>
          <w:szCs w:val="22"/>
        </w:rPr>
      </w:pPr>
    </w:p>
    <w:p w14:paraId="70BCFD36" w14:textId="77777777" w:rsidR="004A5905" w:rsidRPr="00D96030" w:rsidRDefault="004A5905" w:rsidP="004A5905">
      <w:pPr>
        <w:tabs>
          <w:tab w:val="left" w:pos="-720"/>
          <w:tab w:val="left" w:pos="0"/>
          <w:tab w:val="left" w:pos="720"/>
          <w:tab w:val="left" w:pos="1440"/>
        </w:tabs>
        <w:jc w:val="both"/>
        <w:rPr>
          <w:rFonts w:ascii="Arial" w:hAnsi="Arial" w:cs="Arial"/>
          <w:b/>
          <w:bCs/>
          <w:i/>
          <w:iCs/>
          <w:sz w:val="22"/>
          <w:szCs w:val="22"/>
        </w:rPr>
      </w:pPr>
      <w:r w:rsidRPr="00D96030">
        <w:rPr>
          <w:rFonts w:ascii="Arial" w:hAnsi="Arial" w:cs="Arial"/>
          <w:b/>
          <w:bCs/>
          <w:i/>
          <w:iCs/>
          <w:sz w:val="22"/>
          <w:szCs w:val="22"/>
        </w:rPr>
        <w:t>Guest lectures/ seminars</w:t>
      </w:r>
    </w:p>
    <w:p w14:paraId="25383A3A" w14:textId="25821350" w:rsidR="00B978B1" w:rsidRDefault="00B978B1" w:rsidP="00B978B1">
      <w:pPr>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Decolonising Education: From Theory to Practice, University of York, 2 November 2022</w:t>
      </w:r>
    </w:p>
    <w:p w14:paraId="5AB352B5" w14:textId="49AA4C26" w:rsidR="00764AFE" w:rsidRDefault="00C95D07" w:rsidP="004A5905">
      <w:pPr>
        <w:ind w:left="1440" w:hanging="1440"/>
        <w:jc w:val="both"/>
        <w:rPr>
          <w:rFonts w:ascii="Arial" w:hAnsi="Arial" w:cs="Arial"/>
          <w:sz w:val="22"/>
          <w:szCs w:val="22"/>
        </w:rPr>
      </w:pPr>
      <w:r>
        <w:rPr>
          <w:rFonts w:ascii="Arial" w:hAnsi="Arial" w:cs="Arial"/>
          <w:sz w:val="22"/>
          <w:szCs w:val="22"/>
        </w:rPr>
        <w:t>2018</w:t>
      </w:r>
      <w:r>
        <w:rPr>
          <w:rFonts w:ascii="Arial" w:hAnsi="Arial" w:cs="Arial"/>
          <w:sz w:val="22"/>
          <w:szCs w:val="22"/>
        </w:rPr>
        <w:tab/>
        <w:t xml:space="preserve">The erasures of racism in </w:t>
      </w:r>
      <w:proofErr w:type="gramStart"/>
      <w:r>
        <w:rPr>
          <w:rFonts w:ascii="Arial" w:hAnsi="Arial" w:cs="Arial"/>
          <w:sz w:val="22"/>
          <w:szCs w:val="22"/>
        </w:rPr>
        <w:t>International</w:t>
      </w:r>
      <w:proofErr w:type="gramEnd"/>
      <w:r>
        <w:rPr>
          <w:rFonts w:ascii="Arial" w:hAnsi="Arial" w:cs="Arial"/>
          <w:sz w:val="22"/>
          <w:szCs w:val="22"/>
        </w:rPr>
        <w:t xml:space="preserve"> development</w:t>
      </w:r>
      <w:r w:rsidR="0085190D">
        <w:rPr>
          <w:rFonts w:ascii="Arial" w:hAnsi="Arial" w:cs="Arial"/>
          <w:sz w:val="22"/>
          <w:szCs w:val="22"/>
        </w:rPr>
        <w:t>, University of Cambridge, faculty of Education seminar.</w:t>
      </w:r>
    </w:p>
    <w:p w14:paraId="218F2307" w14:textId="4E4B5EAE" w:rsidR="00E6621A" w:rsidRDefault="00E6621A" w:rsidP="004A5905">
      <w:pPr>
        <w:ind w:left="1440" w:hanging="1440"/>
        <w:jc w:val="both"/>
        <w:rPr>
          <w:rFonts w:ascii="Arial" w:hAnsi="Arial" w:cs="Arial"/>
          <w:sz w:val="22"/>
          <w:szCs w:val="22"/>
        </w:rPr>
      </w:pPr>
      <w:r>
        <w:rPr>
          <w:rFonts w:ascii="Arial" w:hAnsi="Arial" w:cs="Arial"/>
          <w:sz w:val="22"/>
          <w:szCs w:val="22"/>
        </w:rPr>
        <w:t>2017</w:t>
      </w:r>
      <w:r>
        <w:rPr>
          <w:rFonts w:ascii="Arial" w:hAnsi="Arial" w:cs="Arial"/>
          <w:sz w:val="22"/>
          <w:szCs w:val="22"/>
        </w:rPr>
        <w:tab/>
        <w:t>Education, Decolonisation and Sustainable Development: A transformative agenda, University of Johannesburg, Centre for Education Rights and Transformation, Feb 2017.</w:t>
      </w:r>
    </w:p>
    <w:p w14:paraId="669AFA65" w14:textId="23FAB562" w:rsidR="00AE495C" w:rsidRPr="00D96030" w:rsidRDefault="00AE495C" w:rsidP="004A5905">
      <w:pPr>
        <w:ind w:left="1440" w:hanging="1440"/>
        <w:jc w:val="both"/>
        <w:rPr>
          <w:rFonts w:ascii="Arial" w:hAnsi="Arial" w:cs="Arial"/>
          <w:sz w:val="22"/>
          <w:szCs w:val="22"/>
        </w:rPr>
      </w:pPr>
      <w:r w:rsidRPr="00D96030">
        <w:rPr>
          <w:rFonts w:ascii="Arial" w:hAnsi="Arial" w:cs="Arial"/>
          <w:sz w:val="22"/>
          <w:szCs w:val="22"/>
        </w:rPr>
        <w:t>2015</w:t>
      </w:r>
      <w:r w:rsidRPr="00D96030">
        <w:rPr>
          <w:rFonts w:ascii="Arial" w:hAnsi="Arial" w:cs="Arial"/>
          <w:sz w:val="22"/>
          <w:szCs w:val="22"/>
        </w:rPr>
        <w:tab/>
        <w:t>Meeting the Challenges of Diversity and Education, University of Malta, April 2015</w:t>
      </w:r>
    </w:p>
    <w:p w14:paraId="57D0E02A" w14:textId="79923315" w:rsidR="00444DC8" w:rsidRPr="00D96030" w:rsidRDefault="00444DC8" w:rsidP="004A5905">
      <w:pPr>
        <w:ind w:left="1440" w:hanging="1440"/>
        <w:jc w:val="both"/>
        <w:rPr>
          <w:rFonts w:ascii="Arial" w:hAnsi="Arial" w:cs="Arial"/>
          <w:sz w:val="22"/>
          <w:szCs w:val="22"/>
        </w:rPr>
      </w:pPr>
      <w:r w:rsidRPr="00D96030">
        <w:rPr>
          <w:rFonts w:ascii="Arial" w:hAnsi="Arial" w:cs="Arial"/>
          <w:sz w:val="22"/>
          <w:szCs w:val="22"/>
        </w:rPr>
        <w:t>2015</w:t>
      </w:r>
      <w:r w:rsidRPr="00D96030">
        <w:rPr>
          <w:rFonts w:ascii="Arial" w:hAnsi="Arial" w:cs="Arial"/>
          <w:sz w:val="22"/>
          <w:szCs w:val="22"/>
        </w:rPr>
        <w:tab/>
        <w:t>Towards a critical humanism in South African education, guest seminar, Univer</w:t>
      </w:r>
      <w:r w:rsidR="00AE495C" w:rsidRPr="00D96030">
        <w:rPr>
          <w:rFonts w:ascii="Arial" w:hAnsi="Arial" w:cs="Arial"/>
          <w:sz w:val="22"/>
          <w:szCs w:val="22"/>
        </w:rPr>
        <w:t>sity of Johannesburg, March 2015</w:t>
      </w:r>
    </w:p>
    <w:p w14:paraId="67D6BFF4" w14:textId="38983809" w:rsidR="00444DC8" w:rsidRPr="00D96030" w:rsidRDefault="00444DC8" w:rsidP="004A5905">
      <w:pPr>
        <w:ind w:left="1440" w:hanging="1440"/>
        <w:jc w:val="both"/>
        <w:rPr>
          <w:rFonts w:ascii="Arial" w:hAnsi="Arial" w:cs="Arial"/>
          <w:sz w:val="22"/>
          <w:szCs w:val="22"/>
        </w:rPr>
      </w:pPr>
      <w:r w:rsidRPr="00D96030">
        <w:rPr>
          <w:rFonts w:ascii="Arial" w:hAnsi="Arial" w:cs="Arial"/>
          <w:sz w:val="22"/>
          <w:szCs w:val="22"/>
        </w:rPr>
        <w:t>2014</w:t>
      </w:r>
      <w:r w:rsidRPr="00D96030">
        <w:rPr>
          <w:rFonts w:ascii="Arial" w:hAnsi="Arial" w:cs="Arial"/>
          <w:sz w:val="22"/>
          <w:szCs w:val="22"/>
        </w:rPr>
        <w:tab/>
        <w:t>Critical realism and educational research, guest seminar (Cape Peninsula University of Technology), Nov 2014</w:t>
      </w:r>
    </w:p>
    <w:p w14:paraId="10280A2A" w14:textId="151F2354" w:rsidR="00444DC8" w:rsidRPr="00D96030" w:rsidRDefault="00444DC8" w:rsidP="004A5905">
      <w:pPr>
        <w:ind w:left="1440" w:hanging="1440"/>
        <w:jc w:val="both"/>
        <w:rPr>
          <w:rFonts w:ascii="Arial" w:hAnsi="Arial" w:cs="Arial"/>
          <w:sz w:val="22"/>
          <w:szCs w:val="22"/>
        </w:rPr>
      </w:pPr>
      <w:r w:rsidRPr="00D96030">
        <w:rPr>
          <w:rFonts w:ascii="Arial" w:hAnsi="Arial" w:cs="Arial"/>
          <w:sz w:val="22"/>
          <w:szCs w:val="22"/>
        </w:rPr>
        <w:t>2014</w:t>
      </w:r>
      <w:r w:rsidRPr="00D96030">
        <w:rPr>
          <w:rFonts w:ascii="Arial" w:hAnsi="Arial" w:cs="Arial"/>
          <w:sz w:val="22"/>
          <w:szCs w:val="22"/>
        </w:rPr>
        <w:tab/>
        <w:t xml:space="preserve">Theories of multiculturalism and diversity in education, </w:t>
      </w:r>
      <w:r w:rsidR="00AE495C" w:rsidRPr="00D96030">
        <w:rPr>
          <w:rFonts w:ascii="Arial" w:hAnsi="Arial" w:cs="Arial"/>
          <w:sz w:val="22"/>
          <w:szCs w:val="22"/>
        </w:rPr>
        <w:t xml:space="preserve">guest seminar, </w:t>
      </w:r>
      <w:r w:rsidRPr="00D96030">
        <w:rPr>
          <w:rFonts w:ascii="Arial" w:hAnsi="Arial" w:cs="Arial"/>
          <w:sz w:val="22"/>
          <w:szCs w:val="22"/>
        </w:rPr>
        <w:t>University of Bergen, Sept 2014</w:t>
      </w:r>
    </w:p>
    <w:p w14:paraId="74857D8B" w14:textId="41D1FC69" w:rsidR="00DE10C9" w:rsidRPr="00D96030" w:rsidRDefault="00DE10C9" w:rsidP="004A5905">
      <w:pPr>
        <w:ind w:left="1440" w:hanging="1440"/>
        <w:jc w:val="both"/>
        <w:rPr>
          <w:rFonts w:ascii="Arial" w:hAnsi="Arial" w:cs="Arial"/>
          <w:sz w:val="22"/>
          <w:szCs w:val="22"/>
        </w:rPr>
      </w:pPr>
      <w:r w:rsidRPr="00D96030">
        <w:rPr>
          <w:rFonts w:ascii="Arial" w:hAnsi="Arial" w:cs="Arial"/>
          <w:sz w:val="22"/>
          <w:szCs w:val="22"/>
        </w:rPr>
        <w:t>2013</w:t>
      </w:r>
      <w:r w:rsidRPr="00D96030">
        <w:rPr>
          <w:rFonts w:ascii="Arial" w:hAnsi="Arial" w:cs="Arial"/>
          <w:sz w:val="22"/>
          <w:szCs w:val="22"/>
        </w:rPr>
        <w:tab/>
        <w:t>Education quality and social justice, guest lecture, Faculty of Education, University of Cambridge, Feb 2013.</w:t>
      </w:r>
    </w:p>
    <w:p w14:paraId="1D4B076A" w14:textId="7A118FFA" w:rsidR="004A5905" w:rsidRPr="00D96030" w:rsidRDefault="004A5905" w:rsidP="004A5905">
      <w:pPr>
        <w:ind w:left="1440" w:hanging="1440"/>
        <w:jc w:val="both"/>
        <w:rPr>
          <w:rFonts w:ascii="Arial" w:hAnsi="Arial" w:cs="Arial"/>
          <w:sz w:val="22"/>
          <w:szCs w:val="22"/>
        </w:rPr>
      </w:pPr>
      <w:r w:rsidRPr="00D96030">
        <w:rPr>
          <w:rFonts w:ascii="Arial" w:hAnsi="Arial" w:cs="Arial"/>
          <w:sz w:val="22"/>
          <w:szCs w:val="22"/>
        </w:rPr>
        <w:t>2011</w:t>
      </w:r>
      <w:r w:rsidRPr="00D96030">
        <w:rPr>
          <w:rFonts w:ascii="Arial" w:hAnsi="Arial" w:cs="Arial"/>
          <w:sz w:val="22"/>
          <w:szCs w:val="22"/>
        </w:rPr>
        <w:tab/>
        <w:t>Social Justice and the Quality of Education in Africa, presentation to a special seminar organised by the Department of Education, University of Minnesota</w:t>
      </w:r>
      <w:r w:rsidR="00DE10C9" w:rsidRPr="00D96030">
        <w:rPr>
          <w:rFonts w:ascii="Arial" w:hAnsi="Arial" w:cs="Arial"/>
          <w:sz w:val="22"/>
          <w:szCs w:val="22"/>
        </w:rPr>
        <w:t>, March 2010.</w:t>
      </w:r>
    </w:p>
    <w:p w14:paraId="62683EA7" w14:textId="77777777" w:rsidR="004A5905" w:rsidRPr="00D96030" w:rsidRDefault="004A5905" w:rsidP="004A5905">
      <w:pPr>
        <w:ind w:left="1440" w:hanging="1440"/>
        <w:jc w:val="both"/>
        <w:rPr>
          <w:rFonts w:ascii="Arial" w:hAnsi="Arial" w:cs="Arial"/>
          <w:i/>
          <w:sz w:val="22"/>
          <w:szCs w:val="22"/>
        </w:rPr>
      </w:pPr>
      <w:r w:rsidRPr="00D96030">
        <w:rPr>
          <w:rFonts w:ascii="Arial" w:hAnsi="Arial" w:cs="Arial"/>
          <w:sz w:val="22"/>
          <w:szCs w:val="22"/>
        </w:rPr>
        <w:t>2009</w:t>
      </w:r>
      <w:r w:rsidRPr="00D96030">
        <w:rPr>
          <w:rFonts w:ascii="Arial" w:hAnsi="Arial" w:cs="Arial"/>
          <w:sz w:val="22"/>
          <w:szCs w:val="22"/>
        </w:rPr>
        <w:tab/>
        <w:t xml:space="preserve">Social Justice and Education in Africa, </w:t>
      </w:r>
      <w:r w:rsidRPr="00D96030">
        <w:rPr>
          <w:rFonts w:ascii="Arial" w:hAnsi="Arial" w:cs="Arial"/>
          <w:i/>
          <w:sz w:val="22"/>
          <w:szCs w:val="22"/>
        </w:rPr>
        <w:t>paper presented to the African Affairs seminar, University of Wisconsin-Madison, 9 May 2009.</w:t>
      </w:r>
    </w:p>
    <w:p w14:paraId="54388201" w14:textId="7894837E" w:rsidR="004A5905" w:rsidRPr="00D96030" w:rsidRDefault="004A5905" w:rsidP="004A5905">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2000-7</w:t>
      </w:r>
      <w:r w:rsidRPr="00D96030">
        <w:rPr>
          <w:rFonts w:ascii="Arial" w:hAnsi="Arial" w:cs="Arial"/>
          <w:sz w:val="22"/>
          <w:szCs w:val="22"/>
        </w:rPr>
        <w:tab/>
      </w:r>
      <w:r w:rsidRPr="00D96030">
        <w:rPr>
          <w:rFonts w:ascii="Arial" w:hAnsi="Arial" w:cs="Arial"/>
          <w:sz w:val="22"/>
          <w:szCs w:val="22"/>
        </w:rPr>
        <w:tab/>
        <w:t xml:space="preserve">Invited to give annual guest lecture on globalisation and poverty at the School for Public Health, University of </w:t>
      </w:r>
      <w:r w:rsidR="00DE10C9" w:rsidRPr="00D96030">
        <w:rPr>
          <w:rFonts w:ascii="Arial" w:hAnsi="Arial" w:cs="Arial"/>
          <w:sz w:val="22"/>
          <w:szCs w:val="22"/>
        </w:rPr>
        <w:t>Birmingham</w:t>
      </w:r>
      <w:r w:rsidRPr="00D96030">
        <w:rPr>
          <w:rFonts w:ascii="Arial" w:hAnsi="Arial" w:cs="Arial"/>
          <w:sz w:val="22"/>
          <w:szCs w:val="22"/>
        </w:rPr>
        <w:t>.</w:t>
      </w:r>
    </w:p>
    <w:p w14:paraId="16E04B70" w14:textId="77777777" w:rsidR="004A5905" w:rsidRPr="00D96030" w:rsidRDefault="004A5905" w:rsidP="004A5905">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r>
      <w:r w:rsidRPr="00D96030">
        <w:rPr>
          <w:rFonts w:ascii="Arial" w:hAnsi="Arial" w:cs="Arial"/>
          <w:sz w:val="22"/>
          <w:szCs w:val="22"/>
        </w:rPr>
        <w:tab/>
        <w:t>Invited to present a guest lecture on Education in Africa, Normal University, Taipei, November 2006.</w:t>
      </w:r>
    </w:p>
    <w:p w14:paraId="35BAD0D2" w14:textId="77777777" w:rsidR="004A5905" w:rsidRPr="00D96030" w:rsidRDefault="004A5905" w:rsidP="004A5905">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 xml:space="preserve">2004 </w:t>
      </w:r>
      <w:r w:rsidRPr="00D96030">
        <w:rPr>
          <w:rFonts w:ascii="Arial" w:hAnsi="Arial" w:cs="Arial"/>
          <w:sz w:val="22"/>
          <w:szCs w:val="22"/>
        </w:rPr>
        <w:tab/>
      </w:r>
      <w:r w:rsidRPr="00D96030">
        <w:rPr>
          <w:rFonts w:ascii="Arial" w:hAnsi="Arial" w:cs="Arial"/>
          <w:sz w:val="22"/>
          <w:szCs w:val="22"/>
        </w:rPr>
        <w:tab/>
        <w:t>Invited to present a series of three guest lectures on globalisation, identity and educational change at the National Hualien Teachers’ College and the Taipei Municipal Teachers’ College.</w:t>
      </w:r>
    </w:p>
    <w:p w14:paraId="5AE9C68E" w14:textId="77777777" w:rsidR="004A5905" w:rsidRPr="00D96030" w:rsidRDefault="004A5905" w:rsidP="004A5905">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2002</w:t>
      </w:r>
      <w:r w:rsidRPr="00D96030">
        <w:rPr>
          <w:rFonts w:ascii="Arial" w:hAnsi="Arial" w:cs="Arial"/>
          <w:sz w:val="22"/>
          <w:szCs w:val="22"/>
        </w:rPr>
        <w:tab/>
      </w:r>
      <w:r w:rsidRPr="00D96030">
        <w:rPr>
          <w:rFonts w:ascii="Arial" w:hAnsi="Arial" w:cs="Arial"/>
          <w:sz w:val="22"/>
          <w:szCs w:val="22"/>
        </w:rPr>
        <w:tab/>
        <w:t>Invited to present work on Education and the African Renaissance to specially convened seminar, University of Sussex School of Education.</w:t>
      </w:r>
    </w:p>
    <w:p w14:paraId="55730D40" w14:textId="77777777" w:rsidR="004A5905" w:rsidRPr="00D96030" w:rsidRDefault="004A5905" w:rsidP="004A5905">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2001</w:t>
      </w:r>
      <w:r w:rsidRPr="00D96030">
        <w:rPr>
          <w:rFonts w:ascii="Arial" w:hAnsi="Arial" w:cs="Arial"/>
          <w:sz w:val="22"/>
          <w:szCs w:val="22"/>
        </w:rPr>
        <w:tab/>
      </w:r>
      <w:r w:rsidRPr="00D96030">
        <w:rPr>
          <w:rFonts w:ascii="Arial" w:hAnsi="Arial" w:cs="Arial"/>
          <w:sz w:val="22"/>
          <w:szCs w:val="22"/>
        </w:rPr>
        <w:tab/>
        <w:t xml:space="preserve">Invited to present work on globalisation and education in Africa to a specially convened seminar, Florida International University. </w:t>
      </w:r>
    </w:p>
    <w:p w14:paraId="39D03E05" w14:textId="77777777" w:rsidR="004A5905" w:rsidRPr="00D96030" w:rsidRDefault="004A5905" w:rsidP="004A5905">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2001</w:t>
      </w:r>
      <w:r w:rsidRPr="00D96030">
        <w:rPr>
          <w:rFonts w:ascii="Arial" w:hAnsi="Arial" w:cs="Arial"/>
          <w:sz w:val="22"/>
          <w:szCs w:val="22"/>
        </w:rPr>
        <w:tab/>
      </w:r>
      <w:r w:rsidRPr="00D96030">
        <w:rPr>
          <w:rFonts w:ascii="Arial" w:hAnsi="Arial" w:cs="Arial"/>
          <w:sz w:val="22"/>
          <w:szCs w:val="22"/>
        </w:rPr>
        <w:tab/>
        <w:t xml:space="preserve">Invited to guest lecture on globalisation and social policy, University of Birmingham. </w:t>
      </w:r>
    </w:p>
    <w:p w14:paraId="756724F7" w14:textId="77777777" w:rsidR="001F2911" w:rsidRDefault="001F2911" w:rsidP="004A5905">
      <w:pPr>
        <w:tabs>
          <w:tab w:val="left" w:pos="-720"/>
          <w:tab w:val="left" w:pos="0"/>
        </w:tabs>
        <w:jc w:val="both"/>
        <w:rPr>
          <w:rFonts w:ascii="Arial" w:hAnsi="Arial" w:cs="Arial"/>
          <w:b/>
          <w:bCs/>
          <w:i/>
          <w:iCs/>
          <w:sz w:val="22"/>
          <w:szCs w:val="22"/>
        </w:rPr>
      </w:pPr>
    </w:p>
    <w:p w14:paraId="68B808F0" w14:textId="1262DA8E" w:rsidR="004A5905" w:rsidRPr="00D96030" w:rsidRDefault="004A5905" w:rsidP="004A5905">
      <w:pPr>
        <w:tabs>
          <w:tab w:val="left" w:pos="-720"/>
          <w:tab w:val="left" w:pos="0"/>
        </w:tabs>
        <w:jc w:val="both"/>
        <w:rPr>
          <w:rFonts w:ascii="Arial" w:hAnsi="Arial" w:cs="Arial"/>
          <w:b/>
          <w:i/>
          <w:iCs/>
          <w:sz w:val="22"/>
          <w:szCs w:val="22"/>
        </w:rPr>
      </w:pPr>
      <w:r w:rsidRPr="00D96030">
        <w:rPr>
          <w:rFonts w:ascii="Arial" w:hAnsi="Arial" w:cs="Arial"/>
          <w:b/>
          <w:i/>
          <w:iCs/>
          <w:sz w:val="22"/>
          <w:szCs w:val="22"/>
        </w:rPr>
        <w:t>Media Contributions</w:t>
      </w:r>
    </w:p>
    <w:p w14:paraId="5BEF5AFC" w14:textId="243AC59D" w:rsidR="00652B6E" w:rsidRDefault="00652B6E" w:rsidP="004A5905">
      <w:pPr>
        <w:tabs>
          <w:tab w:val="left" w:pos="-720"/>
          <w:tab w:val="left" w:pos="0"/>
        </w:tabs>
        <w:ind w:left="1440" w:hanging="1440"/>
        <w:jc w:val="both"/>
        <w:rPr>
          <w:rFonts w:ascii="Arial" w:hAnsi="Arial" w:cs="Arial"/>
          <w:sz w:val="22"/>
          <w:szCs w:val="22"/>
        </w:rPr>
      </w:pPr>
      <w:r>
        <w:rPr>
          <w:rFonts w:ascii="Arial" w:hAnsi="Arial" w:cs="Arial"/>
          <w:sz w:val="22"/>
          <w:szCs w:val="22"/>
        </w:rPr>
        <w:lastRenderedPageBreak/>
        <w:t>2019</w:t>
      </w:r>
      <w:r>
        <w:rPr>
          <w:rFonts w:ascii="Arial" w:hAnsi="Arial" w:cs="Arial"/>
          <w:sz w:val="22"/>
          <w:szCs w:val="22"/>
        </w:rPr>
        <w:tab/>
        <w:t>Austrian national radio interview on the role of education in sustainable development.</w:t>
      </w:r>
    </w:p>
    <w:p w14:paraId="09E9FAA2" w14:textId="45C2C43E" w:rsidR="00971153" w:rsidRPr="00D96030" w:rsidRDefault="00971153"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2015</w:t>
      </w:r>
      <w:r w:rsidRPr="00D96030">
        <w:rPr>
          <w:rFonts w:ascii="Arial" w:hAnsi="Arial" w:cs="Arial"/>
          <w:sz w:val="22"/>
          <w:szCs w:val="22"/>
        </w:rPr>
        <w:tab/>
        <w:t xml:space="preserve">BBC Bristol interview on the achievement of Black Boys </w:t>
      </w:r>
      <w:proofErr w:type="gramStart"/>
      <w:r w:rsidRPr="00D96030">
        <w:rPr>
          <w:rFonts w:ascii="Arial" w:hAnsi="Arial" w:cs="Arial"/>
          <w:sz w:val="22"/>
          <w:szCs w:val="22"/>
        </w:rPr>
        <w:t>on the occasion of</w:t>
      </w:r>
      <w:proofErr w:type="gramEnd"/>
      <w:r w:rsidRPr="00D96030">
        <w:rPr>
          <w:rFonts w:ascii="Arial" w:hAnsi="Arial" w:cs="Arial"/>
          <w:sz w:val="22"/>
          <w:szCs w:val="22"/>
        </w:rPr>
        <w:t xml:space="preserve"> the 50</w:t>
      </w:r>
      <w:r w:rsidRPr="00D96030">
        <w:rPr>
          <w:rFonts w:ascii="Arial" w:hAnsi="Arial" w:cs="Arial"/>
          <w:sz w:val="22"/>
          <w:szCs w:val="22"/>
          <w:vertAlign w:val="superscript"/>
        </w:rPr>
        <w:t>th</w:t>
      </w:r>
      <w:r w:rsidRPr="00D96030">
        <w:rPr>
          <w:rFonts w:ascii="Arial" w:hAnsi="Arial" w:cs="Arial"/>
          <w:sz w:val="22"/>
          <w:szCs w:val="22"/>
        </w:rPr>
        <w:t xml:space="preserve"> anniversary of the assassination of Malcolm X.</w:t>
      </w:r>
    </w:p>
    <w:p w14:paraId="279BF9D3" w14:textId="161049C0" w:rsidR="00971153" w:rsidRPr="00D96030" w:rsidRDefault="00971153"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2014</w:t>
      </w:r>
      <w:r w:rsidRPr="00D96030">
        <w:rPr>
          <w:rFonts w:ascii="Arial" w:hAnsi="Arial" w:cs="Arial"/>
          <w:sz w:val="22"/>
          <w:szCs w:val="22"/>
        </w:rPr>
        <w:tab/>
        <w:t xml:space="preserve">BBC Bristol interview on release of Making the Difference </w:t>
      </w:r>
      <w:proofErr w:type="spellStart"/>
      <w:r w:rsidRPr="00D96030">
        <w:rPr>
          <w:rFonts w:ascii="Arial" w:hAnsi="Arial" w:cs="Arial"/>
          <w:sz w:val="22"/>
          <w:szCs w:val="22"/>
        </w:rPr>
        <w:t>DvD</w:t>
      </w:r>
      <w:proofErr w:type="spellEnd"/>
      <w:r w:rsidRPr="00D96030">
        <w:rPr>
          <w:rFonts w:ascii="Arial" w:hAnsi="Arial" w:cs="Arial"/>
          <w:sz w:val="22"/>
          <w:szCs w:val="22"/>
        </w:rPr>
        <w:t>, September 14.</w:t>
      </w:r>
    </w:p>
    <w:p w14:paraId="773BE049"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2008</w:t>
      </w:r>
      <w:r w:rsidRPr="00D96030">
        <w:rPr>
          <w:rFonts w:ascii="Arial" w:hAnsi="Arial" w:cs="Arial"/>
          <w:sz w:val="22"/>
          <w:szCs w:val="22"/>
        </w:rPr>
        <w:tab/>
        <w:t>Interview on Rwandan national TV news on Education Quality in Rwanda, September 08</w:t>
      </w:r>
    </w:p>
    <w:p w14:paraId="4F184F73"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2008</w:t>
      </w:r>
      <w:r w:rsidRPr="00D96030">
        <w:rPr>
          <w:rFonts w:ascii="Arial" w:hAnsi="Arial" w:cs="Arial"/>
          <w:sz w:val="22"/>
          <w:szCs w:val="22"/>
        </w:rPr>
        <w:tab/>
        <w:t>Interview on Teachers TV in South Africa on Implementing Curriculum Change, May 08</w:t>
      </w:r>
    </w:p>
    <w:p w14:paraId="72ACBD39"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t>Interview on ITV West on Black Caribbean achievement to coincide with Jesse Jackson’s visit to Bristol, August 2007.</w:t>
      </w:r>
    </w:p>
    <w:p w14:paraId="67E43ABA"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t>Interview on ITV West on Black Caribbean achievement as part of the 200 abolition of slavery special features, March 2007.</w:t>
      </w:r>
    </w:p>
    <w:p w14:paraId="39ADD7B3"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t>Interview on BBC ‘Points West’ on Black Caribbean achievement as part of the 200 abolition of slavery special features, March 2007.</w:t>
      </w:r>
    </w:p>
    <w:p w14:paraId="5D38B79B"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2006</w:t>
      </w:r>
      <w:r w:rsidRPr="00D96030">
        <w:rPr>
          <w:rFonts w:ascii="Arial" w:hAnsi="Arial" w:cs="Arial"/>
          <w:sz w:val="22"/>
          <w:szCs w:val="22"/>
        </w:rPr>
        <w:tab/>
        <w:t xml:space="preserve">Article by L. Tikly, featured in the </w:t>
      </w:r>
      <w:r w:rsidRPr="00D96030">
        <w:rPr>
          <w:rFonts w:ascii="Arial" w:hAnsi="Arial" w:cs="Arial"/>
          <w:i/>
          <w:sz w:val="22"/>
          <w:szCs w:val="22"/>
        </w:rPr>
        <w:t>Mail and Guardian</w:t>
      </w:r>
      <w:r w:rsidRPr="00D96030">
        <w:rPr>
          <w:rFonts w:ascii="Arial" w:hAnsi="Arial" w:cs="Arial"/>
          <w:sz w:val="22"/>
          <w:szCs w:val="22"/>
        </w:rPr>
        <w:t xml:space="preserve"> (South Africa) on the burning </w:t>
      </w:r>
      <w:proofErr w:type="gramStart"/>
      <w:r w:rsidRPr="00D96030">
        <w:rPr>
          <w:rFonts w:ascii="Arial" w:hAnsi="Arial" w:cs="Arial"/>
          <w:sz w:val="22"/>
          <w:szCs w:val="22"/>
        </w:rPr>
        <w:t>Issue  of</w:t>
      </w:r>
      <w:proofErr w:type="gramEnd"/>
      <w:r w:rsidRPr="00D96030">
        <w:rPr>
          <w:rFonts w:ascii="Arial" w:hAnsi="Arial" w:cs="Arial"/>
          <w:sz w:val="22"/>
          <w:szCs w:val="22"/>
        </w:rPr>
        <w:t xml:space="preserve"> education quality, 8 December 2006.</w:t>
      </w:r>
    </w:p>
    <w:p w14:paraId="63E89D62"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t xml:space="preserve">Work of </w:t>
      </w:r>
      <w:proofErr w:type="spellStart"/>
      <w:r w:rsidRPr="00D96030">
        <w:rPr>
          <w:rFonts w:ascii="Arial" w:hAnsi="Arial" w:cs="Arial"/>
          <w:sz w:val="22"/>
          <w:szCs w:val="22"/>
        </w:rPr>
        <w:t>EdQual</w:t>
      </w:r>
      <w:proofErr w:type="spellEnd"/>
      <w:r w:rsidRPr="00D96030">
        <w:rPr>
          <w:rFonts w:ascii="Arial" w:hAnsi="Arial" w:cs="Arial"/>
          <w:sz w:val="22"/>
          <w:szCs w:val="22"/>
        </w:rPr>
        <w:t xml:space="preserve"> research consortium featured in article by Stephen Hoare in the </w:t>
      </w:r>
      <w:r w:rsidRPr="00D96030">
        <w:rPr>
          <w:rFonts w:ascii="Arial" w:hAnsi="Arial" w:cs="Arial"/>
          <w:i/>
          <w:sz w:val="22"/>
          <w:szCs w:val="22"/>
        </w:rPr>
        <w:t>Guardian Weekly</w:t>
      </w:r>
      <w:r w:rsidRPr="00D96030">
        <w:rPr>
          <w:rFonts w:ascii="Arial" w:hAnsi="Arial" w:cs="Arial"/>
          <w:sz w:val="22"/>
          <w:szCs w:val="22"/>
        </w:rPr>
        <w:t>, Education I the Developing World: Creating a Sustainable Future, July 27</w:t>
      </w:r>
      <w:proofErr w:type="gramStart"/>
      <w:r w:rsidRPr="00D96030">
        <w:rPr>
          <w:rFonts w:ascii="Arial" w:hAnsi="Arial" w:cs="Arial"/>
          <w:sz w:val="22"/>
          <w:szCs w:val="22"/>
        </w:rPr>
        <w:t xml:space="preserve"> 2007</w:t>
      </w:r>
      <w:proofErr w:type="gramEnd"/>
      <w:r w:rsidRPr="00D96030">
        <w:rPr>
          <w:rFonts w:ascii="Arial" w:hAnsi="Arial" w:cs="Arial"/>
          <w:sz w:val="22"/>
          <w:szCs w:val="22"/>
        </w:rPr>
        <w:t>.</w:t>
      </w:r>
    </w:p>
    <w:p w14:paraId="6DEA9DE7"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2004</w:t>
      </w:r>
      <w:r w:rsidRPr="00D96030">
        <w:rPr>
          <w:rFonts w:ascii="Arial" w:hAnsi="Arial" w:cs="Arial"/>
          <w:sz w:val="22"/>
          <w:szCs w:val="22"/>
        </w:rPr>
        <w:tab/>
        <w:t xml:space="preserve">Mixed heritage research report (Tikly et al, 2004) featured and cited in </w:t>
      </w:r>
      <w:r w:rsidRPr="00D96030">
        <w:rPr>
          <w:rFonts w:ascii="Arial" w:hAnsi="Arial" w:cs="Arial"/>
          <w:i/>
          <w:iCs/>
          <w:sz w:val="22"/>
          <w:szCs w:val="22"/>
        </w:rPr>
        <w:t>Observer</w:t>
      </w:r>
      <w:r w:rsidRPr="00D96030">
        <w:rPr>
          <w:rFonts w:ascii="Arial" w:hAnsi="Arial" w:cs="Arial"/>
          <w:sz w:val="22"/>
          <w:szCs w:val="22"/>
        </w:rPr>
        <w:t xml:space="preserve"> article entitled ‘The Invisible Colour Between Black and White’, July 11</w:t>
      </w:r>
      <w:proofErr w:type="gramStart"/>
      <w:r w:rsidRPr="00D96030">
        <w:rPr>
          <w:rFonts w:ascii="Arial" w:hAnsi="Arial" w:cs="Arial"/>
          <w:sz w:val="22"/>
          <w:szCs w:val="22"/>
        </w:rPr>
        <w:t xml:space="preserve"> 2004</w:t>
      </w:r>
      <w:proofErr w:type="gramEnd"/>
      <w:r w:rsidRPr="00D96030">
        <w:rPr>
          <w:rFonts w:ascii="Arial" w:hAnsi="Arial" w:cs="Arial"/>
          <w:sz w:val="22"/>
          <w:szCs w:val="22"/>
        </w:rPr>
        <w:t>.</w:t>
      </w:r>
    </w:p>
    <w:p w14:paraId="5CB896EF"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2001</w:t>
      </w:r>
      <w:r w:rsidRPr="00D96030">
        <w:rPr>
          <w:rFonts w:ascii="Arial" w:hAnsi="Arial" w:cs="Arial"/>
          <w:sz w:val="22"/>
          <w:szCs w:val="22"/>
        </w:rPr>
        <w:tab/>
        <w:t>Interview with Rwandan radio and TV about ongoing research into the implications of globalisation for Rwandan education, August 2001.</w:t>
      </w:r>
    </w:p>
    <w:p w14:paraId="30833DF2"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1997</w:t>
      </w:r>
      <w:r w:rsidRPr="00D96030">
        <w:rPr>
          <w:rFonts w:ascii="Arial" w:hAnsi="Arial" w:cs="Arial"/>
          <w:sz w:val="22"/>
          <w:szCs w:val="22"/>
        </w:rPr>
        <w:tab/>
        <w:t>Interview with BBC world service on Cuban role in South African refugee camp and school, June 1997</w:t>
      </w:r>
    </w:p>
    <w:p w14:paraId="35EC2EB4" w14:textId="77777777" w:rsidR="004A5905" w:rsidRPr="00D96030" w:rsidRDefault="004A5905" w:rsidP="004A5905">
      <w:pPr>
        <w:tabs>
          <w:tab w:val="left" w:pos="-720"/>
          <w:tab w:val="left" w:pos="0"/>
        </w:tabs>
        <w:ind w:left="1440" w:hanging="1440"/>
        <w:jc w:val="both"/>
        <w:rPr>
          <w:rFonts w:ascii="Arial" w:hAnsi="Arial" w:cs="Arial"/>
          <w:sz w:val="22"/>
          <w:szCs w:val="22"/>
        </w:rPr>
      </w:pPr>
      <w:r w:rsidRPr="00D96030">
        <w:rPr>
          <w:rFonts w:ascii="Arial" w:hAnsi="Arial" w:cs="Arial"/>
          <w:sz w:val="22"/>
          <w:szCs w:val="22"/>
        </w:rPr>
        <w:t>1994</w:t>
      </w:r>
      <w:r w:rsidRPr="00D96030">
        <w:rPr>
          <w:rFonts w:ascii="Arial" w:hAnsi="Arial" w:cs="Arial"/>
          <w:sz w:val="22"/>
          <w:szCs w:val="22"/>
        </w:rPr>
        <w:tab/>
        <w:t>Interview on Radio 702, Johannesburg about the implications of the new White Paper for school fees, April 1994</w:t>
      </w:r>
    </w:p>
    <w:p w14:paraId="40C8754D" w14:textId="77777777" w:rsidR="004A5905" w:rsidRPr="00D96030" w:rsidRDefault="004A5905" w:rsidP="004A5905">
      <w:pPr>
        <w:jc w:val="both"/>
        <w:rPr>
          <w:rFonts w:ascii="Arial" w:hAnsi="Arial" w:cs="Arial"/>
          <w:b/>
          <w:bCs/>
          <w:sz w:val="22"/>
          <w:szCs w:val="22"/>
        </w:rPr>
      </w:pPr>
    </w:p>
    <w:p w14:paraId="739C55E1" w14:textId="77777777" w:rsidR="001F2911" w:rsidRPr="00D96030" w:rsidRDefault="001F2911" w:rsidP="001F2911">
      <w:pPr>
        <w:tabs>
          <w:tab w:val="left" w:pos="-720"/>
          <w:tab w:val="left" w:pos="0"/>
          <w:tab w:val="left" w:pos="720"/>
          <w:tab w:val="left" w:pos="1440"/>
        </w:tabs>
        <w:jc w:val="both"/>
        <w:rPr>
          <w:rFonts w:ascii="Arial" w:hAnsi="Arial" w:cs="Arial"/>
          <w:b/>
          <w:bCs/>
          <w:i/>
          <w:iCs/>
          <w:sz w:val="22"/>
          <w:szCs w:val="22"/>
        </w:rPr>
      </w:pPr>
      <w:r w:rsidRPr="00D96030">
        <w:rPr>
          <w:rFonts w:ascii="Arial" w:hAnsi="Arial" w:cs="Arial"/>
          <w:b/>
          <w:bCs/>
          <w:i/>
          <w:iCs/>
          <w:sz w:val="22"/>
          <w:szCs w:val="22"/>
        </w:rPr>
        <w:t>Other</w:t>
      </w:r>
    </w:p>
    <w:p w14:paraId="4F978589" w14:textId="77777777" w:rsidR="001F2911" w:rsidRPr="00D96030" w:rsidRDefault="001F2911" w:rsidP="001F2911">
      <w:pPr>
        <w:pStyle w:val="Heading1"/>
        <w:ind w:left="1440" w:hanging="1440"/>
        <w:jc w:val="both"/>
        <w:rPr>
          <w:rFonts w:ascii="Arial" w:hAnsi="Arial" w:cs="Arial"/>
          <w:color w:val="auto"/>
          <w:sz w:val="22"/>
          <w:szCs w:val="22"/>
        </w:rPr>
      </w:pPr>
      <w:r w:rsidRPr="00D96030">
        <w:rPr>
          <w:rFonts w:ascii="Arial" w:hAnsi="Arial" w:cs="Arial"/>
          <w:color w:val="auto"/>
          <w:sz w:val="22"/>
          <w:szCs w:val="22"/>
        </w:rPr>
        <w:t>1994</w:t>
      </w:r>
      <w:r w:rsidRPr="00D96030">
        <w:rPr>
          <w:rFonts w:ascii="Arial" w:hAnsi="Arial" w:cs="Arial"/>
          <w:color w:val="auto"/>
          <w:sz w:val="22"/>
          <w:szCs w:val="22"/>
        </w:rPr>
        <w:tab/>
      </w:r>
      <w:r w:rsidRPr="00D96030">
        <w:rPr>
          <w:rFonts w:ascii="Arial" w:hAnsi="Arial" w:cs="Arial"/>
          <w:color w:val="auto"/>
          <w:sz w:val="22"/>
          <w:szCs w:val="22"/>
        </w:rPr>
        <w:tab/>
        <w:t xml:space="preserve">Was an expert witness for the visiting United Nations </w:t>
      </w:r>
      <w:proofErr w:type="gramStart"/>
      <w:r w:rsidRPr="00D96030">
        <w:rPr>
          <w:rFonts w:ascii="Arial" w:hAnsi="Arial" w:cs="Arial"/>
          <w:color w:val="auto"/>
          <w:sz w:val="22"/>
          <w:szCs w:val="22"/>
        </w:rPr>
        <w:t>Commission  on</w:t>
      </w:r>
      <w:proofErr w:type="gramEnd"/>
      <w:r w:rsidRPr="00D96030">
        <w:rPr>
          <w:rFonts w:ascii="Arial" w:hAnsi="Arial" w:cs="Arial"/>
          <w:color w:val="auto"/>
          <w:sz w:val="22"/>
          <w:szCs w:val="22"/>
        </w:rPr>
        <w:t xml:space="preserve"> Human Rights in South Africa. Gave evidence on the state of education. April 1994</w:t>
      </w:r>
    </w:p>
    <w:p w14:paraId="1B7F0981" w14:textId="77777777" w:rsidR="001F2911" w:rsidRDefault="001F2911">
      <w:pPr>
        <w:rPr>
          <w:rFonts w:ascii="Arial" w:hAnsi="Arial" w:cs="Arial"/>
          <w:b/>
          <w:bCs/>
          <w:i/>
          <w:iCs/>
          <w:sz w:val="22"/>
          <w:szCs w:val="22"/>
        </w:rPr>
      </w:pPr>
    </w:p>
    <w:p w14:paraId="48033CAA" w14:textId="507E61E9" w:rsidR="00F77BDE" w:rsidRDefault="00F77BDE">
      <w:pPr>
        <w:rPr>
          <w:rFonts w:ascii="Arial" w:hAnsi="Arial" w:cs="Arial"/>
          <w:b/>
          <w:bCs/>
          <w:i/>
          <w:iCs/>
          <w:sz w:val="22"/>
          <w:szCs w:val="22"/>
        </w:rPr>
      </w:pPr>
      <w:r w:rsidRPr="00F77BDE">
        <w:rPr>
          <w:rFonts w:ascii="Arial" w:hAnsi="Arial" w:cs="Arial"/>
          <w:b/>
          <w:bCs/>
          <w:i/>
          <w:iCs/>
          <w:sz w:val="22"/>
          <w:szCs w:val="22"/>
        </w:rPr>
        <w:t>Research related administration</w:t>
      </w:r>
    </w:p>
    <w:p w14:paraId="6488CC31" w14:textId="411AD4F0" w:rsidR="00727EB8" w:rsidRDefault="00727EB8" w:rsidP="00F77BDE">
      <w:pPr>
        <w:ind w:left="1440" w:hanging="1440"/>
        <w:rPr>
          <w:rFonts w:ascii="Arial" w:hAnsi="Arial" w:cs="Arial"/>
          <w:bCs/>
          <w:iCs/>
          <w:sz w:val="22"/>
          <w:szCs w:val="22"/>
        </w:rPr>
      </w:pPr>
      <w:r>
        <w:rPr>
          <w:rFonts w:ascii="Arial" w:hAnsi="Arial" w:cs="Arial"/>
          <w:bCs/>
          <w:iCs/>
          <w:sz w:val="22"/>
          <w:szCs w:val="22"/>
        </w:rPr>
        <w:t>2019-</w:t>
      </w:r>
      <w:r>
        <w:rPr>
          <w:rFonts w:ascii="Arial" w:hAnsi="Arial" w:cs="Arial"/>
          <w:bCs/>
          <w:iCs/>
          <w:sz w:val="22"/>
          <w:szCs w:val="22"/>
        </w:rPr>
        <w:tab/>
        <w:t xml:space="preserve">Director GCRF </w:t>
      </w:r>
      <w:r w:rsidR="004B1D42">
        <w:rPr>
          <w:rFonts w:ascii="Arial" w:hAnsi="Arial" w:cs="Arial"/>
          <w:bCs/>
          <w:iCs/>
          <w:sz w:val="22"/>
          <w:szCs w:val="22"/>
        </w:rPr>
        <w:t>Network</w:t>
      </w:r>
      <w:r>
        <w:rPr>
          <w:rFonts w:ascii="Arial" w:hAnsi="Arial" w:cs="Arial"/>
          <w:bCs/>
          <w:iCs/>
          <w:sz w:val="22"/>
          <w:szCs w:val="22"/>
        </w:rPr>
        <w:t xml:space="preserve"> Plus</w:t>
      </w:r>
      <w:r w:rsidR="004B1D42">
        <w:rPr>
          <w:rFonts w:ascii="Arial" w:hAnsi="Arial" w:cs="Arial"/>
          <w:bCs/>
          <w:iCs/>
          <w:sz w:val="22"/>
          <w:szCs w:val="22"/>
        </w:rPr>
        <w:t xml:space="preserve"> on Transforming Education Systems for Sustainable Development.</w:t>
      </w:r>
    </w:p>
    <w:p w14:paraId="5A99BDDB" w14:textId="7FB6F1DD" w:rsidR="00F77BDE" w:rsidRDefault="00F77BDE" w:rsidP="00F77BDE">
      <w:pPr>
        <w:ind w:left="1440" w:hanging="1440"/>
        <w:rPr>
          <w:rFonts w:ascii="Arial" w:hAnsi="Arial" w:cs="Arial"/>
          <w:bCs/>
          <w:iCs/>
          <w:sz w:val="22"/>
          <w:szCs w:val="22"/>
        </w:rPr>
      </w:pPr>
      <w:r>
        <w:rPr>
          <w:rFonts w:ascii="Arial" w:hAnsi="Arial" w:cs="Arial"/>
          <w:bCs/>
          <w:iCs/>
          <w:sz w:val="22"/>
          <w:szCs w:val="22"/>
        </w:rPr>
        <w:t>2016-17</w:t>
      </w:r>
      <w:r>
        <w:rPr>
          <w:rFonts w:ascii="Arial" w:hAnsi="Arial" w:cs="Arial"/>
          <w:bCs/>
          <w:iCs/>
          <w:sz w:val="22"/>
          <w:szCs w:val="22"/>
        </w:rPr>
        <w:tab/>
        <w:t>Director of Centre for International and Comparative Research, School of Education.</w:t>
      </w:r>
    </w:p>
    <w:p w14:paraId="0E1F0A59" w14:textId="28699769" w:rsidR="00F77BDE" w:rsidRDefault="00F77BDE">
      <w:pPr>
        <w:rPr>
          <w:rFonts w:ascii="Arial" w:hAnsi="Arial" w:cs="Arial"/>
          <w:bCs/>
          <w:iCs/>
          <w:sz w:val="22"/>
          <w:szCs w:val="22"/>
        </w:rPr>
      </w:pPr>
      <w:r>
        <w:rPr>
          <w:rFonts w:ascii="Arial" w:hAnsi="Arial" w:cs="Arial"/>
          <w:bCs/>
          <w:iCs/>
          <w:sz w:val="22"/>
          <w:szCs w:val="22"/>
        </w:rPr>
        <w:t>2016-</w:t>
      </w:r>
      <w:r>
        <w:rPr>
          <w:rFonts w:ascii="Arial" w:hAnsi="Arial" w:cs="Arial"/>
          <w:bCs/>
          <w:iCs/>
          <w:sz w:val="22"/>
          <w:szCs w:val="22"/>
        </w:rPr>
        <w:tab/>
      </w:r>
      <w:r>
        <w:rPr>
          <w:rFonts w:ascii="Arial" w:hAnsi="Arial" w:cs="Arial"/>
          <w:bCs/>
          <w:iCs/>
          <w:sz w:val="22"/>
          <w:szCs w:val="22"/>
        </w:rPr>
        <w:tab/>
        <w:t xml:space="preserve">School Research Director, </w:t>
      </w:r>
      <w:r w:rsidR="007411BF">
        <w:rPr>
          <w:rFonts w:ascii="Arial" w:hAnsi="Arial" w:cs="Arial"/>
          <w:bCs/>
          <w:iCs/>
          <w:sz w:val="22"/>
          <w:szCs w:val="22"/>
        </w:rPr>
        <w:t>S</w:t>
      </w:r>
      <w:r>
        <w:rPr>
          <w:rFonts w:ascii="Arial" w:hAnsi="Arial" w:cs="Arial"/>
          <w:bCs/>
          <w:iCs/>
          <w:sz w:val="22"/>
          <w:szCs w:val="22"/>
        </w:rPr>
        <w:t>chool of Education</w:t>
      </w:r>
      <w:r w:rsidR="00A56F6E">
        <w:rPr>
          <w:rFonts w:ascii="Arial" w:hAnsi="Arial" w:cs="Arial"/>
          <w:bCs/>
          <w:iCs/>
          <w:sz w:val="22"/>
          <w:szCs w:val="22"/>
        </w:rPr>
        <w:t>.</w:t>
      </w:r>
    </w:p>
    <w:p w14:paraId="0331C403" w14:textId="75E24ED0" w:rsidR="00F77BDE" w:rsidRDefault="00F77BDE">
      <w:pPr>
        <w:rPr>
          <w:rFonts w:ascii="Arial" w:hAnsi="Arial" w:cs="Arial"/>
          <w:bCs/>
          <w:iCs/>
          <w:sz w:val="22"/>
          <w:szCs w:val="22"/>
        </w:rPr>
      </w:pPr>
      <w:r>
        <w:rPr>
          <w:rFonts w:ascii="Arial" w:hAnsi="Arial" w:cs="Arial"/>
          <w:bCs/>
          <w:iCs/>
          <w:sz w:val="22"/>
          <w:szCs w:val="22"/>
        </w:rPr>
        <w:t>2010-14</w:t>
      </w:r>
      <w:r>
        <w:rPr>
          <w:rFonts w:ascii="Arial" w:hAnsi="Arial" w:cs="Arial"/>
          <w:bCs/>
          <w:iCs/>
          <w:sz w:val="22"/>
          <w:szCs w:val="22"/>
        </w:rPr>
        <w:tab/>
        <w:t xml:space="preserve">School Research Director, </w:t>
      </w:r>
      <w:r w:rsidR="007411BF">
        <w:rPr>
          <w:rFonts w:ascii="Arial" w:hAnsi="Arial" w:cs="Arial"/>
          <w:bCs/>
          <w:iCs/>
          <w:sz w:val="22"/>
          <w:szCs w:val="22"/>
        </w:rPr>
        <w:t>S</w:t>
      </w:r>
      <w:r>
        <w:rPr>
          <w:rFonts w:ascii="Arial" w:hAnsi="Arial" w:cs="Arial"/>
          <w:bCs/>
          <w:iCs/>
          <w:sz w:val="22"/>
          <w:szCs w:val="22"/>
        </w:rPr>
        <w:t>chool of Education</w:t>
      </w:r>
      <w:r w:rsidR="00A56F6E">
        <w:rPr>
          <w:rFonts w:ascii="Arial" w:hAnsi="Arial" w:cs="Arial"/>
          <w:bCs/>
          <w:iCs/>
          <w:sz w:val="22"/>
          <w:szCs w:val="22"/>
        </w:rPr>
        <w:t>.</w:t>
      </w:r>
    </w:p>
    <w:p w14:paraId="07AAD5E0" w14:textId="05F68032" w:rsidR="00A56F6E" w:rsidRDefault="00F77BDE">
      <w:pPr>
        <w:rPr>
          <w:rFonts w:ascii="Arial" w:hAnsi="Arial" w:cs="Arial"/>
          <w:bCs/>
          <w:iCs/>
          <w:sz w:val="22"/>
          <w:szCs w:val="22"/>
        </w:rPr>
      </w:pPr>
      <w:r>
        <w:rPr>
          <w:rFonts w:ascii="Arial" w:hAnsi="Arial" w:cs="Arial"/>
          <w:bCs/>
          <w:iCs/>
          <w:sz w:val="22"/>
          <w:szCs w:val="22"/>
        </w:rPr>
        <w:t>2005-10</w:t>
      </w:r>
      <w:r>
        <w:rPr>
          <w:rFonts w:ascii="Arial" w:hAnsi="Arial" w:cs="Arial"/>
          <w:bCs/>
          <w:iCs/>
          <w:sz w:val="22"/>
          <w:szCs w:val="22"/>
        </w:rPr>
        <w:tab/>
        <w:t>Deputy</w:t>
      </w:r>
      <w:r w:rsidR="00A56F6E">
        <w:rPr>
          <w:rFonts w:ascii="Arial" w:hAnsi="Arial" w:cs="Arial"/>
          <w:bCs/>
          <w:iCs/>
          <w:sz w:val="22"/>
          <w:szCs w:val="22"/>
        </w:rPr>
        <w:t xml:space="preserve"> School R</w:t>
      </w:r>
      <w:r>
        <w:rPr>
          <w:rFonts w:ascii="Arial" w:hAnsi="Arial" w:cs="Arial"/>
          <w:bCs/>
          <w:iCs/>
          <w:sz w:val="22"/>
          <w:szCs w:val="22"/>
        </w:rPr>
        <w:t>esearch Director, School of Education.</w:t>
      </w:r>
    </w:p>
    <w:p w14:paraId="2B6158E1" w14:textId="56BA3692" w:rsidR="00A315B7" w:rsidRPr="00F77BDE" w:rsidRDefault="00CD6A3C" w:rsidP="00CD6A3C">
      <w:pPr>
        <w:ind w:left="1440" w:hanging="1440"/>
        <w:rPr>
          <w:rFonts w:ascii="Arial" w:hAnsi="Arial" w:cs="Arial"/>
          <w:b/>
          <w:bCs/>
          <w:i/>
          <w:iCs/>
          <w:sz w:val="22"/>
          <w:szCs w:val="22"/>
        </w:rPr>
      </w:pPr>
      <w:r>
        <w:rPr>
          <w:rFonts w:ascii="Arial" w:hAnsi="Arial" w:cs="Arial"/>
          <w:bCs/>
          <w:iCs/>
          <w:sz w:val="22"/>
          <w:szCs w:val="22"/>
        </w:rPr>
        <w:t>2005-11</w:t>
      </w:r>
      <w:r>
        <w:rPr>
          <w:rFonts w:ascii="Arial" w:hAnsi="Arial" w:cs="Arial"/>
          <w:bCs/>
          <w:iCs/>
          <w:sz w:val="22"/>
          <w:szCs w:val="22"/>
        </w:rPr>
        <w:tab/>
        <w:t>Director Research P</w:t>
      </w:r>
      <w:r w:rsidR="00A56F6E">
        <w:rPr>
          <w:rFonts w:ascii="Arial" w:hAnsi="Arial" w:cs="Arial"/>
          <w:bCs/>
          <w:iCs/>
          <w:sz w:val="22"/>
          <w:szCs w:val="22"/>
        </w:rPr>
        <w:t xml:space="preserve">rogramme Consortium, </w:t>
      </w:r>
      <w:r w:rsidR="00A56F6E" w:rsidRPr="00CD6A3C">
        <w:rPr>
          <w:rFonts w:ascii="Arial" w:hAnsi="Arial" w:cs="Arial"/>
          <w:bCs/>
          <w:i/>
          <w:iCs/>
          <w:sz w:val="22"/>
          <w:szCs w:val="22"/>
        </w:rPr>
        <w:t xml:space="preserve">Implementing </w:t>
      </w:r>
      <w:r w:rsidRPr="00CD6A3C">
        <w:rPr>
          <w:rFonts w:ascii="Arial" w:hAnsi="Arial" w:cs="Arial"/>
          <w:bCs/>
          <w:i/>
          <w:iCs/>
          <w:sz w:val="22"/>
          <w:szCs w:val="22"/>
        </w:rPr>
        <w:t>E</w:t>
      </w:r>
      <w:r w:rsidR="00A56F6E" w:rsidRPr="00CD6A3C">
        <w:rPr>
          <w:rFonts w:ascii="Arial" w:hAnsi="Arial" w:cs="Arial"/>
          <w:bCs/>
          <w:i/>
          <w:iCs/>
          <w:sz w:val="22"/>
          <w:szCs w:val="22"/>
        </w:rPr>
        <w:t>ducation Quality in Low Income Countries</w:t>
      </w:r>
      <w:r>
        <w:rPr>
          <w:rFonts w:ascii="Arial" w:hAnsi="Arial" w:cs="Arial"/>
          <w:bCs/>
          <w:iCs/>
          <w:sz w:val="22"/>
          <w:szCs w:val="22"/>
        </w:rPr>
        <w:t>.</w:t>
      </w:r>
      <w:r w:rsidR="00A315B7" w:rsidRPr="00F77BDE">
        <w:rPr>
          <w:rFonts w:ascii="Arial" w:hAnsi="Arial" w:cs="Arial"/>
          <w:b/>
          <w:bCs/>
          <w:i/>
          <w:iCs/>
          <w:sz w:val="22"/>
          <w:szCs w:val="22"/>
        </w:rPr>
        <w:br w:type="page"/>
      </w:r>
    </w:p>
    <w:p w14:paraId="6548D081" w14:textId="3BF11938" w:rsidR="004A5905" w:rsidRPr="00D96030" w:rsidRDefault="004A5905" w:rsidP="004A5905">
      <w:pPr>
        <w:tabs>
          <w:tab w:val="left" w:pos="-720"/>
          <w:tab w:val="left" w:pos="0"/>
          <w:tab w:val="left" w:pos="720"/>
          <w:tab w:val="left" w:pos="1440"/>
        </w:tabs>
        <w:rPr>
          <w:rFonts w:ascii="Arial" w:hAnsi="Arial" w:cs="Arial"/>
          <w:bCs/>
          <w:iCs/>
          <w:sz w:val="22"/>
          <w:szCs w:val="22"/>
        </w:rPr>
      </w:pPr>
      <w:r w:rsidRPr="00D96030">
        <w:rPr>
          <w:rFonts w:ascii="Arial" w:hAnsi="Arial" w:cs="Arial"/>
          <w:bCs/>
          <w:iCs/>
          <w:sz w:val="22"/>
          <w:szCs w:val="22"/>
        </w:rPr>
        <w:lastRenderedPageBreak/>
        <w:t>3. TEACHING</w:t>
      </w:r>
    </w:p>
    <w:p w14:paraId="3573D448" w14:textId="57A996C3" w:rsidR="004A5905" w:rsidRPr="00B952D1" w:rsidRDefault="004A5905" w:rsidP="004A5905">
      <w:pPr>
        <w:pStyle w:val="Heading2"/>
        <w:tabs>
          <w:tab w:val="left" w:pos="1440"/>
        </w:tabs>
        <w:rPr>
          <w:rFonts w:ascii="Arial" w:hAnsi="Arial" w:cs="Arial"/>
          <w:i w:val="0"/>
          <w:iCs w:val="0"/>
          <w:color w:val="auto"/>
          <w:sz w:val="22"/>
          <w:szCs w:val="22"/>
        </w:rPr>
      </w:pPr>
      <w:r w:rsidRPr="00B952D1">
        <w:rPr>
          <w:rFonts w:ascii="Arial" w:hAnsi="Arial" w:cs="Arial"/>
          <w:i w:val="0"/>
          <w:iCs w:val="0"/>
          <w:noProof/>
          <w:color w:val="auto"/>
          <w:sz w:val="22"/>
          <w:szCs w:val="22"/>
          <w:lang w:eastAsia="en-GB"/>
        </w:rPr>
        <mc:AlternateContent>
          <mc:Choice Requires="wps">
            <w:drawing>
              <wp:anchor distT="0" distB="0" distL="114300" distR="114300" simplePos="0" relativeHeight="251665408" behindDoc="0" locked="0" layoutInCell="1" allowOverlap="1" wp14:anchorId="5400CCA6" wp14:editId="3DB7D3BF">
                <wp:simplePos x="0" y="0"/>
                <wp:positionH relativeFrom="column">
                  <wp:posOffset>0</wp:posOffset>
                </wp:positionH>
                <wp:positionV relativeFrom="paragraph">
                  <wp:posOffset>0</wp:posOffset>
                </wp:positionV>
                <wp:extent cx="5486400" cy="0"/>
                <wp:effectExtent l="0" t="0" r="0" b="0"/>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5D9696" id="Line 6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"/>
            </w:pict>
          </mc:Fallback>
        </mc:AlternateContent>
      </w:r>
      <w:r w:rsidR="00B952D1" w:rsidRPr="00B952D1">
        <w:rPr>
          <w:rFonts w:ascii="Arial" w:hAnsi="Arial" w:cs="Arial"/>
          <w:i w:val="0"/>
          <w:iCs w:val="0"/>
          <w:color w:val="auto"/>
          <w:sz w:val="22"/>
          <w:szCs w:val="22"/>
        </w:rPr>
        <w:t>Summary</w:t>
      </w:r>
    </w:p>
    <w:p w14:paraId="779206A6" w14:textId="5E97CDEB" w:rsidR="002775B2" w:rsidRPr="002775B2" w:rsidRDefault="002775B2" w:rsidP="002775B2">
      <w:pPr>
        <w:jc w:val="both"/>
        <w:rPr>
          <w:rFonts w:ascii="Arial" w:hAnsi="Arial" w:cs="Arial"/>
          <w:bCs/>
          <w:iCs/>
          <w:sz w:val="22"/>
          <w:szCs w:val="22"/>
        </w:rPr>
      </w:pPr>
      <w:r>
        <w:rPr>
          <w:rFonts w:ascii="Arial" w:hAnsi="Arial" w:cs="Arial"/>
          <w:bCs/>
          <w:iCs/>
          <w:sz w:val="22"/>
          <w:szCs w:val="22"/>
        </w:rPr>
        <w:t>I have made a sustained contribution to postgraduate teaching</w:t>
      </w:r>
      <w:r w:rsidR="007A38B4">
        <w:rPr>
          <w:rFonts w:ascii="Arial" w:hAnsi="Arial" w:cs="Arial"/>
          <w:bCs/>
          <w:iCs/>
          <w:sz w:val="22"/>
          <w:szCs w:val="22"/>
        </w:rPr>
        <w:t xml:space="preserve"> since my arrival at the University of Bristol in 1998</w:t>
      </w:r>
      <w:r>
        <w:rPr>
          <w:rFonts w:ascii="Arial" w:hAnsi="Arial" w:cs="Arial"/>
          <w:bCs/>
          <w:iCs/>
          <w:sz w:val="22"/>
          <w:szCs w:val="22"/>
        </w:rPr>
        <w:t xml:space="preserve">. My teaching draws on my own research highlighted in section 2 above. Given the inherently inter-disciplinary nature of education, </w:t>
      </w:r>
      <w:r w:rsidR="006722AC">
        <w:rPr>
          <w:rFonts w:ascii="Arial" w:hAnsi="Arial" w:cs="Arial"/>
          <w:bCs/>
          <w:iCs/>
          <w:sz w:val="22"/>
          <w:szCs w:val="22"/>
        </w:rPr>
        <w:t xml:space="preserve">however, </w:t>
      </w:r>
      <w:r>
        <w:rPr>
          <w:rFonts w:ascii="Arial" w:hAnsi="Arial" w:cs="Arial"/>
          <w:bCs/>
          <w:iCs/>
          <w:sz w:val="22"/>
          <w:szCs w:val="22"/>
        </w:rPr>
        <w:t xml:space="preserve">it is also informed by research </w:t>
      </w:r>
      <w:r w:rsidR="007A38B4">
        <w:rPr>
          <w:rFonts w:ascii="Arial" w:hAnsi="Arial" w:cs="Arial"/>
          <w:bCs/>
          <w:iCs/>
          <w:sz w:val="22"/>
          <w:szCs w:val="22"/>
        </w:rPr>
        <w:t xml:space="preserve">and scholarship </w:t>
      </w:r>
      <w:r>
        <w:rPr>
          <w:rFonts w:ascii="Arial" w:hAnsi="Arial" w:cs="Arial"/>
          <w:bCs/>
          <w:iCs/>
          <w:sz w:val="22"/>
          <w:szCs w:val="22"/>
        </w:rPr>
        <w:t xml:space="preserve">from across the </w:t>
      </w:r>
      <w:r w:rsidR="007A38B4">
        <w:rPr>
          <w:rFonts w:ascii="Arial" w:hAnsi="Arial" w:cs="Arial"/>
          <w:bCs/>
          <w:iCs/>
          <w:sz w:val="22"/>
          <w:szCs w:val="22"/>
        </w:rPr>
        <w:t xml:space="preserve">arts, humanities and </w:t>
      </w:r>
      <w:r>
        <w:rPr>
          <w:rFonts w:ascii="Arial" w:hAnsi="Arial" w:cs="Arial"/>
          <w:bCs/>
          <w:iCs/>
          <w:sz w:val="22"/>
          <w:szCs w:val="22"/>
        </w:rPr>
        <w:t xml:space="preserve">social sciences. </w:t>
      </w:r>
      <w:r w:rsidR="007A38B4">
        <w:rPr>
          <w:rFonts w:ascii="Arial" w:hAnsi="Arial" w:cs="Arial"/>
          <w:bCs/>
          <w:iCs/>
          <w:sz w:val="22"/>
          <w:szCs w:val="22"/>
        </w:rPr>
        <w:t>Since arriving in Bristol in 1998, I have achieved the following:</w:t>
      </w:r>
    </w:p>
    <w:p w14:paraId="727C9EE5" w14:textId="77F11A7C" w:rsidR="00B952D1" w:rsidRPr="0062052B" w:rsidRDefault="00B952D1" w:rsidP="00B952D1">
      <w:pPr>
        <w:pStyle w:val="ListParagraph"/>
        <w:numPr>
          <w:ilvl w:val="0"/>
          <w:numId w:val="15"/>
        </w:numPr>
        <w:jc w:val="both"/>
        <w:rPr>
          <w:rFonts w:ascii="Arial" w:hAnsi="Arial" w:cs="Arial"/>
          <w:bCs/>
          <w:iCs/>
          <w:sz w:val="22"/>
          <w:szCs w:val="22"/>
        </w:rPr>
      </w:pPr>
      <w:r w:rsidRPr="0062052B">
        <w:rPr>
          <w:rFonts w:ascii="Arial" w:hAnsi="Arial" w:cs="Arial"/>
          <w:bCs/>
          <w:iCs/>
          <w:sz w:val="22"/>
          <w:szCs w:val="22"/>
        </w:rPr>
        <w:t xml:space="preserve">I have taught on 9 postgraduate units since my appointment </w:t>
      </w:r>
      <w:r w:rsidR="004B6FC9" w:rsidRPr="0062052B">
        <w:rPr>
          <w:rFonts w:ascii="Arial" w:hAnsi="Arial" w:cs="Arial"/>
          <w:bCs/>
          <w:iCs/>
          <w:sz w:val="22"/>
          <w:szCs w:val="22"/>
        </w:rPr>
        <w:t xml:space="preserve">to Bristol </w:t>
      </w:r>
      <w:r w:rsidRPr="0062052B">
        <w:rPr>
          <w:rFonts w:ascii="Arial" w:hAnsi="Arial" w:cs="Arial"/>
          <w:bCs/>
          <w:iCs/>
          <w:sz w:val="22"/>
          <w:szCs w:val="22"/>
        </w:rPr>
        <w:t>in 1998.</w:t>
      </w:r>
    </w:p>
    <w:p w14:paraId="1EC6B3DB" w14:textId="14D952A7" w:rsidR="00B952D1" w:rsidRPr="0062052B" w:rsidRDefault="00B952D1" w:rsidP="00B952D1">
      <w:pPr>
        <w:pStyle w:val="ListParagraph"/>
        <w:numPr>
          <w:ilvl w:val="0"/>
          <w:numId w:val="15"/>
        </w:numPr>
        <w:jc w:val="both"/>
        <w:rPr>
          <w:rFonts w:ascii="Arial" w:hAnsi="Arial" w:cs="Arial"/>
          <w:bCs/>
          <w:iCs/>
          <w:sz w:val="22"/>
          <w:szCs w:val="22"/>
        </w:rPr>
      </w:pPr>
      <w:r w:rsidRPr="0062052B">
        <w:rPr>
          <w:rFonts w:ascii="Arial" w:hAnsi="Arial" w:cs="Arial"/>
          <w:bCs/>
          <w:iCs/>
          <w:sz w:val="22"/>
          <w:szCs w:val="22"/>
        </w:rPr>
        <w:t xml:space="preserve">I have been the sole contributor to most of these but have also </w:t>
      </w:r>
      <w:r w:rsidR="004B6FC9" w:rsidRPr="0062052B">
        <w:rPr>
          <w:rFonts w:ascii="Arial" w:hAnsi="Arial" w:cs="Arial"/>
          <w:bCs/>
          <w:iCs/>
          <w:sz w:val="22"/>
          <w:szCs w:val="22"/>
        </w:rPr>
        <w:t>engaged in team</w:t>
      </w:r>
      <w:r w:rsidRPr="0062052B">
        <w:rPr>
          <w:rFonts w:ascii="Arial" w:hAnsi="Arial" w:cs="Arial"/>
          <w:bCs/>
          <w:iCs/>
          <w:sz w:val="22"/>
          <w:szCs w:val="22"/>
        </w:rPr>
        <w:t xml:space="preserve"> teaching</w:t>
      </w:r>
    </w:p>
    <w:p w14:paraId="024FFC2D" w14:textId="0587BB1C" w:rsidR="001F2911" w:rsidRPr="0062052B" w:rsidRDefault="004B6FC9" w:rsidP="00B952D1">
      <w:pPr>
        <w:pStyle w:val="ListParagraph"/>
        <w:numPr>
          <w:ilvl w:val="0"/>
          <w:numId w:val="15"/>
        </w:numPr>
        <w:jc w:val="both"/>
        <w:rPr>
          <w:rFonts w:ascii="Arial" w:hAnsi="Arial" w:cs="Arial"/>
          <w:bCs/>
          <w:iCs/>
          <w:sz w:val="22"/>
          <w:szCs w:val="22"/>
        </w:rPr>
      </w:pPr>
      <w:r w:rsidRPr="0062052B">
        <w:rPr>
          <w:rFonts w:ascii="Arial" w:hAnsi="Arial" w:cs="Arial"/>
          <w:bCs/>
          <w:iCs/>
          <w:sz w:val="22"/>
          <w:szCs w:val="22"/>
        </w:rPr>
        <w:t xml:space="preserve">My teaching is well evaluated with feedback typically ranging from </w:t>
      </w:r>
      <w:r w:rsidR="007A38B4">
        <w:rPr>
          <w:rFonts w:ascii="Arial" w:hAnsi="Arial" w:cs="Arial"/>
          <w:bCs/>
          <w:iCs/>
          <w:sz w:val="22"/>
          <w:szCs w:val="22"/>
        </w:rPr>
        <w:t>‘</w:t>
      </w:r>
      <w:r w:rsidRPr="0062052B">
        <w:rPr>
          <w:rFonts w:ascii="Arial" w:hAnsi="Arial" w:cs="Arial"/>
          <w:bCs/>
          <w:iCs/>
          <w:sz w:val="22"/>
          <w:szCs w:val="22"/>
        </w:rPr>
        <w:t>good</w:t>
      </w:r>
      <w:r w:rsidR="007A38B4">
        <w:rPr>
          <w:rFonts w:ascii="Arial" w:hAnsi="Arial" w:cs="Arial"/>
          <w:bCs/>
          <w:iCs/>
          <w:sz w:val="22"/>
          <w:szCs w:val="22"/>
        </w:rPr>
        <w:t>’</w:t>
      </w:r>
      <w:r w:rsidRPr="0062052B">
        <w:rPr>
          <w:rFonts w:ascii="Arial" w:hAnsi="Arial" w:cs="Arial"/>
          <w:bCs/>
          <w:iCs/>
          <w:sz w:val="22"/>
          <w:szCs w:val="22"/>
        </w:rPr>
        <w:t xml:space="preserve"> to </w:t>
      </w:r>
      <w:r w:rsidR="007A38B4">
        <w:rPr>
          <w:rFonts w:ascii="Arial" w:hAnsi="Arial" w:cs="Arial"/>
          <w:bCs/>
          <w:iCs/>
          <w:sz w:val="22"/>
          <w:szCs w:val="22"/>
        </w:rPr>
        <w:t>‘</w:t>
      </w:r>
      <w:r w:rsidRPr="0062052B">
        <w:rPr>
          <w:rFonts w:ascii="Arial" w:hAnsi="Arial" w:cs="Arial"/>
          <w:bCs/>
          <w:iCs/>
          <w:sz w:val="22"/>
          <w:szCs w:val="22"/>
        </w:rPr>
        <w:t>excellent</w:t>
      </w:r>
      <w:r w:rsidR="007A38B4">
        <w:rPr>
          <w:rFonts w:ascii="Arial" w:hAnsi="Arial" w:cs="Arial"/>
          <w:bCs/>
          <w:iCs/>
          <w:sz w:val="22"/>
          <w:szCs w:val="22"/>
        </w:rPr>
        <w:t>’</w:t>
      </w:r>
      <w:r w:rsidRPr="0062052B">
        <w:rPr>
          <w:rFonts w:ascii="Arial" w:hAnsi="Arial" w:cs="Arial"/>
          <w:bCs/>
          <w:iCs/>
          <w:sz w:val="22"/>
          <w:szCs w:val="22"/>
        </w:rPr>
        <w:t>.</w:t>
      </w:r>
    </w:p>
    <w:p w14:paraId="2C6819B1" w14:textId="422F829D" w:rsidR="0062052B" w:rsidRPr="0062052B" w:rsidRDefault="0062052B" w:rsidP="00B952D1">
      <w:pPr>
        <w:pStyle w:val="ListParagraph"/>
        <w:numPr>
          <w:ilvl w:val="0"/>
          <w:numId w:val="15"/>
        </w:numPr>
        <w:jc w:val="both"/>
        <w:rPr>
          <w:rFonts w:ascii="Arial" w:hAnsi="Arial" w:cs="Arial"/>
          <w:bCs/>
          <w:iCs/>
          <w:sz w:val="22"/>
          <w:szCs w:val="22"/>
        </w:rPr>
      </w:pPr>
      <w:r w:rsidRPr="0062052B">
        <w:rPr>
          <w:rFonts w:ascii="Arial" w:hAnsi="Arial" w:cs="Arial"/>
          <w:bCs/>
          <w:iCs/>
          <w:sz w:val="22"/>
          <w:szCs w:val="22"/>
        </w:rPr>
        <w:t>I have had major teaching responsibilities as programme lead for our Hong Kong programmes.</w:t>
      </w:r>
    </w:p>
    <w:p w14:paraId="33B2988D" w14:textId="5BB739A1" w:rsidR="0062052B" w:rsidRPr="0062052B" w:rsidRDefault="0062052B" w:rsidP="00B952D1">
      <w:pPr>
        <w:pStyle w:val="ListParagraph"/>
        <w:numPr>
          <w:ilvl w:val="0"/>
          <w:numId w:val="15"/>
        </w:numPr>
        <w:jc w:val="both"/>
        <w:rPr>
          <w:rFonts w:ascii="Arial" w:hAnsi="Arial" w:cs="Arial"/>
          <w:bCs/>
          <w:iCs/>
          <w:sz w:val="22"/>
          <w:szCs w:val="22"/>
        </w:rPr>
      </w:pPr>
      <w:r w:rsidRPr="0062052B">
        <w:rPr>
          <w:rFonts w:ascii="Arial" w:hAnsi="Arial" w:cs="Arial"/>
          <w:bCs/>
          <w:iCs/>
          <w:sz w:val="22"/>
          <w:szCs w:val="22"/>
        </w:rPr>
        <w:t>I have developed innovatory teaching units that reflect new/ emerging areas of research interest.</w:t>
      </w:r>
    </w:p>
    <w:p w14:paraId="1F2AC6A2" w14:textId="0EFB69AF" w:rsidR="0062052B" w:rsidRPr="0062052B" w:rsidRDefault="0062052B" w:rsidP="00B952D1">
      <w:pPr>
        <w:pStyle w:val="ListParagraph"/>
        <w:numPr>
          <w:ilvl w:val="0"/>
          <w:numId w:val="15"/>
        </w:numPr>
        <w:jc w:val="both"/>
        <w:rPr>
          <w:rFonts w:ascii="Arial" w:hAnsi="Arial" w:cs="Arial"/>
          <w:bCs/>
          <w:iCs/>
          <w:sz w:val="22"/>
          <w:szCs w:val="22"/>
        </w:rPr>
      </w:pPr>
      <w:r w:rsidRPr="0062052B">
        <w:rPr>
          <w:rFonts w:ascii="Arial" w:hAnsi="Arial" w:cs="Arial"/>
          <w:bCs/>
          <w:iCs/>
          <w:sz w:val="22"/>
          <w:szCs w:val="22"/>
        </w:rPr>
        <w:t xml:space="preserve">I have successfully supervised </w:t>
      </w:r>
      <w:r w:rsidR="000771A5">
        <w:rPr>
          <w:rFonts w:ascii="Arial" w:hAnsi="Arial" w:cs="Arial"/>
          <w:bCs/>
          <w:iCs/>
          <w:sz w:val="22"/>
          <w:szCs w:val="22"/>
        </w:rPr>
        <w:t>4</w:t>
      </w:r>
      <w:r w:rsidRPr="0062052B">
        <w:rPr>
          <w:rFonts w:ascii="Arial" w:hAnsi="Arial" w:cs="Arial"/>
          <w:bCs/>
          <w:iCs/>
          <w:sz w:val="22"/>
          <w:szCs w:val="22"/>
        </w:rPr>
        <w:t>7 doctoral students to completion.</w:t>
      </w:r>
    </w:p>
    <w:p w14:paraId="5FE8CB2E" w14:textId="2924FDB1" w:rsidR="0062052B" w:rsidRDefault="0062052B" w:rsidP="00B952D1">
      <w:pPr>
        <w:pStyle w:val="ListParagraph"/>
        <w:numPr>
          <w:ilvl w:val="0"/>
          <w:numId w:val="15"/>
        </w:numPr>
        <w:jc w:val="both"/>
        <w:rPr>
          <w:rFonts w:ascii="Arial" w:hAnsi="Arial" w:cs="Arial"/>
          <w:bCs/>
          <w:iCs/>
          <w:sz w:val="22"/>
          <w:szCs w:val="22"/>
        </w:rPr>
      </w:pPr>
      <w:r w:rsidRPr="0062052B">
        <w:rPr>
          <w:rFonts w:ascii="Arial" w:hAnsi="Arial" w:cs="Arial"/>
          <w:bCs/>
          <w:iCs/>
          <w:sz w:val="22"/>
          <w:szCs w:val="22"/>
        </w:rPr>
        <w:t>I have acted as mentor for 5 postdoctoral fellows pursuing competitively awarded fellowships.</w:t>
      </w:r>
    </w:p>
    <w:p w14:paraId="0B253B48" w14:textId="60333520" w:rsidR="0062052B" w:rsidRDefault="0062052B" w:rsidP="00B952D1">
      <w:pPr>
        <w:pStyle w:val="ListParagraph"/>
        <w:numPr>
          <w:ilvl w:val="0"/>
          <w:numId w:val="15"/>
        </w:numPr>
        <w:jc w:val="both"/>
        <w:rPr>
          <w:rFonts w:ascii="Arial" w:hAnsi="Arial" w:cs="Arial"/>
          <w:bCs/>
          <w:iCs/>
          <w:sz w:val="22"/>
          <w:szCs w:val="22"/>
        </w:rPr>
      </w:pPr>
      <w:r>
        <w:rPr>
          <w:rFonts w:ascii="Arial" w:hAnsi="Arial" w:cs="Arial"/>
          <w:bCs/>
          <w:iCs/>
          <w:sz w:val="22"/>
          <w:szCs w:val="22"/>
        </w:rPr>
        <w:t xml:space="preserve">I have </w:t>
      </w:r>
      <w:r w:rsidR="007A38B4">
        <w:rPr>
          <w:rFonts w:ascii="Arial" w:hAnsi="Arial" w:cs="Arial"/>
          <w:bCs/>
          <w:iCs/>
          <w:sz w:val="22"/>
          <w:szCs w:val="22"/>
        </w:rPr>
        <w:t xml:space="preserve">successfully </w:t>
      </w:r>
      <w:r>
        <w:rPr>
          <w:rFonts w:ascii="Arial" w:hAnsi="Arial" w:cs="Arial"/>
          <w:bCs/>
          <w:iCs/>
          <w:sz w:val="22"/>
          <w:szCs w:val="22"/>
        </w:rPr>
        <w:t xml:space="preserve">supervised </w:t>
      </w:r>
      <w:r w:rsidR="007A38B4">
        <w:rPr>
          <w:rFonts w:ascii="Arial" w:hAnsi="Arial" w:cs="Arial"/>
          <w:bCs/>
          <w:iCs/>
          <w:sz w:val="22"/>
          <w:szCs w:val="22"/>
        </w:rPr>
        <w:t>75</w:t>
      </w:r>
      <w:r>
        <w:rPr>
          <w:rFonts w:ascii="Arial" w:hAnsi="Arial" w:cs="Arial"/>
          <w:bCs/>
          <w:iCs/>
          <w:sz w:val="22"/>
          <w:szCs w:val="22"/>
        </w:rPr>
        <w:t xml:space="preserve"> </w:t>
      </w:r>
      <w:r w:rsidR="006722AC">
        <w:rPr>
          <w:rFonts w:ascii="Arial" w:hAnsi="Arial" w:cs="Arial"/>
          <w:bCs/>
          <w:iCs/>
          <w:sz w:val="22"/>
          <w:szCs w:val="22"/>
        </w:rPr>
        <w:t>M-level</w:t>
      </w:r>
      <w:r>
        <w:rPr>
          <w:rFonts w:ascii="Arial" w:hAnsi="Arial" w:cs="Arial"/>
          <w:bCs/>
          <w:iCs/>
          <w:sz w:val="22"/>
          <w:szCs w:val="22"/>
        </w:rPr>
        <w:t xml:space="preserve"> dissertations.</w:t>
      </w:r>
    </w:p>
    <w:p w14:paraId="631AE03E" w14:textId="771A4514" w:rsidR="0062052B" w:rsidRPr="0062052B" w:rsidRDefault="0062052B" w:rsidP="00B952D1">
      <w:pPr>
        <w:pStyle w:val="ListParagraph"/>
        <w:numPr>
          <w:ilvl w:val="0"/>
          <w:numId w:val="15"/>
        </w:numPr>
        <w:jc w:val="both"/>
        <w:rPr>
          <w:rFonts w:ascii="Arial" w:hAnsi="Arial" w:cs="Arial"/>
          <w:bCs/>
          <w:iCs/>
          <w:sz w:val="22"/>
          <w:szCs w:val="22"/>
        </w:rPr>
      </w:pPr>
      <w:r>
        <w:rPr>
          <w:rFonts w:ascii="Arial" w:hAnsi="Arial" w:cs="Arial"/>
          <w:bCs/>
          <w:iCs/>
          <w:sz w:val="22"/>
          <w:szCs w:val="22"/>
        </w:rPr>
        <w:t xml:space="preserve">I </w:t>
      </w:r>
      <w:r w:rsidR="006722AC">
        <w:rPr>
          <w:rFonts w:ascii="Arial" w:hAnsi="Arial" w:cs="Arial"/>
          <w:bCs/>
          <w:iCs/>
          <w:sz w:val="22"/>
          <w:szCs w:val="22"/>
        </w:rPr>
        <w:t xml:space="preserve">am </w:t>
      </w:r>
      <w:r w:rsidR="001E6319">
        <w:rPr>
          <w:rFonts w:ascii="Arial" w:hAnsi="Arial" w:cs="Arial"/>
          <w:bCs/>
          <w:iCs/>
          <w:sz w:val="22"/>
          <w:szCs w:val="22"/>
        </w:rPr>
        <w:t>regularly</w:t>
      </w:r>
      <w:r w:rsidR="006722AC">
        <w:rPr>
          <w:rFonts w:ascii="Arial" w:hAnsi="Arial" w:cs="Arial"/>
          <w:bCs/>
          <w:iCs/>
          <w:sz w:val="22"/>
          <w:szCs w:val="22"/>
        </w:rPr>
        <w:t xml:space="preserve"> asked to act as external examiner for postgraduate programmes and for </w:t>
      </w:r>
      <w:r>
        <w:rPr>
          <w:rFonts w:ascii="Arial" w:hAnsi="Arial" w:cs="Arial"/>
          <w:bCs/>
          <w:iCs/>
          <w:sz w:val="22"/>
          <w:szCs w:val="22"/>
        </w:rPr>
        <w:t>doctoral candidates in other institutions.</w:t>
      </w:r>
    </w:p>
    <w:p w14:paraId="68FCBF57" w14:textId="77777777" w:rsidR="00B952D1" w:rsidRDefault="00B952D1" w:rsidP="004A5905">
      <w:pPr>
        <w:jc w:val="both"/>
        <w:rPr>
          <w:rFonts w:ascii="Arial" w:hAnsi="Arial" w:cs="Arial"/>
          <w:b/>
          <w:iCs/>
          <w:sz w:val="22"/>
          <w:szCs w:val="22"/>
        </w:rPr>
      </w:pPr>
    </w:p>
    <w:p w14:paraId="1D034CB7" w14:textId="40BB3568" w:rsidR="004A5905" w:rsidRPr="008B313F" w:rsidRDefault="004A5905" w:rsidP="004A5905">
      <w:pPr>
        <w:jc w:val="both"/>
        <w:rPr>
          <w:rFonts w:ascii="Arial" w:hAnsi="Arial" w:cs="Arial"/>
          <w:b/>
          <w:iCs/>
          <w:sz w:val="22"/>
          <w:szCs w:val="22"/>
        </w:rPr>
      </w:pPr>
      <w:r w:rsidRPr="00D96030">
        <w:rPr>
          <w:rFonts w:ascii="Arial" w:hAnsi="Arial" w:cs="Arial"/>
          <w:b/>
          <w:iCs/>
          <w:sz w:val="22"/>
          <w:szCs w:val="22"/>
        </w:rPr>
        <w:t xml:space="preserve">Postgraduate </w:t>
      </w:r>
      <w:r w:rsidR="004363BD" w:rsidRPr="008B313F">
        <w:rPr>
          <w:rFonts w:ascii="Arial" w:hAnsi="Arial" w:cs="Arial"/>
          <w:b/>
          <w:bCs/>
          <w:sz w:val="22"/>
          <w:szCs w:val="22"/>
        </w:rPr>
        <w:t xml:space="preserve">Units </w:t>
      </w:r>
      <w:r w:rsidR="00B952D1">
        <w:rPr>
          <w:rFonts w:ascii="Arial" w:hAnsi="Arial" w:cs="Arial"/>
          <w:b/>
          <w:bCs/>
          <w:sz w:val="22"/>
          <w:szCs w:val="22"/>
        </w:rPr>
        <w:t>T</w:t>
      </w:r>
      <w:r w:rsidR="004363BD" w:rsidRPr="008B313F">
        <w:rPr>
          <w:rFonts w:ascii="Arial" w:hAnsi="Arial" w:cs="Arial"/>
          <w:b/>
          <w:bCs/>
          <w:sz w:val="22"/>
          <w:szCs w:val="22"/>
        </w:rPr>
        <w:t>aught</w:t>
      </w:r>
      <w:r w:rsidR="004363BD" w:rsidRPr="004363BD">
        <w:rPr>
          <w:rFonts w:ascii="Arial" w:hAnsi="Arial" w:cs="Arial"/>
          <w:b/>
          <w:bCs/>
          <w:i/>
          <w:iCs/>
          <w:sz w:val="22"/>
          <w:szCs w:val="22"/>
        </w:rPr>
        <w:t xml:space="preserve"> </w:t>
      </w:r>
    </w:p>
    <w:p w14:paraId="2A8B4EC2" w14:textId="6EFC72E2" w:rsidR="00D7151A" w:rsidRPr="00D7151A" w:rsidRDefault="00456104" w:rsidP="00D7151A">
      <w:pPr>
        <w:jc w:val="both"/>
        <w:rPr>
          <w:rFonts w:ascii="Arial" w:hAnsi="Arial" w:cs="Arial"/>
          <w:i/>
          <w:sz w:val="22"/>
          <w:szCs w:val="22"/>
        </w:rPr>
      </w:pPr>
      <w:r>
        <w:rPr>
          <w:rFonts w:ascii="Arial" w:hAnsi="Arial" w:cs="Arial"/>
          <w:i/>
          <w:sz w:val="22"/>
          <w:szCs w:val="22"/>
        </w:rPr>
        <w:t xml:space="preserve">Comparative </w:t>
      </w:r>
      <w:r w:rsidR="00D7151A">
        <w:rPr>
          <w:rFonts w:ascii="Arial" w:hAnsi="Arial" w:cs="Arial"/>
          <w:i/>
          <w:sz w:val="22"/>
          <w:szCs w:val="22"/>
        </w:rPr>
        <w:t>Research (</w:t>
      </w:r>
      <w:r w:rsidR="00D7151A" w:rsidRPr="00D7151A">
        <w:rPr>
          <w:rFonts w:ascii="Arial" w:hAnsi="Arial" w:cs="Arial"/>
          <w:i/>
          <w:sz w:val="22"/>
          <w:szCs w:val="22"/>
        </w:rPr>
        <w:t>EDUCD0092</w:t>
      </w:r>
      <w:r w:rsidR="00D7151A">
        <w:rPr>
          <w:rFonts w:ascii="Arial" w:hAnsi="Arial" w:cs="Arial"/>
          <w:i/>
          <w:sz w:val="22"/>
          <w:szCs w:val="22"/>
        </w:rPr>
        <w:t>) Bristol and Hong Kong</w:t>
      </w:r>
      <w:r w:rsidR="004363BD">
        <w:rPr>
          <w:rFonts w:ascii="Arial" w:hAnsi="Arial" w:cs="Arial"/>
          <w:i/>
          <w:sz w:val="22"/>
          <w:szCs w:val="22"/>
        </w:rPr>
        <w:t xml:space="preserve"> (2018-)</w:t>
      </w:r>
    </w:p>
    <w:p w14:paraId="67E71D88" w14:textId="4BD60827" w:rsidR="00456104" w:rsidRPr="00D7151A" w:rsidRDefault="00D7151A" w:rsidP="004A5905">
      <w:pPr>
        <w:jc w:val="both"/>
        <w:rPr>
          <w:rFonts w:ascii="Arial" w:hAnsi="Arial" w:cs="Arial"/>
          <w:iCs/>
          <w:sz w:val="22"/>
          <w:szCs w:val="22"/>
        </w:rPr>
      </w:pPr>
      <w:r>
        <w:rPr>
          <w:rFonts w:ascii="Arial" w:hAnsi="Arial" w:cs="Arial"/>
          <w:iCs/>
          <w:sz w:val="22"/>
          <w:szCs w:val="22"/>
        </w:rPr>
        <w:t>Th</w:t>
      </w:r>
      <w:r w:rsidR="004363BD">
        <w:rPr>
          <w:rFonts w:ascii="Arial" w:hAnsi="Arial" w:cs="Arial"/>
          <w:iCs/>
          <w:sz w:val="22"/>
          <w:szCs w:val="22"/>
        </w:rPr>
        <w:t>is is a D-level</w:t>
      </w:r>
      <w:r>
        <w:rPr>
          <w:rFonts w:ascii="Arial" w:hAnsi="Arial" w:cs="Arial"/>
          <w:iCs/>
          <w:sz w:val="22"/>
          <w:szCs w:val="22"/>
        </w:rPr>
        <w:t xml:space="preserve"> unit delivered </w:t>
      </w:r>
      <w:r w:rsidR="004363BD">
        <w:rPr>
          <w:rFonts w:ascii="Arial" w:hAnsi="Arial" w:cs="Arial"/>
          <w:iCs/>
          <w:sz w:val="22"/>
          <w:szCs w:val="22"/>
        </w:rPr>
        <w:t>intensively over three days</w:t>
      </w:r>
      <w:r>
        <w:rPr>
          <w:rFonts w:ascii="Arial" w:hAnsi="Arial" w:cs="Arial"/>
          <w:iCs/>
          <w:sz w:val="22"/>
          <w:szCs w:val="22"/>
        </w:rPr>
        <w:t xml:space="preserve"> in the UK and </w:t>
      </w:r>
      <w:r w:rsidR="004363BD">
        <w:rPr>
          <w:rFonts w:ascii="Arial" w:hAnsi="Arial" w:cs="Arial"/>
          <w:iCs/>
          <w:sz w:val="22"/>
          <w:szCs w:val="22"/>
        </w:rPr>
        <w:t xml:space="preserve">in </w:t>
      </w:r>
      <w:r>
        <w:rPr>
          <w:rFonts w:ascii="Arial" w:hAnsi="Arial" w:cs="Arial"/>
          <w:iCs/>
          <w:sz w:val="22"/>
          <w:szCs w:val="22"/>
        </w:rPr>
        <w:t>Hong Kong</w:t>
      </w:r>
      <w:r w:rsidR="004363BD">
        <w:rPr>
          <w:rFonts w:ascii="Arial" w:hAnsi="Arial" w:cs="Arial"/>
          <w:iCs/>
          <w:sz w:val="22"/>
          <w:szCs w:val="22"/>
        </w:rPr>
        <w:t xml:space="preserve"> on alternate years</w:t>
      </w:r>
      <w:r>
        <w:rPr>
          <w:rFonts w:ascii="Arial" w:hAnsi="Arial" w:cs="Arial"/>
          <w:iCs/>
          <w:sz w:val="22"/>
          <w:szCs w:val="22"/>
        </w:rPr>
        <w:t xml:space="preserve">. </w:t>
      </w:r>
      <w:r w:rsidR="008B313F">
        <w:rPr>
          <w:rFonts w:ascii="Arial" w:hAnsi="Arial" w:cs="Arial"/>
          <w:iCs/>
          <w:sz w:val="22"/>
          <w:szCs w:val="22"/>
        </w:rPr>
        <w:t xml:space="preserve">On average it is delivered to about 30 students in Hong Kong and 20 students in the UK. </w:t>
      </w:r>
      <w:r w:rsidR="004363BD" w:rsidRPr="00D96030">
        <w:rPr>
          <w:rFonts w:ascii="Arial" w:hAnsi="Arial" w:cs="Arial"/>
          <w:sz w:val="22"/>
          <w:szCs w:val="22"/>
        </w:rPr>
        <w:t xml:space="preserve">The unit comprises </w:t>
      </w:r>
      <w:r w:rsidR="004363BD">
        <w:rPr>
          <w:rFonts w:ascii="Arial" w:hAnsi="Arial" w:cs="Arial"/>
          <w:sz w:val="22"/>
          <w:szCs w:val="22"/>
        </w:rPr>
        <w:t>twenty</w:t>
      </w:r>
      <w:r w:rsidR="004363BD" w:rsidRPr="00D96030">
        <w:rPr>
          <w:rFonts w:ascii="Arial" w:hAnsi="Arial" w:cs="Arial"/>
          <w:sz w:val="22"/>
          <w:szCs w:val="22"/>
        </w:rPr>
        <w:t xml:space="preserve"> contact hours and twenty credits.</w:t>
      </w:r>
      <w:r w:rsidR="004363BD">
        <w:rPr>
          <w:rFonts w:ascii="Arial" w:hAnsi="Arial" w:cs="Arial"/>
          <w:sz w:val="22"/>
          <w:szCs w:val="22"/>
        </w:rPr>
        <w:t xml:space="preserve"> </w:t>
      </w:r>
      <w:r>
        <w:rPr>
          <w:rFonts w:ascii="Arial" w:hAnsi="Arial" w:cs="Arial"/>
          <w:iCs/>
          <w:sz w:val="22"/>
          <w:szCs w:val="22"/>
        </w:rPr>
        <w:t>I co-teach this unit with Dr Rafael Mitchell in the UK although I am the sole contributor to the unit in Hong Kong</w:t>
      </w:r>
      <w:r w:rsidR="004363BD">
        <w:rPr>
          <w:rFonts w:ascii="Arial" w:hAnsi="Arial" w:cs="Arial"/>
          <w:iCs/>
          <w:sz w:val="22"/>
          <w:szCs w:val="22"/>
        </w:rPr>
        <w:t>.</w:t>
      </w:r>
    </w:p>
    <w:p w14:paraId="6B25F9A4" w14:textId="77777777" w:rsidR="004363BD" w:rsidRDefault="004363BD" w:rsidP="004A5905">
      <w:pPr>
        <w:jc w:val="both"/>
        <w:rPr>
          <w:rFonts w:ascii="Arial" w:hAnsi="Arial" w:cs="Arial"/>
          <w:i/>
          <w:sz w:val="22"/>
          <w:szCs w:val="22"/>
        </w:rPr>
      </w:pPr>
    </w:p>
    <w:p w14:paraId="22A2CF84" w14:textId="036E097A" w:rsidR="004A5905" w:rsidRPr="00D96030" w:rsidRDefault="004A5905" w:rsidP="004A5905">
      <w:pPr>
        <w:jc w:val="both"/>
        <w:rPr>
          <w:rFonts w:ascii="Arial" w:hAnsi="Arial" w:cs="Arial"/>
          <w:b/>
          <w:bCs/>
          <w:sz w:val="22"/>
          <w:szCs w:val="22"/>
        </w:rPr>
      </w:pPr>
      <w:r w:rsidRPr="00D96030">
        <w:rPr>
          <w:rFonts w:ascii="Arial" w:hAnsi="Arial" w:cs="Arial"/>
          <w:i/>
          <w:sz w:val="22"/>
          <w:szCs w:val="22"/>
        </w:rPr>
        <w:t xml:space="preserve">Leading Educational Change in Organisational Settings (previously </w:t>
      </w:r>
      <w:r w:rsidR="00A432CE">
        <w:rPr>
          <w:rFonts w:ascii="Arial" w:hAnsi="Arial" w:cs="Arial"/>
          <w:i/>
          <w:sz w:val="22"/>
          <w:szCs w:val="22"/>
        </w:rPr>
        <w:t>M</w:t>
      </w:r>
      <w:r w:rsidRPr="00D96030">
        <w:rPr>
          <w:rFonts w:ascii="Arial" w:hAnsi="Arial" w:cs="Arial"/>
          <w:i/>
          <w:sz w:val="22"/>
          <w:szCs w:val="22"/>
        </w:rPr>
        <w:t xml:space="preserve">anagement of </w:t>
      </w:r>
      <w:r w:rsidR="00A432CE">
        <w:rPr>
          <w:rFonts w:ascii="Arial" w:hAnsi="Arial" w:cs="Arial"/>
          <w:i/>
          <w:sz w:val="22"/>
          <w:szCs w:val="22"/>
        </w:rPr>
        <w:t>C</w:t>
      </w:r>
      <w:r w:rsidRPr="00D96030">
        <w:rPr>
          <w:rFonts w:ascii="Arial" w:hAnsi="Arial" w:cs="Arial"/>
          <w:i/>
          <w:sz w:val="22"/>
          <w:szCs w:val="22"/>
        </w:rPr>
        <w:t>hange) (</w:t>
      </w:r>
      <w:r w:rsidR="004363BD">
        <w:rPr>
          <w:rFonts w:ascii="Arial" w:hAnsi="Arial" w:cs="Arial"/>
          <w:i/>
          <w:sz w:val="22"/>
          <w:szCs w:val="22"/>
        </w:rPr>
        <w:t>EDUCD0093</w:t>
      </w:r>
      <w:r w:rsidRPr="00D96030">
        <w:rPr>
          <w:rFonts w:ascii="Arial" w:hAnsi="Arial" w:cs="Arial"/>
          <w:i/>
          <w:sz w:val="22"/>
          <w:szCs w:val="22"/>
        </w:rPr>
        <w:t>)</w:t>
      </w:r>
      <w:r w:rsidR="004363BD">
        <w:rPr>
          <w:rFonts w:ascii="Arial" w:hAnsi="Arial" w:cs="Arial"/>
          <w:i/>
          <w:sz w:val="22"/>
          <w:szCs w:val="22"/>
        </w:rPr>
        <w:t xml:space="preserve"> Bristol and Hong Kong (1998-2018)</w:t>
      </w:r>
      <w:r w:rsidRPr="00D96030">
        <w:rPr>
          <w:rFonts w:ascii="Arial" w:hAnsi="Arial" w:cs="Arial"/>
          <w:sz w:val="22"/>
          <w:szCs w:val="22"/>
        </w:rPr>
        <w:t xml:space="preserve">. </w:t>
      </w:r>
    </w:p>
    <w:p w14:paraId="5AFFB5EC" w14:textId="07BAD56A" w:rsidR="004A5905" w:rsidRDefault="004A5905" w:rsidP="004A5905">
      <w:pPr>
        <w:jc w:val="both"/>
        <w:rPr>
          <w:rFonts w:ascii="Arial" w:hAnsi="Arial" w:cs="Arial"/>
          <w:sz w:val="22"/>
          <w:szCs w:val="22"/>
        </w:rPr>
      </w:pPr>
      <w:r w:rsidRPr="00D96030">
        <w:rPr>
          <w:rFonts w:ascii="Arial" w:hAnsi="Arial" w:cs="Arial"/>
          <w:sz w:val="22"/>
          <w:szCs w:val="22"/>
        </w:rPr>
        <w:t xml:space="preserve">This </w:t>
      </w:r>
      <w:r w:rsidR="004363BD">
        <w:rPr>
          <w:rFonts w:ascii="Arial" w:hAnsi="Arial" w:cs="Arial"/>
          <w:sz w:val="22"/>
          <w:szCs w:val="22"/>
        </w:rPr>
        <w:t xml:space="preserve">D-level </w:t>
      </w:r>
      <w:r w:rsidRPr="00D96030">
        <w:rPr>
          <w:rFonts w:ascii="Arial" w:hAnsi="Arial" w:cs="Arial"/>
          <w:sz w:val="22"/>
          <w:szCs w:val="22"/>
        </w:rPr>
        <w:t xml:space="preserve">unit </w:t>
      </w:r>
      <w:r w:rsidR="008B313F">
        <w:rPr>
          <w:rFonts w:ascii="Arial" w:hAnsi="Arial" w:cs="Arial"/>
          <w:sz w:val="22"/>
          <w:szCs w:val="22"/>
        </w:rPr>
        <w:t>was</w:t>
      </w:r>
      <w:r w:rsidRPr="00D96030">
        <w:rPr>
          <w:rFonts w:ascii="Arial" w:hAnsi="Arial" w:cs="Arial"/>
          <w:sz w:val="22"/>
          <w:szCs w:val="22"/>
        </w:rPr>
        <w:t xml:space="preserve"> </w:t>
      </w:r>
      <w:r w:rsidR="004363BD">
        <w:rPr>
          <w:rFonts w:ascii="Arial" w:hAnsi="Arial" w:cs="Arial"/>
          <w:sz w:val="22"/>
          <w:szCs w:val="22"/>
        </w:rPr>
        <w:t>delivered intensively over three days</w:t>
      </w:r>
      <w:r w:rsidRPr="00D96030">
        <w:rPr>
          <w:rFonts w:ascii="Arial" w:hAnsi="Arial" w:cs="Arial"/>
          <w:sz w:val="22"/>
          <w:szCs w:val="22"/>
        </w:rPr>
        <w:t xml:space="preserve"> in the UK and in Hong Kong</w:t>
      </w:r>
      <w:r w:rsidR="004363BD">
        <w:rPr>
          <w:rFonts w:ascii="Arial" w:hAnsi="Arial" w:cs="Arial"/>
          <w:sz w:val="22"/>
          <w:szCs w:val="22"/>
        </w:rPr>
        <w:t xml:space="preserve"> on an annual basis</w:t>
      </w:r>
      <w:r w:rsidRPr="00D96030">
        <w:rPr>
          <w:rFonts w:ascii="Arial" w:hAnsi="Arial" w:cs="Arial"/>
          <w:sz w:val="22"/>
          <w:szCs w:val="22"/>
        </w:rPr>
        <w:t xml:space="preserve">. </w:t>
      </w:r>
      <w:r w:rsidR="008B313F">
        <w:rPr>
          <w:rFonts w:ascii="Arial" w:hAnsi="Arial" w:cs="Arial"/>
          <w:iCs/>
          <w:sz w:val="22"/>
          <w:szCs w:val="22"/>
        </w:rPr>
        <w:t xml:space="preserve">On average it is delivered to about 30 students in Hong Kong and 20 students in the UK. </w:t>
      </w:r>
      <w:r w:rsidRPr="00D96030">
        <w:rPr>
          <w:rFonts w:ascii="Arial" w:hAnsi="Arial" w:cs="Arial"/>
          <w:sz w:val="22"/>
          <w:szCs w:val="22"/>
        </w:rPr>
        <w:t xml:space="preserve">The unit comprises </w:t>
      </w:r>
      <w:r w:rsidR="00CD6A3C">
        <w:rPr>
          <w:rFonts w:ascii="Arial" w:hAnsi="Arial" w:cs="Arial"/>
          <w:sz w:val="22"/>
          <w:szCs w:val="22"/>
        </w:rPr>
        <w:t>twenty</w:t>
      </w:r>
      <w:r w:rsidRPr="00D96030">
        <w:rPr>
          <w:rFonts w:ascii="Arial" w:hAnsi="Arial" w:cs="Arial"/>
          <w:sz w:val="22"/>
          <w:szCs w:val="22"/>
        </w:rPr>
        <w:t xml:space="preserve"> contact hours and twenty credits. I </w:t>
      </w:r>
      <w:r w:rsidR="008B313F">
        <w:rPr>
          <w:rFonts w:ascii="Arial" w:hAnsi="Arial" w:cs="Arial"/>
          <w:sz w:val="22"/>
          <w:szCs w:val="22"/>
        </w:rPr>
        <w:t xml:space="preserve">was </w:t>
      </w:r>
      <w:r w:rsidRPr="00D96030">
        <w:rPr>
          <w:rFonts w:ascii="Arial" w:hAnsi="Arial" w:cs="Arial"/>
          <w:sz w:val="22"/>
          <w:szCs w:val="22"/>
        </w:rPr>
        <w:t xml:space="preserve">the sole contributor to this unit. </w:t>
      </w:r>
    </w:p>
    <w:p w14:paraId="1CA21E90" w14:textId="77777777" w:rsidR="00CD6A3C" w:rsidRDefault="00CD6A3C" w:rsidP="004A5905">
      <w:pPr>
        <w:jc w:val="both"/>
        <w:rPr>
          <w:rFonts w:ascii="Arial" w:hAnsi="Arial" w:cs="Arial"/>
          <w:sz w:val="22"/>
          <w:szCs w:val="22"/>
        </w:rPr>
      </w:pPr>
    </w:p>
    <w:p w14:paraId="5E95F1F6" w14:textId="59DF20FA" w:rsidR="008B313F" w:rsidRDefault="00CD6A3C" w:rsidP="004A5905">
      <w:pPr>
        <w:jc w:val="both"/>
        <w:rPr>
          <w:rFonts w:ascii="Arial" w:hAnsi="Arial" w:cs="Arial"/>
          <w:sz w:val="22"/>
          <w:szCs w:val="22"/>
        </w:rPr>
      </w:pPr>
      <w:r w:rsidRPr="00A718D5">
        <w:rPr>
          <w:rFonts w:ascii="Arial" w:hAnsi="Arial" w:cs="Arial"/>
          <w:i/>
          <w:sz w:val="22"/>
          <w:szCs w:val="22"/>
        </w:rPr>
        <w:t>Understanding E</w:t>
      </w:r>
      <w:r w:rsidR="00A718D5">
        <w:rPr>
          <w:rFonts w:ascii="Arial" w:hAnsi="Arial" w:cs="Arial"/>
          <w:i/>
          <w:sz w:val="22"/>
          <w:szCs w:val="22"/>
        </w:rPr>
        <w:t>ducational R</w:t>
      </w:r>
      <w:r w:rsidRPr="00A718D5">
        <w:rPr>
          <w:rFonts w:ascii="Arial" w:hAnsi="Arial" w:cs="Arial"/>
          <w:i/>
          <w:sz w:val="22"/>
          <w:szCs w:val="22"/>
        </w:rPr>
        <w:t>esearch</w:t>
      </w:r>
      <w:r>
        <w:rPr>
          <w:rFonts w:ascii="Arial" w:hAnsi="Arial" w:cs="Arial"/>
          <w:sz w:val="22"/>
          <w:szCs w:val="22"/>
        </w:rPr>
        <w:t xml:space="preserve"> (</w:t>
      </w:r>
      <w:r w:rsidR="008B313F">
        <w:rPr>
          <w:rFonts w:ascii="Arial" w:hAnsi="Arial" w:cs="Arial"/>
          <w:sz w:val="22"/>
          <w:szCs w:val="22"/>
        </w:rPr>
        <w:t>EDUCD0011</w:t>
      </w:r>
      <w:r w:rsidR="0012503A">
        <w:rPr>
          <w:rFonts w:ascii="Arial" w:hAnsi="Arial" w:cs="Arial"/>
          <w:sz w:val="22"/>
          <w:szCs w:val="22"/>
        </w:rPr>
        <w:t>)</w:t>
      </w:r>
      <w:r w:rsidR="008B313F">
        <w:rPr>
          <w:rFonts w:ascii="Arial" w:hAnsi="Arial" w:cs="Arial"/>
          <w:sz w:val="22"/>
          <w:szCs w:val="22"/>
        </w:rPr>
        <w:t xml:space="preserve"> (2016-17)</w:t>
      </w:r>
      <w:r w:rsidR="00A718D5">
        <w:rPr>
          <w:rFonts w:ascii="Arial" w:hAnsi="Arial" w:cs="Arial"/>
          <w:sz w:val="22"/>
          <w:szCs w:val="22"/>
        </w:rPr>
        <w:t xml:space="preserve">. </w:t>
      </w:r>
    </w:p>
    <w:p w14:paraId="1EF2F6B4" w14:textId="32151B12" w:rsidR="004A5905" w:rsidRDefault="008B313F" w:rsidP="004A5905">
      <w:pPr>
        <w:jc w:val="both"/>
        <w:rPr>
          <w:rFonts w:ascii="Arial" w:hAnsi="Arial" w:cs="Arial"/>
          <w:iCs/>
          <w:sz w:val="22"/>
          <w:szCs w:val="22"/>
        </w:rPr>
      </w:pPr>
      <w:r>
        <w:rPr>
          <w:rFonts w:ascii="Arial" w:hAnsi="Arial" w:cs="Arial"/>
          <w:iCs/>
          <w:sz w:val="22"/>
          <w:szCs w:val="22"/>
        </w:rPr>
        <w:t xml:space="preserve">This is a D-level unit delivered intensively over three days in Hong Kong on an annual basis. </w:t>
      </w:r>
      <w:r w:rsidRPr="00D96030">
        <w:rPr>
          <w:rFonts w:ascii="Arial" w:hAnsi="Arial" w:cs="Arial"/>
          <w:sz w:val="22"/>
          <w:szCs w:val="22"/>
        </w:rPr>
        <w:t xml:space="preserve">The unit comprises </w:t>
      </w:r>
      <w:r>
        <w:rPr>
          <w:rFonts w:ascii="Arial" w:hAnsi="Arial" w:cs="Arial"/>
          <w:sz w:val="22"/>
          <w:szCs w:val="22"/>
        </w:rPr>
        <w:t>twenty</w:t>
      </w:r>
      <w:r w:rsidRPr="00D96030">
        <w:rPr>
          <w:rFonts w:ascii="Arial" w:hAnsi="Arial" w:cs="Arial"/>
          <w:sz w:val="22"/>
          <w:szCs w:val="22"/>
        </w:rPr>
        <w:t xml:space="preserve"> contact hours and twenty credits.</w:t>
      </w:r>
      <w:r>
        <w:rPr>
          <w:rFonts w:ascii="Arial" w:hAnsi="Arial" w:cs="Arial"/>
          <w:sz w:val="22"/>
          <w:szCs w:val="22"/>
        </w:rPr>
        <w:t xml:space="preserve"> </w:t>
      </w:r>
      <w:r>
        <w:rPr>
          <w:rFonts w:ascii="Arial" w:hAnsi="Arial" w:cs="Arial"/>
          <w:iCs/>
          <w:sz w:val="22"/>
          <w:szCs w:val="22"/>
        </w:rPr>
        <w:t>On average it is delivered to about 30 students</w:t>
      </w:r>
      <w:r w:rsidR="00A432CE">
        <w:rPr>
          <w:rFonts w:ascii="Arial" w:hAnsi="Arial" w:cs="Arial"/>
          <w:iCs/>
          <w:sz w:val="22"/>
          <w:szCs w:val="22"/>
        </w:rPr>
        <w:t xml:space="preserve">. </w:t>
      </w:r>
      <w:r>
        <w:rPr>
          <w:rFonts w:ascii="Arial" w:hAnsi="Arial" w:cs="Arial"/>
          <w:iCs/>
          <w:sz w:val="22"/>
          <w:szCs w:val="22"/>
        </w:rPr>
        <w:t xml:space="preserve">I </w:t>
      </w:r>
      <w:r w:rsidR="00A432CE">
        <w:rPr>
          <w:rFonts w:ascii="Arial" w:hAnsi="Arial" w:cs="Arial"/>
          <w:iCs/>
          <w:sz w:val="22"/>
          <w:szCs w:val="22"/>
        </w:rPr>
        <w:t>was</w:t>
      </w:r>
      <w:r>
        <w:rPr>
          <w:rFonts w:ascii="Arial" w:hAnsi="Arial" w:cs="Arial"/>
          <w:iCs/>
          <w:sz w:val="22"/>
          <w:szCs w:val="22"/>
        </w:rPr>
        <w:t xml:space="preserve"> the sole contributor to the unit in Hong Kong.</w:t>
      </w:r>
    </w:p>
    <w:p w14:paraId="24DF5B7D" w14:textId="77777777" w:rsidR="004A5905" w:rsidRPr="00D96030" w:rsidRDefault="004A5905" w:rsidP="004A5905">
      <w:pPr>
        <w:jc w:val="both"/>
        <w:rPr>
          <w:rFonts w:ascii="Arial" w:hAnsi="Arial" w:cs="Arial"/>
          <w:sz w:val="22"/>
          <w:szCs w:val="22"/>
        </w:rPr>
      </w:pPr>
    </w:p>
    <w:p w14:paraId="27C5806F" w14:textId="44031D07" w:rsidR="004A5905" w:rsidRPr="00D96030" w:rsidRDefault="004A5905" w:rsidP="004A5905">
      <w:pPr>
        <w:jc w:val="both"/>
        <w:rPr>
          <w:rFonts w:ascii="Arial" w:hAnsi="Arial" w:cs="Arial"/>
          <w:i/>
          <w:sz w:val="22"/>
          <w:szCs w:val="22"/>
        </w:rPr>
      </w:pPr>
      <w:r w:rsidRPr="00D96030">
        <w:rPr>
          <w:rFonts w:ascii="Arial" w:hAnsi="Arial" w:cs="Arial"/>
          <w:i/>
          <w:sz w:val="22"/>
          <w:szCs w:val="22"/>
        </w:rPr>
        <w:t>Leadership and Change in Education</w:t>
      </w:r>
      <w:r w:rsidR="00ED5E9A">
        <w:rPr>
          <w:rFonts w:ascii="Arial" w:hAnsi="Arial" w:cs="Arial"/>
          <w:i/>
          <w:sz w:val="22"/>
          <w:szCs w:val="22"/>
        </w:rPr>
        <w:t xml:space="preserve"> (EDUCM0018)</w:t>
      </w:r>
      <w:r w:rsidR="00A432CE">
        <w:rPr>
          <w:rFonts w:ascii="Arial" w:hAnsi="Arial" w:cs="Arial"/>
          <w:i/>
          <w:sz w:val="22"/>
          <w:szCs w:val="22"/>
        </w:rPr>
        <w:t xml:space="preserve"> (1998-2011)</w:t>
      </w:r>
    </w:p>
    <w:p w14:paraId="5EDCFABD" w14:textId="368C340B" w:rsidR="004A5905" w:rsidRPr="00D96030" w:rsidRDefault="004A5905" w:rsidP="004A5905">
      <w:pPr>
        <w:jc w:val="both"/>
        <w:rPr>
          <w:rFonts w:ascii="Arial" w:hAnsi="Arial" w:cs="Arial"/>
          <w:sz w:val="22"/>
          <w:szCs w:val="22"/>
        </w:rPr>
      </w:pPr>
      <w:r w:rsidRPr="00D96030">
        <w:rPr>
          <w:rFonts w:ascii="Arial" w:hAnsi="Arial" w:cs="Arial"/>
          <w:sz w:val="22"/>
          <w:szCs w:val="22"/>
        </w:rPr>
        <w:t xml:space="preserve">This </w:t>
      </w:r>
      <w:r w:rsidR="00A432CE">
        <w:rPr>
          <w:rFonts w:ascii="Arial" w:hAnsi="Arial" w:cs="Arial"/>
          <w:sz w:val="22"/>
          <w:szCs w:val="22"/>
        </w:rPr>
        <w:t xml:space="preserve">M-level </w:t>
      </w:r>
      <w:r w:rsidRPr="00D96030">
        <w:rPr>
          <w:rFonts w:ascii="Arial" w:hAnsi="Arial" w:cs="Arial"/>
          <w:sz w:val="22"/>
          <w:szCs w:val="22"/>
        </w:rPr>
        <w:t xml:space="preserve">unit is taught in </w:t>
      </w:r>
      <w:r w:rsidR="00971153" w:rsidRPr="00D96030">
        <w:rPr>
          <w:rFonts w:ascii="Arial" w:hAnsi="Arial" w:cs="Arial"/>
          <w:sz w:val="22"/>
          <w:szCs w:val="22"/>
        </w:rPr>
        <w:t>Bristol</w:t>
      </w:r>
      <w:r w:rsidR="00A432CE">
        <w:rPr>
          <w:rFonts w:ascii="Arial" w:hAnsi="Arial" w:cs="Arial"/>
          <w:sz w:val="22"/>
          <w:szCs w:val="22"/>
        </w:rPr>
        <w:t xml:space="preserve"> annually</w:t>
      </w:r>
      <w:r w:rsidRPr="00D96030">
        <w:rPr>
          <w:rFonts w:ascii="Arial" w:hAnsi="Arial" w:cs="Arial"/>
          <w:sz w:val="22"/>
          <w:szCs w:val="22"/>
        </w:rPr>
        <w:t xml:space="preserve">. The unit comprises </w:t>
      </w:r>
      <w:r w:rsidR="00CD6A3C">
        <w:rPr>
          <w:rFonts w:ascii="Arial" w:hAnsi="Arial" w:cs="Arial"/>
          <w:sz w:val="22"/>
          <w:szCs w:val="22"/>
        </w:rPr>
        <w:t>twenty</w:t>
      </w:r>
      <w:r w:rsidRPr="00D96030">
        <w:rPr>
          <w:rFonts w:ascii="Arial" w:hAnsi="Arial" w:cs="Arial"/>
          <w:sz w:val="22"/>
          <w:szCs w:val="22"/>
        </w:rPr>
        <w:t xml:space="preserve"> contact hours and twenty credits. </w:t>
      </w:r>
      <w:r w:rsidR="00A432CE">
        <w:rPr>
          <w:rFonts w:ascii="Arial" w:hAnsi="Arial" w:cs="Arial"/>
          <w:sz w:val="22"/>
          <w:szCs w:val="22"/>
        </w:rPr>
        <w:t xml:space="preserve">It attracts on average 50 students. </w:t>
      </w:r>
      <w:r w:rsidRPr="00D96030">
        <w:rPr>
          <w:rFonts w:ascii="Arial" w:hAnsi="Arial" w:cs="Arial"/>
          <w:sz w:val="22"/>
          <w:szCs w:val="22"/>
        </w:rPr>
        <w:t xml:space="preserve">I </w:t>
      </w:r>
      <w:r w:rsidR="00ED5E9A">
        <w:rPr>
          <w:rFonts w:ascii="Arial" w:hAnsi="Arial" w:cs="Arial"/>
          <w:sz w:val="22"/>
          <w:szCs w:val="22"/>
        </w:rPr>
        <w:t>was</w:t>
      </w:r>
      <w:r w:rsidRPr="00D96030">
        <w:rPr>
          <w:rFonts w:ascii="Arial" w:hAnsi="Arial" w:cs="Arial"/>
          <w:sz w:val="22"/>
          <w:szCs w:val="22"/>
        </w:rPr>
        <w:t xml:space="preserve"> the sole contributor to this unit</w:t>
      </w:r>
      <w:r w:rsidR="00A432CE">
        <w:rPr>
          <w:rFonts w:ascii="Arial" w:hAnsi="Arial" w:cs="Arial"/>
          <w:sz w:val="22"/>
          <w:szCs w:val="22"/>
        </w:rPr>
        <w:t xml:space="preserve"> for the years indicated above</w:t>
      </w:r>
      <w:r w:rsidRPr="00D96030">
        <w:rPr>
          <w:rFonts w:ascii="Arial" w:hAnsi="Arial" w:cs="Arial"/>
          <w:sz w:val="22"/>
          <w:szCs w:val="22"/>
        </w:rPr>
        <w:t xml:space="preserve">. </w:t>
      </w:r>
    </w:p>
    <w:p w14:paraId="5E8C0B63" w14:textId="77777777" w:rsidR="004A5905" w:rsidRPr="00D96030" w:rsidRDefault="004A5905" w:rsidP="004A5905">
      <w:pPr>
        <w:jc w:val="both"/>
        <w:rPr>
          <w:rFonts w:ascii="Arial" w:hAnsi="Arial" w:cs="Arial"/>
          <w:sz w:val="22"/>
          <w:szCs w:val="22"/>
        </w:rPr>
      </w:pPr>
    </w:p>
    <w:p w14:paraId="53918569" w14:textId="52A9AD76" w:rsidR="004A5905" w:rsidRPr="00D96030" w:rsidRDefault="004A5905" w:rsidP="004A5905">
      <w:pPr>
        <w:jc w:val="both"/>
        <w:rPr>
          <w:rFonts w:ascii="Arial" w:hAnsi="Arial" w:cs="Arial"/>
          <w:sz w:val="22"/>
          <w:szCs w:val="22"/>
        </w:rPr>
      </w:pPr>
      <w:r w:rsidRPr="00A432CE">
        <w:rPr>
          <w:rFonts w:ascii="Arial" w:hAnsi="Arial" w:cs="Arial"/>
          <w:i/>
          <w:iCs/>
          <w:sz w:val="22"/>
          <w:szCs w:val="22"/>
        </w:rPr>
        <w:t>Management in Secondary Schools</w:t>
      </w:r>
      <w:r w:rsidRPr="00D96030">
        <w:rPr>
          <w:rFonts w:ascii="Arial" w:hAnsi="Arial" w:cs="Arial"/>
          <w:sz w:val="22"/>
          <w:szCs w:val="22"/>
        </w:rPr>
        <w:t xml:space="preserve"> (EDUCM3038) (30 credits) (</w:t>
      </w:r>
      <w:r w:rsidR="00A432CE">
        <w:rPr>
          <w:rFonts w:ascii="Arial" w:hAnsi="Arial" w:cs="Arial"/>
          <w:sz w:val="22"/>
          <w:szCs w:val="22"/>
        </w:rPr>
        <w:t>1998-</w:t>
      </w:r>
      <w:r w:rsidRPr="00D96030">
        <w:rPr>
          <w:rFonts w:ascii="Arial" w:hAnsi="Arial" w:cs="Arial"/>
          <w:sz w:val="22"/>
          <w:szCs w:val="22"/>
        </w:rPr>
        <w:t xml:space="preserve"> 2003). </w:t>
      </w:r>
    </w:p>
    <w:p w14:paraId="173E052B" w14:textId="54CA59C7" w:rsidR="00A432CE" w:rsidRDefault="00A432CE" w:rsidP="004A5905">
      <w:pPr>
        <w:jc w:val="both"/>
        <w:rPr>
          <w:rFonts w:ascii="Arial" w:hAnsi="Arial" w:cs="Arial"/>
          <w:sz w:val="22"/>
          <w:szCs w:val="22"/>
        </w:rPr>
      </w:pPr>
      <w:r w:rsidRPr="00D96030">
        <w:rPr>
          <w:rFonts w:ascii="Arial" w:hAnsi="Arial" w:cs="Arial"/>
          <w:sz w:val="22"/>
          <w:szCs w:val="22"/>
        </w:rPr>
        <w:t xml:space="preserve">This </w:t>
      </w:r>
      <w:r>
        <w:rPr>
          <w:rFonts w:ascii="Arial" w:hAnsi="Arial" w:cs="Arial"/>
          <w:sz w:val="22"/>
          <w:szCs w:val="22"/>
        </w:rPr>
        <w:t xml:space="preserve">M-level </w:t>
      </w:r>
      <w:r w:rsidRPr="00D96030">
        <w:rPr>
          <w:rFonts w:ascii="Arial" w:hAnsi="Arial" w:cs="Arial"/>
          <w:sz w:val="22"/>
          <w:szCs w:val="22"/>
        </w:rPr>
        <w:t xml:space="preserve">unit </w:t>
      </w:r>
      <w:r>
        <w:rPr>
          <w:rFonts w:ascii="Arial" w:hAnsi="Arial" w:cs="Arial"/>
          <w:sz w:val="22"/>
          <w:szCs w:val="22"/>
        </w:rPr>
        <w:t>was previously</w:t>
      </w:r>
      <w:r w:rsidRPr="00D96030">
        <w:rPr>
          <w:rFonts w:ascii="Arial" w:hAnsi="Arial" w:cs="Arial"/>
          <w:sz w:val="22"/>
          <w:szCs w:val="22"/>
        </w:rPr>
        <w:t xml:space="preserve"> taught in Bristol</w:t>
      </w:r>
      <w:r>
        <w:rPr>
          <w:rFonts w:ascii="Arial" w:hAnsi="Arial" w:cs="Arial"/>
          <w:sz w:val="22"/>
          <w:szCs w:val="22"/>
        </w:rPr>
        <w:t xml:space="preserve"> annually</w:t>
      </w:r>
      <w:r w:rsidRPr="00D96030">
        <w:rPr>
          <w:rFonts w:ascii="Arial" w:hAnsi="Arial" w:cs="Arial"/>
          <w:sz w:val="22"/>
          <w:szCs w:val="22"/>
        </w:rPr>
        <w:t xml:space="preserve">. The unit comprises </w:t>
      </w:r>
      <w:r>
        <w:rPr>
          <w:rFonts w:ascii="Arial" w:hAnsi="Arial" w:cs="Arial"/>
          <w:sz w:val="22"/>
          <w:szCs w:val="22"/>
        </w:rPr>
        <w:t>twenty</w:t>
      </w:r>
      <w:r w:rsidRPr="00D96030">
        <w:rPr>
          <w:rFonts w:ascii="Arial" w:hAnsi="Arial" w:cs="Arial"/>
          <w:sz w:val="22"/>
          <w:szCs w:val="22"/>
        </w:rPr>
        <w:t xml:space="preserve"> contact hours and twenty credits. I </w:t>
      </w:r>
      <w:r>
        <w:rPr>
          <w:rFonts w:ascii="Arial" w:hAnsi="Arial" w:cs="Arial"/>
          <w:sz w:val="22"/>
          <w:szCs w:val="22"/>
        </w:rPr>
        <w:t>was</w:t>
      </w:r>
      <w:r w:rsidRPr="00D96030">
        <w:rPr>
          <w:rFonts w:ascii="Arial" w:hAnsi="Arial" w:cs="Arial"/>
          <w:sz w:val="22"/>
          <w:szCs w:val="22"/>
        </w:rPr>
        <w:t xml:space="preserve"> the sole contributor to this unit.</w:t>
      </w:r>
    </w:p>
    <w:p w14:paraId="4BE01D9B" w14:textId="77777777" w:rsidR="00A432CE" w:rsidRDefault="00A432CE" w:rsidP="004A5905">
      <w:pPr>
        <w:jc w:val="both"/>
        <w:rPr>
          <w:rFonts w:ascii="Arial" w:hAnsi="Arial" w:cs="Arial"/>
          <w:sz w:val="22"/>
          <w:szCs w:val="22"/>
        </w:rPr>
      </w:pPr>
    </w:p>
    <w:p w14:paraId="10B7FD51" w14:textId="233F3BA6" w:rsidR="004A5905" w:rsidRPr="00D96030" w:rsidRDefault="004A5905" w:rsidP="004A5905">
      <w:pPr>
        <w:jc w:val="both"/>
        <w:rPr>
          <w:rFonts w:ascii="Arial" w:hAnsi="Arial" w:cs="Arial"/>
          <w:sz w:val="22"/>
          <w:szCs w:val="22"/>
        </w:rPr>
      </w:pPr>
      <w:r w:rsidRPr="00A432CE">
        <w:rPr>
          <w:rFonts w:ascii="Arial" w:hAnsi="Arial" w:cs="Arial"/>
          <w:i/>
          <w:iCs/>
          <w:sz w:val="22"/>
          <w:szCs w:val="22"/>
        </w:rPr>
        <w:t xml:space="preserve">Critical Policy </w:t>
      </w:r>
      <w:proofErr w:type="gramStart"/>
      <w:r w:rsidRPr="00A432CE">
        <w:rPr>
          <w:rFonts w:ascii="Arial" w:hAnsi="Arial" w:cs="Arial"/>
          <w:i/>
          <w:iCs/>
          <w:sz w:val="22"/>
          <w:szCs w:val="22"/>
        </w:rPr>
        <w:t>Analysis</w:t>
      </w:r>
      <w:r w:rsidRPr="00D96030">
        <w:rPr>
          <w:rFonts w:ascii="Arial" w:hAnsi="Arial" w:cs="Arial"/>
          <w:sz w:val="22"/>
          <w:szCs w:val="22"/>
        </w:rPr>
        <w:t xml:space="preserve">  (</w:t>
      </w:r>
      <w:proofErr w:type="gramEnd"/>
      <w:r w:rsidRPr="00D96030">
        <w:rPr>
          <w:rFonts w:ascii="Arial" w:hAnsi="Arial" w:cs="Arial"/>
          <w:sz w:val="22"/>
          <w:szCs w:val="22"/>
        </w:rPr>
        <w:t>EDUCM2038) (15 credits)</w:t>
      </w:r>
      <w:r w:rsidR="00A432CE">
        <w:rPr>
          <w:rFonts w:ascii="Arial" w:hAnsi="Arial" w:cs="Arial"/>
          <w:sz w:val="22"/>
          <w:szCs w:val="22"/>
        </w:rPr>
        <w:t xml:space="preserve"> (1998-2008)</w:t>
      </w:r>
      <w:r w:rsidRPr="00D96030">
        <w:rPr>
          <w:rFonts w:ascii="Arial" w:hAnsi="Arial" w:cs="Arial"/>
          <w:sz w:val="22"/>
          <w:szCs w:val="22"/>
        </w:rPr>
        <w:t xml:space="preserve">. </w:t>
      </w:r>
    </w:p>
    <w:p w14:paraId="4B8746B1" w14:textId="2521477E" w:rsidR="00701FFA" w:rsidRPr="00D96030" w:rsidRDefault="00701FFA" w:rsidP="00701FFA">
      <w:pPr>
        <w:jc w:val="both"/>
        <w:rPr>
          <w:rFonts w:ascii="Arial" w:hAnsi="Arial" w:cs="Arial"/>
          <w:sz w:val="22"/>
          <w:szCs w:val="22"/>
        </w:rPr>
      </w:pPr>
      <w:r w:rsidRPr="00D96030">
        <w:rPr>
          <w:rFonts w:ascii="Arial" w:hAnsi="Arial" w:cs="Arial"/>
          <w:sz w:val="22"/>
          <w:szCs w:val="22"/>
        </w:rPr>
        <w:lastRenderedPageBreak/>
        <w:t xml:space="preserve">This </w:t>
      </w:r>
      <w:r>
        <w:rPr>
          <w:rFonts w:ascii="Arial" w:hAnsi="Arial" w:cs="Arial"/>
          <w:sz w:val="22"/>
          <w:szCs w:val="22"/>
        </w:rPr>
        <w:t xml:space="preserve">M-level </w:t>
      </w:r>
      <w:r w:rsidRPr="00D96030">
        <w:rPr>
          <w:rFonts w:ascii="Arial" w:hAnsi="Arial" w:cs="Arial"/>
          <w:sz w:val="22"/>
          <w:szCs w:val="22"/>
        </w:rPr>
        <w:t>unit is taught in Bristol</w:t>
      </w:r>
      <w:r>
        <w:rPr>
          <w:rFonts w:ascii="Arial" w:hAnsi="Arial" w:cs="Arial"/>
          <w:sz w:val="22"/>
          <w:szCs w:val="22"/>
        </w:rPr>
        <w:t xml:space="preserve"> annually</w:t>
      </w:r>
      <w:r w:rsidRPr="00D96030">
        <w:rPr>
          <w:rFonts w:ascii="Arial" w:hAnsi="Arial" w:cs="Arial"/>
          <w:sz w:val="22"/>
          <w:szCs w:val="22"/>
        </w:rPr>
        <w:t xml:space="preserve">. The unit comprises </w:t>
      </w:r>
      <w:r>
        <w:rPr>
          <w:rFonts w:ascii="Arial" w:hAnsi="Arial" w:cs="Arial"/>
          <w:sz w:val="22"/>
          <w:szCs w:val="22"/>
        </w:rPr>
        <w:t>twenty</w:t>
      </w:r>
      <w:r w:rsidRPr="00D96030">
        <w:rPr>
          <w:rFonts w:ascii="Arial" w:hAnsi="Arial" w:cs="Arial"/>
          <w:sz w:val="22"/>
          <w:szCs w:val="22"/>
        </w:rPr>
        <w:t xml:space="preserve"> contact hours and twenty credits. </w:t>
      </w:r>
      <w:r>
        <w:rPr>
          <w:rFonts w:ascii="Arial" w:hAnsi="Arial" w:cs="Arial"/>
          <w:sz w:val="22"/>
          <w:szCs w:val="22"/>
        </w:rPr>
        <w:t xml:space="preserve">It attracts on average 50 students. It attracted in average 15 students. </w:t>
      </w:r>
      <w:r w:rsidRPr="00D96030">
        <w:rPr>
          <w:rFonts w:ascii="Arial" w:hAnsi="Arial" w:cs="Arial"/>
          <w:sz w:val="22"/>
          <w:szCs w:val="22"/>
        </w:rPr>
        <w:t xml:space="preserve">I </w:t>
      </w:r>
      <w:r>
        <w:rPr>
          <w:rFonts w:ascii="Arial" w:hAnsi="Arial" w:cs="Arial"/>
          <w:sz w:val="22"/>
          <w:szCs w:val="22"/>
        </w:rPr>
        <w:t>was</w:t>
      </w:r>
      <w:r w:rsidRPr="00D96030">
        <w:rPr>
          <w:rFonts w:ascii="Arial" w:hAnsi="Arial" w:cs="Arial"/>
          <w:sz w:val="22"/>
          <w:szCs w:val="22"/>
        </w:rPr>
        <w:t xml:space="preserve"> the sole contributor to this unit</w:t>
      </w:r>
      <w:r>
        <w:rPr>
          <w:rFonts w:ascii="Arial" w:hAnsi="Arial" w:cs="Arial"/>
          <w:sz w:val="22"/>
          <w:szCs w:val="22"/>
        </w:rPr>
        <w:t xml:space="preserve"> for the years indicated above</w:t>
      </w:r>
      <w:r w:rsidRPr="00D96030">
        <w:rPr>
          <w:rFonts w:ascii="Arial" w:hAnsi="Arial" w:cs="Arial"/>
          <w:sz w:val="22"/>
          <w:szCs w:val="22"/>
        </w:rPr>
        <w:t xml:space="preserve">. </w:t>
      </w:r>
    </w:p>
    <w:p w14:paraId="734620B5" w14:textId="77777777" w:rsidR="00A432CE" w:rsidRDefault="00A432CE" w:rsidP="004A5905">
      <w:pPr>
        <w:jc w:val="both"/>
        <w:rPr>
          <w:rFonts w:ascii="Arial" w:hAnsi="Arial" w:cs="Arial"/>
          <w:iCs/>
          <w:sz w:val="22"/>
          <w:szCs w:val="22"/>
        </w:rPr>
      </w:pPr>
    </w:p>
    <w:p w14:paraId="7D7DBCAD" w14:textId="587365B5" w:rsidR="004A5905" w:rsidRPr="00D96030" w:rsidRDefault="004A5905" w:rsidP="004A5905">
      <w:pPr>
        <w:jc w:val="both"/>
        <w:rPr>
          <w:rFonts w:ascii="Arial" w:hAnsi="Arial" w:cs="Arial"/>
          <w:sz w:val="22"/>
          <w:szCs w:val="22"/>
        </w:rPr>
      </w:pPr>
      <w:r w:rsidRPr="00701FFA">
        <w:rPr>
          <w:rFonts w:ascii="Arial" w:hAnsi="Arial" w:cs="Arial"/>
          <w:i/>
          <w:sz w:val="22"/>
          <w:szCs w:val="22"/>
        </w:rPr>
        <w:t>Managing Educational Change</w:t>
      </w:r>
      <w:r w:rsidRPr="00D96030">
        <w:rPr>
          <w:rFonts w:ascii="Arial" w:hAnsi="Arial" w:cs="Arial"/>
          <w:sz w:val="22"/>
          <w:szCs w:val="22"/>
        </w:rPr>
        <w:t xml:space="preserve"> (EDUCM2068) (</w:t>
      </w:r>
      <w:r w:rsidR="00701FFA">
        <w:rPr>
          <w:rFonts w:ascii="Arial" w:hAnsi="Arial" w:cs="Arial"/>
          <w:sz w:val="22"/>
          <w:szCs w:val="22"/>
        </w:rPr>
        <w:t>1998-2015</w:t>
      </w:r>
      <w:r w:rsidRPr="00D96030">
        <w:rPr>
          <w:rFonts w:ascii="Arial" w:hAnsi="Arial" w:cs="Arial"/>
          <w:sz w:val="22"/>
          <w:szCs w:val="22"/>
        </w:rPr>
        <w:t xml:space="preserve">). </w:t>
      </w:r>
    </w:p>
    <w:p w14:paraId="39D9C657" w14:textId="7070FBD3" w:rsidR="00701FFA" w:rsidRPr="00D96030" w:rsidRDefault="00701FFA" w:rsidP="00701FFA">
      <w:pPr>
        <w:jc w:val="both"/>
        <w:rPr>
          <w:rFonts w:ascii="Arial" w:hAnsi="Arial" w:cs="Arial"/>
          <w:sz w:val="22"/>
          <w:szCs w:val="22"/>
        </w:rPr>
      </w:pPr>
      <w:r w:rsidRPr="00D96030">
        <w:rPr>
          <w:rFonts w:ascii="Arial" w:hAnsi="Arial" w:cs="Arial"/>
          <w:sz w:val="22"/>
          <w:szCs w:val="22"/>
        </w:rPr>
        <w:t xml:space="preserve">This </w:t>
      </w:r>
      <w:r>
        <w:rPr>
          <w:rFonts w:ascii="Arial" w:hAnsi="Arial" w:cs="Arial"/>
          <w:sz w:val="22"/>
          <w:szCs w:val="22"/>
        </w:rPr>
        <w:t xml:space="preserve">M-level </w:t>
      </w:r>
      <w:r w:rsidRPr="00D96030">
        <w:rPr>
          <w:rFonts w:ascii="Arial" w:hAnsi="Arial" w:cs="Arial"/>
          <w:sz w:val="22"/>
          <w:szCs w:val="22"/>
        </w:rPr>
        <w:t xml:space="preserve">unit is taught in </w:t>
      </w:r>
      <w:r>
        <w:rPr>
          <w:rFonts w:ascii="Arial" w:hAnsi="Arial" w:cs="Arial"/>
          <w:sz w:val="22"/>
          <w:szCs w:val="22"/>
        </w:rPr>
        <w:t>Hong Kong annually</w:t>
      </w:r>
      <w:r w:rsidRPr="00D96030">
        <w:rPr>
          <w:rFonts w:ascii="Arial" w:hAnsi="Arial" w:cs="Arial"/>
          <w:sz w:val="22"/>
          <w:szCs w:val="22"/>
        </w:rPr>
        <w:t xml:space="preserve">. </w:t>
      </w:r>
      <w:r>
        <w:rPr>
          <w:rFonts w:ascii="Arial" w:hAnsi="Arial" w:cs="Arial"/>
          <w:sz w:val="22"/>
          <w:szCs w:val="22"/>
        </w:rPr>
        <w:t xml:space="preserve">It is delivered intensively over three days and attracts on average 15 students. </w:t>
      </w:r>
      <w:r w:rsidRPr="00D96030">
        <w:rPr>
          <w:rFonts w:ascii="Arial" w:hAnsi="Arial" w:cs="Arial"/>
          <w:sz w:val="22"/>
          <w:szCs w:val="22"/>
        </w:rPr>
        <w:t xml:space="preserve">The unit comprises </w:t>
      </w:r>
      <w:r>
        <w:rPr>
          <w:rFonts w:ascii="Arial" w:hAnsi="Arial" w:cs="Arial"/>
          <w:sz w:val="22"/>
          <w:szCs w:val="22"/>
        </w:rPr>
        <w:t>twenty</w:t>
      </w:r>
      <w:r w:rsidRPr="00D96030">
        <w:rPr>
          <w:rFonts w:ascii="Arial" w:hAnsi="Arial" w:cs="Arial"/>
          <w:sz w:val="22"/>
          <w:szCs w:val="22"/>
        </w:rPr>
        <w:t xml:space="preserve"> contact hours and twenty credits. </w:t>
      </w:r>
      <w:r>
        <w:rPr>
          <w:rFonts w:ascii="Arial" w:hAnsi="Arial" w:cs="Arial"/>
          <w:sz w:val="22"/>
          <w:szCs w:val="22"/>
        </w:rPr>
        <w:t xml:space="preserve">It attracts on average 50 students. </w:t>
      </w:r>
      <w:r w:rsidRPr="00D96030">
        <w:rPr>
          <w:rFonts w:ascii="Arial" w:hAnsi="Arial" w:cs="Arial"/>
          <w:sz w:val="22"/>
          <w:szCs w:val="22"/>
        </w:rPr>
        <w:t xml:space="preserve">I </w:t>
      </w:r>
      <w:r>
        <w:rPr>
          <w:rFonts w:ascii="Arial" w:hAnsi="Arial" w:cs="Arial"/>
          <w:sz w:val="22"/>
          <w:szCs w:val="22"/>
        </w:rPr>
        <w:t>was</w:t>
      </w:r>
      <w:r w:rsidRPr="00D96030">
        <w:rPr>
          <w:rFonts w:ascii="Arial" w:hAnsi="Arial" w:cs="Arial"/>
          <w:sz w:val="22"/>
          <w:szCs w:val="22"/>
        </w:rPr>
        <w:t xml:space="preserve"> the sole contributor to this unit</w:t>
      </w:r>
      <w:r>
        <w:rPr>
          <w:rFonts w:ascii="Arial" w:hAnsi="Arial" w:cs="Arial"/>
          <w:sz w:val="22"/>
          <w:szCs w:val="22"/>
        </w:rPr>
        <w:t xml:space="preserve"> for the years indicated above</w:t>
      </w:r>
      <w:r w:rsidRPr="00D96030">
        <w:rPr>
          <w:rFonts w:ascii="Arial" w:hAnsi="Arial" w:cs="Arial"/>
          <w:sz w:val="22"/>
          <w:szCs w:val="22"/>
        </w:rPr>
        <w:t xml:space="preserve">. </w:t>
      </w:r>
    </w:p>
    <w:p w14:paraId="7AFABD6F" w14:textId="77777777" w:rsidR="00A432CE" w:rsidRDefault="00A432CE" w:rsidP="00971153">
      <w:pPr>
        <w:jc w:val="both"/>
        <w:rPr>
          <w:rFonts w:ascii="Arial" w:hAnsi="Arial" w:cs="Arial"/>
          <w:i/>
          <w:iCs/>
          <w:sz w:val="22"/>
          <w:szCs w:val="22"/>
        </w:rPr>
      </w:pPr>
    </w:p>
    <w:p w14:paraId="2BE2EB9A" w14:textId="1C361F87" w:rsidR="00BC01B4" w:rsidRDefault="00BC01B4" w:rsidP="00BC01B4">
      <w:pPr>
        <w:tabs>
          <w:tab w:val="left" w:pos="-720"/>
        </w:tabs>
        <w:jc w:val="both"/>
        <w:rPr>
          <w:rFonts w:ascii="Arial" w:hAnsi="Arial" w:cs="Arial"/>
          <w:b/>
          <w:iCs/>
          <w:sz w:val="22"/>
          <w:szCs w:val="22"/>
        </w:rPr>
      </w:pPr>
      <w:r w:rsidRPr="00D96030">
        <w:rPr>
          <w:rFonts w:ascii="Arial" w:hAnsi="Arial" w:cs="Arial"/>
          <w:i/>
          <w:iCs/>
          <w:sz w:val="22"/>
          <w:szCs w:val="22"/>
        </w:rPr>
        <w:t xml:space="preserve">Education, </w:t>
      </w:r>
      <w:r>
        <w:rPr>
          <w:rFonts w:ascii="Arial" w:hAnsi="Arial" w:cs="Arial"/>
          <w:i/>
          <w:iCs/>
          <w:sz w:val="22"/>
          <w:szCs w:val="22"/>
        </w:rPr>
        <w:t>I</w:t>
      </w:r>
      <w:r w:rsidRPr="00D96030">
        <w:rPr>
          <w:rFonts w:ascii="Arial" w:hAnsi="Arial" w:cs="Arial"/>
          <w:i/>
          <w:iCs/>
          <w:sz w:val="22"/>
          <w:szCs w:val="22"/>
        </w:rPr>
        <w:t xml:space="preserve">nequality and </w:t>
      </w:r>
      <w:r>
        <w:rPr>
          <w:rFonts w:ascii="Arial" w:hAnsi="Arial" w:cs="Arial"/>
          <w:i/>
          <w:iCs/>
          <w:sz w:val="22"/>
          <w:szCs w:val="22"/>
        </w:rPr>
        <w:t>S</w:t>
      </w:r>
      <w:r w:rsidRPr="00D96030">
        <w:rPr>
          <w:rFonts w:ascii="Arial" w:hAnsi="Arial" w:cs="Arial"/>
          <w:i/>
          <w:iCs/>
          <w:sz w:val="22"/>
          <w:szCs w:val="22"/>
        </w:rPr>
        <w:t xml:space="preserve">ocial </w:t>
      </w:r>
      <w:r>
        <w:rPr>
          <w:rFonts w:ascii="Arial" w:hAnsi="Arial" w:cs="Arial"/>
          <w:i/>
          <w:iCs/>
          <w:sz w:val="22"/>
          <w:szCs w:val="22"/>
        </w:rPr>
        <w:t>J</w:t>
      </w:r>
      <w:r w:rsidRPr="00D96030">
        <w:rPr>
          <w:rFonts w:ascii="Arial" w:hAnsi="Arial" w:cs="Arial"/>
          <w:i/>
          <w:iCs/>
          <w:sz w:val="22"/>
          <w:szCs w:val="22"/>
        </w:rPr>
        <w:t>ustice</w:t>
      </w:r>
      <w:r>
        <w:rPr>
          <w:rFonts w:ascii="Arial" w:hAnsi="Arial" w:cs="Arial"/>
          <w:i/>
          <w:iCs/>
          <w:sz w:val="22"/>
          <w:szCs w:val="22"/>
        </w:rPr>
        <w:t xml:space="preserve"> (Previously Race, Ethnicity and Education) (2008-2018) (Below)</w:t>
      </w:r>
    </w:p>
    <w:p w14:paraId="1BFBC49F" w14:textId="77777777" w:rsidR="00BC01B4" w:rsidRDefault="00BC01B4" w:rsidP="00BC01B4">
      <w:pPr>
        <w:tabs>
          <w:tab w:val="left" w:pos="-720"/>
        </w:tabs>
        <w:jc w:val="both"/>
        <w:rPr>
          <w:rFonts w:ascii="Arial" w:hAnsi="Arial" w:cs="Arial"/>
          <w:b/>
          <w:iCs/>
          <w:sz w:val="22"/>
          <w:szCs w:val="22"/>
        </w:rPr>
      </w:pPr>
    </w:p>
    <w:p w14:paraId="75CD44C8" w14:textId="3B753EEC" w:rsidR="00BC01B4" w:rsidRPr="00D96030" w:rsidRDefault="00BC01B4" w:rsidP="00BC01B4">
      <w:pPr>
        <w:tabs>
          <w:tab w:val="left" w:pos="-720"/>
        </w:tabs>
        <w:jc w:val="both"/>
        <w:rPr>
          <w:rFonts w:ascii="Arial" w:hAnsi="Arial" w:cs="Arial"/>
          <w:b/>
          <w:iCs/>
          <w:sz w:val="22"/>
          <w:szCs w:val="22"/>
        </w:rPr>
      </w:pPr>
      <w:r>
        <w:rPr>
          <w:rFonts w:ascii="Arial" w:hAnsi="Arial" w:cs="Arial"/>
          <w:b/>
          <w:iCs/>
          <w:sz w:val="22"/>
          <w:szCs w:val="22"/>
        </w:rPr>
        <w:t>Major Teaching Responsibilities</w:t>
      </w:r>
    </w:p>
    <w:p w14:paraId="5ED4928F" w14:textId="77777777" w:rsidR="00BC01B4" w:rsidRPr="00D60DB1" w:rsidRDefault="00BC01B4" w:rsidP="00BC01B4">
      <w:pPr>
        <w:tabs>
          <w:tab w:val="left" w:pos="-720"/>
          <w:tab w:val="left" w:pos="0"/>
          <w:tab w:val="left" w:pos="720"/>
          <w:tab w:val="left" w:pos="1440"/>
        </w:tabs>
        <w:jc w:val="both"/>
        <w:rPr>
          <w:rFonts w:ascii="Arial" w:hAnsi="Arial" w:cs="Arial"/>
          <w:iCs/>
          <w:sz w:val="22"/>
          <w:szCs w:val="22"/>
        </w:rPr>
      </w:pPr>
      <w:r>
        <w:rPr>
          <w:rFonts w:ascii="Arial" w:hAnsi="Arial" w:cs="Arial"/>
          <w:iCs/>
          <w:sz w:val="22"/>
          <w:szCs w:val="22"/>
        </w:rPr>
        <w:t>2016-17</w:t>
      </w:r>
      <w:r>
        <w:rPr>
          <w:rFonts w:ascii="Arial" w:hAnsi="Arial" w:cs="Arial"/>
          <w:iCs/>
          <w:sz w:val="22"/>
          <w:szCs w:val="22"/>
        </w:rPr>
        <w:tab/>
        <w:t>Programme Director EdD (Hong Kong)</w:t>
      </w:r>
    </w:p>
    <w:p w14:paraId="1C0752FD" w14:textId="77777777" w:rsidR="00BC01B4" w:rsidRPr="00D96030" w:rsidRDefault="00BC01B4" w:rsidP="00BC01B4">
      <w:pPr>
        <w:tabs>
          <w:tab w:val="left" w:pos="-720"/>
          <w:tab w:val="left" w:pos="0"/>
          <w:tab w:val="left" w:pos="720"/>
          <w:tab w:val="left" w:pos="1440"/>
        </w:tabs>
        <w:ind w:left="2160" w:hanging="2160"/>
        <w:jc w:val="both"/>
        <w:rPr>
          <w:rFonts w:ascii="Arial" w:hAnsi="Arial" w:cs="Arial"/>
          <w:sz w:val="22"/>
          <w:szCs w:val="22"/>
        </w:rPr>
      </w:pPr>
      <w:r w:rsidRPr="00D96030">
        <w:rPr>
          <w:rFonts w:ascii="Arial" w:hAnsi="Arial" w:cs="Arial"/>
          <w:sz w:val="22"/>
          <w:szCs w:val="22"/>
        </w:rPr>
        <w:t>2009 -</w:t>
      </w:r>
      <w:r w:rsidRPr="00D96030">
        <w:rPr>
          <w:rFonts w:ascii="Arial" w:hAnsi="Arial" w:cs="Arial"/>
          <w:sz w:val="22"/>
          <w:szCs w:val="22"/>
        </w:rPr>
        <w:tab/>
      </w:r>
      <w:r w:rsidRPr="00D96030">
        <w:rPr>
          <w:rFonts w:ascii="Arial" w:hAnsi="Arial" w:cs="Arial"/>
          <w:sz w:val="22"/>
          <w:szCs w:val="22"/>
        </w:rPr>
        <w:tab/>
        <w:t>Co-ordinator for cohort ten of the Hong Kong EdD programme</w:t>
      </w:r>
    </w:p>
    <w:p w14:paraId="600781FC" w14:textId="77777777" w:rsidR="00BC01B4" w:rsidRPr="00D96030" w:rsidRDefault="00BC01B4" w:rsidP="00BC01B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 xml:space="preserve">1998 - </w:t>
      </w:r>
      <w:r>
        <w:rPr>
          <w:rFonts w:ascii="Arial" w:hAnsi="Arial" w:cs="Arial"/>
          <w:sz w:val="22"/>
          <w:szCs w:val="22"/>
        </w:rPr>
        <w:tab/>
      </w:r>
      <w:r>
        <w:rPr>
          <w:rFonts w:ascii="Arial" w:hAnsi="Arial" w:cs="Arial"/>
          <w:sz w:val="22"/>
          <w:szCs w:val="22"/>
        </w:rPr>
        <w:tab/>
      </w:r>
      <w:r w:rsidRPr="00D96030">
        <w:rPr>
          <w:rFonts w:ascii="Arial" w:hAnsi="Arial" w:cs="Arial"/>
          <w:sz w:val="22"/>
          <w:szCs w:val="22"/>
        </w:rPr>
        <w:t xml:space="preserve">Co-ordinator for the EdD programme for </w:t>
      </w:r>
      <w:r>
        <w:rPr>
          <w:rFonts w:ascii="Arial" w:hAnsi="Arial" w:cs="Arial"/>
          <w:sz w:val="22"/>
          <w:szCs w:val="22"/>
        </w:rPr>
        <w:t xml:space="preserve">the six cohorts of Hong </w:t>
      </w:r>
      <w:r w:rsidRPr="00D96030">
        <w:rPr>
          <w:rFonts w:ascii="Arial" w:hAnsi="Arial" w:cs="Arial"/>
          <w:sz w:val="22"/>
          <w:szCs w:val="22"/>
        </w:rPr>
        <w:t>Kong based students.</w:t>
      </w:r>
    </w:p>
    <w:p w14:paraId="0D4133B6" w14:textId="1B1284BB" w:rsidR="004A5905" w:rsidRDefault="00BC01B4" w:rsidP="00BC01B4">
      <w:pPr>
        <w:tabs>
          <w:tab w:val="left" w:pos="-720"/>
        </w:tabs>
        <w:jc w:val="both"/>
        <w:rPr>
          <w:rFonts w:ascii="Arial" w:hAnsi="Arial" w:cs="Arial"/>
          <w:b/>
          <w:iCs/>
          <w:sz w:val="22"/>
          <w:szCs w:val="22"/>
        </w:rPr>
      </w:pPr>
      <w:r w:rsidRPr="00D96030">
        <w:rPr>
          <w:rFonts w:ascii="Arial" w:hAnsi="Arial" w:cs="Arial"/>
          <w:sz w:val="22"/>
          <w:szCs w:val="22"/>
        </w:rPr>
        <w:t>2000-03</w:t>
      </w:r>
      <w:r w:rsidRPr="00D96030">
        <w:rPr>
          <w:rFonts w:ascii="Arial" w:hAnsi="Arial" w:cs="Arial"/>
          <w:sz w:val="22"/>
          <w:szCs w:val="22"/>
        </w:rPr>
        <w:tab/>
        <w:t>Co-ordinator of the Master of Education (MEd) Programme in Hong Kong.</w:t>
      </w:r>
    </w:p>
    <w:p w14:paraId="377FB51E" w14:textId="77777777" w:rsidR="00BC01B4" w:rsidRDefault="00BC01B4" w:rsidP="004A5905">
      <w:pPr>
        <w:tabs>
          <w:tab w:val="left" w:pos="-720"/>
        </w:tabs>
        <w:jc w:val="both"/>
        <w:rPr>
          <w:rFonts w:ascii="Arial" w:hAnsi="Arial" w:cs="Arial"/>
          <w:b/>
          <w:iCs/>
          <w:sz w:val="22"/>
          <w:szCs w:val="22"/>
        </w:rPr>
      </w:pPr>
    </w:p>
    <w:p w14:paraId="6FF8F4A3" w14:textId="6868D285" w:rsidR="00BC01B4" w:rsidRDefault="00BC01B4" w:rsidP="004A5905">
      <w:pPr>
        <w:tabs>
          <w:tab w:val="left" w:pos="-720"/>
        </w:tabs>
        <w:jc w:val="both"/>
        <w:rPr>
          <w:rFonts w:ascii="Arial" w:hAnsi="Arial" w:cs="Arial"/>
          <w:b/>
          <w:iCs/>
          <w:sz w:val="22"/>
          <w:szCs w:val="22"/>
        </w:rPr>
      </w:pPr>
      <w:r>
        <w:rPr>
          <w:rFonts w:ascii="Arial" w:hAnsi="Arial" w:cs="Arial"/>
          <w:b/>
          <w:iCs/>
          <w:sz w:val="22"/>
          <w:szCs w:val="22"/>
        </w:rPr>
        <w:t>Innovatory Units</w:t>
      </w:r>
    </w:p>
    <w:p w14:paraId="707C2E47" w14:textId="77777777" w:rsidR="00BC01B4" w:rsidRPr="00D96030" w:rsidRDefault="00BC01B4" w:rsidP="00BC01B4">
      <w:pPr>
        <w:jc w:val="both"/>
        <w:rPr>
          <w:rFonts w:ascii="Arial" w:hAnsi="Arial" w:cs="Arial"/>
          <w:i/>
          <w:iCs/>
          <w:sz w:val="22"/>
          <w:szCs w:val="22"/>
        </w:rPr>
      </w:pPr>
      <w:r w:rsidRPr="00D96030">
        <w:rPr>
          <w:rFonts w:ascii="Arial" w:hAnsi="Arial" w:cs="Arial"/>
          <w:i/>
          <w:iCs/>
          <w:sz w:val="22"/>
          <w:szCs w:val="22"/>
        </w:rPr>
        <w:t>Education, inequality and social justice</w:t>
      </w:r>
      <w:r>
        <w:rPr>
          <w:rFonts w:ascii="Arial" w:hAnsi="Arial" w:cs="Arial"/>
          <w:i/>
          <w:iCs/>
          <w:sz w:val="22"/>
          <w:szCs w:val="22"/>
        </w:rPr>
        <w:t xml:space="preserve"> (Previously Race, Ethnicity and Education) (2008-2018)</w:t>
      </w:r>
    </w:p>
    <w:p w14:paraId="670852A6" w14:textId="77777777" w:rsidR="00BC01B4" w:rsidRPr="00D96030" w:rsidRDefault="00BC01B4" w:rsidP="00BC01B4">
      <w:pPr>
        <w:jc w:val="both"/>
        <w:rPr>
          <w:rFonts w:ascii="Arial" w:hAnsi="Arial" w:cs="Arial"/>
          <w:iCs/>
          <w:sz w:val="22"/>
          <w:szCs w:val="22"/>
        </w:rPr>
      </w:pPr>
      <w:r>
        <w:rPr>
          <w:rFonts w:ascii="Arial" w:hAnsi="Arial" w:cs="Arial"/>
          <w:iCs/>
          <w:sz w:val="22"/>
          <w:szCs w:val="22"/>
        </w:rPr>
        <w:t xml:space="preserve">This M-level unit is delivered annually in Bristol. </w:t>
      </w:r>
      <w:r w:rsidRPr="00D96030">
        <w:rPr>
          <w:rFonts w:ascii="Arial" w:hAnsi="Arial" w:cs="Arial"/>
          <w:iCs/>
          <w:sz w:val="22"/>
          <w:szCs w:val="22"/>
        </w:rPr>
        <w:t xml:space="preserve">Comprises </w:t>
      </w:r>
      <w:r>
        <w:rPr>
          <w:rFonts w:ascii="Arial" w:hAnsi="Arial" w:cs="Arial"/>
          <w:iCs/>
          <w:sz w:val="22"/>
          <w:szCs w:val="22"/>
        </w:rPr>
        <w:t>twenty</w:t>
      </w:r>
      <w:r w:rsidRPr="00D96030">
        <w:rPr>
          <w:rFonts w:ascii="Arial" w:hAnsi="Arial" w:cs="Arial"/>
          <w:iCs/>
          <w:sz w:val="22"/>
          <w:szCs w:val="22"/>
        </w:rPr>
        <w:t xml:space="preserve"> contact hours and twenty credit units</w:t>
      </w:r>
      <w:r>
        <w:rPr>
          <w:rFonts w:ascii="Arial" w:hAnsi="Arial" w:cs="Arial"/>
          <w:iCs/>
          <w:sz w:val="22"/>
          <w:szCs w:val="22"/>
        </w:rPr>
        <w:t xml:space="preserve"> and attracts on average 50 students</w:t>
      </w:r>
      <w:r w:rsidRPr="00D96030">
        <w:rPr>
          <w:rFonts w:ascii="Arial" w:hAnsi="Arial" w:cs="Arial"/>
          <w:iCs/>
          <w:sz w:val="22"/>
          <w:szCs w:val="22"/>
        </w:rPr>
        <w:t>.</w:t>
      </w:r>
      <w:r>
        <w:rPr>
          <w:rFonts w:ascii="Arial" w:hAnsi="Arial" w:cs="Arial"/>
          <w:iCs/>
          <w:sz w:val="22"/>
          <w:szCs w:val="22"/>
        </w:rPr>
        <w:t xml:space="preserve"> I designed and launched this unit in 2008 to explore issues of race, ethnicity and education. In 2009 I broadened the scope of the unit to include an overall focus on different intersecting inequalities</w:t>
      </w:r>
      <w:r w:rsidRPr="00D96030">
        <w:rPr>
          <w:rFonts w:ascii="Arial" w:hAnsi="Arial" w:cs="Arial"/>
          <w:iCs/>
          <w:sz w:val="22"/>
          <w:szCs w:val="22"/>
        </w:rPr>
        <w:t>. I am the sole contributor to this unit.</w:t>
      </w:r>
    </w:p>
    <w:p w14:paraId="2DFA364E" w14:textId="77777777" w:rsidR="00BC01B4" w:rsidRPr="00D96030" w:rsidRDefault="00BC01B4" w:rsidP="004A5905">
      <w:pPr>
        <w:tabs>
          <w:tab w:val="left" w:pos="-720"/>
        </w:tabs>
        <w:jc w:val="both"/>
        <w:rPr>
          <w:rFonts w:ascii="Arial" w:hAnsi="Arial" w:cs="Arial"/>
          <w:b/>
          <w:iCs/>
          <w:sz w:val="22"/>
          <w:szCs w:val="22"/>
        </w:rPr>
      </w:pPr>
    </w:p>
    <w:p w14:paraId="141D0EAE" w14:textId="77777777" w:rsidR="003101E1" w:rsidRPr="00D96030" w:rsidRDefault="003101E1" w:rsidP="003101E1">
      <w:pPr>
        <w:tabs>
          <w:tab w:val="left" w:pos="-720"/>
        </w:tabs>
        <w:jc w:val="both"/>
        <w:rPr>
          <w:rFonts w:ascii="Arial" w:hAnsi="Arial" w:cs="Arial"/>
          <w:b/>
          <w:iCs/>
          <w:sz w:val="22"/>
          <w:szCs w:val="22"/>
        </w:rPr>
      </w:pPr>
      <w:r w:rsidRPr="00D96030">
        <w:rPr>
          <w:rFonts w:ascii="Arial" w:hAnsi="Arial" w:cs="Arial"/>
          <w:b/>
          <w:iCs/>
          <w:sz w:val="22"/>
          <w:szCs w:val="22"/>
        </w:rPr>
        <w:t>Short programmes and study tours</w:t>
      </w:r>
    </w:p>
    <w:p w14:paraId="39C8DCEA" w14:textId="77777777" w:rsidR="003101E1" w:rsidRPr="00D96030" w:rsidRDefault="003101E1" w:rsidP="003101E1">
      <w:pPr>
        <w:tabs>
          <w:tab w:val="left" w:pos="-720"/>
        </w:tabs>
        <w:jc w:val="both"/>
        <w:rPr>
          <w:rFonts w:ascii="Arial" w:hAnsi="Arial" w:cs="Arial"/>
          <w:sz w:val="22"/>
          <w:szCs w:val="22"/>
        </w:rPr>
      </w:pPr>
      <w:r w:rsidRPr="00D96030">
        <w:rPr>
          <w:rFonts w:ascii="Arial" w:hAnsi="Arial" w:cs="Arial"/>
          <w:sz w:val="22"/>
          <w:szCs w:val="22"/>
        </w:rPr>
        <w:t>I have directed several short study programmes and study tours and contributed to others including:</w:t>
      </w:r>
    </w:p>
    <w:p w14:paraId="69CFBD38" w14:textId="77777777" w:rsidR="003101E1" w:rsidRDefault="003101E1" w:rsidP="003101E1">
      <w:pPr>
        <w:tabs>
          <w:tab w:val="left" w:pos="-720"/>
        </w:tabs>
        <w:ind w:left="1440" w:hanging="1440"/>
        <w:jc w:val="both"/>
        <w:rPr>
          <w:rFonts w:ascii="Arial" w:hAnsi="Arial" w:cs="Arial"/>
          <w:sz w:val="22"/>
          <w:szCs w:val="22"/>
        </w:rPr>
      </w:pPr>
      <w:r w:rsidRPr="00D96030">
        <w:rPr>
          <w:rFonts w:ascii="Arial" w:hAnsi="Arial" w:cs="Arial"/>
          <w:sz w:val="22"/>
          <w:szCs w:val="22"/>
        </w:rPr>
        <w:t xml:space="preserve">2000. </w:t>
      </w:r>
      <w:r w:rsidRPr="00D96030">
        <w:rPr>
          <w:rFonts w:ascii="Arial" w:hAnsi="Arial" w:cs="Arial"/>
          <w:sz w:val="22"/>
          <w:szCs w:val="22"/>
        </w:rPr>
        <w:tab/>
        <w:t>Lectured on special study programme for six education managers form Sri Lanka.</w:t>
      </w:r>
    </w:p>
    <w:p w14:paraId="619B00BB" w14:textId="77777777" w:rsidR="003101E1" w:rsidRDefault="003101E1" w:rsidP="003101E1">
      <w:pPr>
        <w:tabs>
          <w:tab w:val="left" w:pos="-720"/>
        </w:tabs>
        <w:ind w:left="1440" w:hanging="1440"/>
        <w:jc w:val="both"/>
        <w:rPr>
          <w:rFonts w:ascii="Arial" w:hAnsi="Arial" w:cs="Arial"/>
          <w:sz w:val="22"/>
          <w:szCs w:val="22"/>
        </w:rPr>
      </w:pPr>
      <w:r w:rsidRPr="00D96030">
        <w:rPr>
          <w:rFonts w:ascii="Arial" w:hAnsi="Arial" w:cs="Arial"/>
          <w:sz w:val="22"/>
          <w:szCs w:val="22"/>
        </w:rPr>
        <w:t xml:space="preserve">1997/98 </w:t>
      </w:r>
      <w:r w:rsidRPr="00D96030">
        <w:rPr>
          <w:rFonts w:ascii="Arial" w:hAnsi="Arial" w:cs="Arial"/>
          <w:sz w:val="22"/>
          <w:szCs w:val="22"/>
        </w:rPr>
        <w:tab/>
        <w:t xml:space="preserve">Director of </w:t>
      </w:r>
      <w:proofErr w:type="gramStart"/>
      <w:r w:rsidRPr="00D96030">
        <w:rPr>
          <w:rFonts w:ascii="Arial" w:hAnsi="Arial" w:cs="Arial"/>
          <w:sz w:val="22"/>
          <w:szCs w:val="22"/>
        </w:rPr>
        <w:t>eight week</w:t>
      </w:r>
      <w:proofErr w:type="gramEnd"/>
      <w:r w:rsidRPr="00D96030">
        <w:rPr>
          <w:rFonts w:ascii="Arial" w:hAnsi="Arial" w:cs="Arial"/>
          <w:sz w:val="22"/>
          <w:szCs w:val="22"/>
        </w:rPr>
        <w:t xml:space="preserve"> short course for twenty Chilean education managers run over two consecutive years in the area of education decentralisation and innovation. </w:t>
      </w:r>
    </w:p>
    <w:p w14:paraId="1277FBA6" w14:textId="77777777" w:rsidR="003101E1" w:rsidRDefault="003101E1" w:rsidP="003101E1">
      <w:pPr>
        <w:tabs>
          <w:tab w:val="left" w:pos="-720"/>
        </w:tabs>
        <w:ind w:left="1440" w:hanging="1440"/>
        <w:jc w:val="both"/>
        <w:rPr>
          <w:rFonts w:ascii="Arial" w:hAnsi="Arial" w:cs="Arial"/>
          <w:sz w:val="22"/>
          <w:szCs w:val="22"/>
        </w:rPr>
      </w:pPr>
      <w:r>
        <w:rPr>
          <w:rFonts w:ascii="Arial" w:hAnsi="Arial" w:cs="Arial"/>
          <w:sz w:val="22"/>
          <w:szCs w:val="22"/>
        </w:rPr>
        <w:t>1997</w:t>
      </w:r>
      <w:r>
        <w:rPr>
          <w:rFonts w:ascii="Arial" w:hAnsi="Arial" w:cs="Arial"/>
          <w:sz w:val="22"/>
          <w:szCs w:val="22"/>
        </w:rPr>
        <w:tab/>
      </w:r>
      <w:r w:rsidRPr="00D96030">
        <w:rPr>
          <w:rFonts w:ascii="Arial" w:hAnsi="Arial" w:cs="Arial"/>
          <w:sz w:val="22"/>
          <w:szCs w:val="22"/>
        </w:rPr>
        <w:t>Lectured on special programme for visiting Heads from Norway.</w:t>
      </w:r>
    </w:p>
    <w:p w14:paraId="1FFDD07F" w14:textId="77777777" w:rsidR="003101E1" w:rsidRPr="00701FFA" w:rsidRDefault="003101E1" w:rsidP="003101E1">
      <w:pPr>
        <w:tabs>
          <w:tab w:val="left" w:pos="-720"/>
        </w:tabs>
        <w:ind w:left="1440" w:hanging="1440"/>
        <w:jc w:val="both"/>
        <w:rPr>
          <w:rFonts w:ascii="Arial" w:hAnsi="Arial" w:cs="Arial"/>
          <w:sz w:val="22"/>
          <w:szCs w:val="22"/>
        </w:rPr>
      </w:pPr>
      <w:r>
        <w:rPr>
          <w:rFonts w:ascii="Arial" w:hAnsi="Arial" w:cs="Arial"/>
          <w:sz w:val="22"/>
          <w:szCs w:val="22"/>
        </w:rPr>
        <w:t>1996</w:t>
      </w:r>
      <w:r>
        <w:rPr>
          <w:rFonts w:ascii="Arial" w:hAnsi="Arial" w:cs="Arial"/>
          <w:sz w:val="22"/>
          <w:szCs w:val="22"/>
        </w:rPr>
        <w:tab/>
      </w:r>
      <w:r w:rsidRPr="00D96030">
        <w:rPr>
          <w:rFonts w:ascii="Arial" w:hAnsi="Arial" w:cs="Arial"/>
          <w:sz w:val="22"/>
          <w:szCs w:val="22"/>
        </w:rPr>
        <w:t xml:space="preserve">Co-Director of a </w:t>
      </w:r>
      <w:proofErr w:type="gramStart"/>
      <w:r w:rsidRPr="00D96030">
        <w:rPr>
          <w:rFonts w:ascii="Arial" w:hAnsi="Arial" w:cs="Arial"/>
          <w:sz w:val="22"/>
          <w:szCs w:val="22"/>
        </w:rPr>
        <w:t>two week</w:t>
      </w:r>
      <w:proofErr w:type="gramEnd"/>
      <w:r w:rsidRPr="00D96030">
        <w:rPr>
          <w:rFonts w:ascii="Arial" w:hAnsi="Arial" w:cs="Arial"/>
          <w:sz w:val="22"/>
          <w:szCs w:val="22"/>
        </w:rPr>
        <w:t xml:space="preserve"> study tour for eight education managers from South Africa (in conjunction with Birmingham Governor Training Unit) on local management of schools.</w:t>
      </w:r>
    </w:p>
    <w:p w14:paraId="67344CA9" w14:textId="77777777" w:rsidR="003101E1" w:rsidRPr="00D96030" w:rsidRDefault="003101E1" w:rsidP="003101E1">
      <w:pPr>
        <w:numPr>
          <w:ilvl w:val="0"/>
          <w:numId w:val="5"/>
        </w:numPr>
        <w:tabs>
          <w:tab w:val="left" w:pos="-720"/>
        </w:tabs>
        <w:jc w:val="both"/>
        <w:rPr>
          <w:rFonts w:ascii="Arial" w:hAnsi="Arial" w:cs="Arial"/>
          <w:sz w:val="22"/>
          <w:szCs w:val="22"/>
        </w:rPr>
      </w:pPr>
      <w:r w:rsidRPr="00D96030">
        <w:rPr>
          <w:rFonts w:ascii="Arial" w:hAnsi="Arial" w:cs="Arial"/>
          <w:sz w:val="22"/>
          <w:szCs w:val="22"/>
        </w:rPr>
        <w:t xml:space="preserve">Director of a study programme lasting one term for four education managers and practitioners from the </w:t>
      </w:r>
      <w:proofErr w:type="gramStart"/>
      <w:r w:rsidRPr="00D96030">
        <w:rPr>
          <w:rFonts w:ascii="Arial" w:hAnsi="Arial" w:cs="Arial"/>
          <w:sz w:val="22"/>
          <w:szCs w:val="22"/>
        </w:rPr>
        <w:t>North West</w:t>
      </w:r>
      <w:proofErr w:type="gramEnd"/>
      <w:r w:rsidRPr="00D96030">
        <w:rPr>
          <w:rFonts w:ascii="Arial" w:hAnsi="Arial" w:cs="Arial"/>
          <w:sz w:val="22"/>
          <w:szCs w:val="22"/>
        </w:rPr>
        <w:t xml:space="preserve"> Province in South Africa in the area of language in education policy; </w:t>
      </w:r>
    </w:p>
    <w:p w14:paraId="0E8EB75C" w14:textId="77777777" w:rsidR="003101E1" w:rsidRDefault="003101E1" w:rsidP="004A5905">
      <w:pPr>
        <w:tabs>
          <w:tab w:val="left" w:pos="-720"/>
        </w:tabs>
        <w:jc w:val="both"/>
        <w:rPr>
          <w:rFonts w:ascii="Arial" w:hAnsi="Arial" w:cs="Arial"/>
          <w:b/>
          <w:iCs/>
          <w:sz w:val="22"/>
          <w:szCs w:val="22"/>
        </w:rPr>
      </w:pPr>
    </w:p>
    <w:p w14:paraId="196982EB" w14:textId="5F31A4DE" w:rsidR="004A5905" w:rsidRPr="00D96030" w:rsidRDefault="004A5905" w:rsidP="004A5905">
      <w:pPr>
        <w:tabs>
          <w:tab w:val="left" w:pos="-720"/>
        </w:tabs>
        <w:jc w:val="both"/>
        <w:rPr>
          <w:rFonts w:ascii="Arial" w:hAnsi="Arial" w:cs="Arial"/>
          <w:iCs/>
          <w:sz w:val="22"/>
          <w:szCs w:val="22"/>
        </w:rPr>
      </w:pPr>
      <w:r w:rsidRPr="00D96030">
        <w:rPr>
          <w:rFonts w:ascii="Arial" w:hAnsi="Arial" w:cs="Arial"/>
          <w:b/>
          <w:iCs/>
          <w:sz w:val="22"/>
          <w:szCs w:val="22"/>
        </w:rPr>
        <w:t>Postgraduate Research Students</w:t>
      </w:r>
    </w:p>
    <w:p w14:paraId="7FD034E1" w14:textId="77777777" w:rsidR="004A5905" w:rsidRPr="00D96030" w:rsidRDefault="004A5905" w:rsidP="004A5905">
      <w:pPr>
        <w:tabs>
          <w:tab w:val="left" w:pos="-720"/>
        </w:tabs>
        <w:jc w:val="both"/>
        <w:rPr>
          <w:rFonts w:ascii="Arial" w:hAnsi="Arial" w:cs="Arial"/>
          <w:b/>
          <w:i/>
          <w:iCs/>
          <w:sz w:val="22"/>
          <w:szCs w:val="22"/>
        </w:rPr>
      </w:pPr>
      <w:r w:rsidRPr="00D96030">
        <w:rPr>
          <w:rFonts w:ascii="Arial" w:hAnsi="Arial" w:cs="Arial"/>
          <w:b/>
          <w:i/>
          <w:iCs/>
          <w:sz w:val="22"/>
          <w:szCs w:val="22"/>
        </w:rPr>
        <w:t>Doctoral Students</w:t>
      </w:r>
    </w:p>
    <w:p w14:paraId="71898ED3" w14:textId="77777777" w:rsidR="004A5905" w:rsidRPr="00D96030" w:rsidRDefault="004A5905" w:rsidP="004A5905">
      <w:pPr>
        <w:tabs>
          <w:tab w:val="left" w:pos="-720"/>
        </w:tabs>
        <w:jc w:val="both"/>
        <w:rPr>
          <w:rFonts w:ascii="Arial" w:hAnsi="Arial" w:cs="Arial"/>
          <w:i/>
          <w:iCs/>
          <w:sz w:val="22"/>
          <w:szCs w:val="22"/>
        </w:rPr>
      </w:pPr>
      <w:proofErr w:type="spellStart"/>
      <w:r w:rsidRPr="00D96030">
        <w:rPr>
          <w:rFonts w:ascii="Arial" w:hAnsi="Arial" w:cs="Arial"/>
          <w:i/>
          <w:iCs/>
          <w:sz w:val="22"/>
          <w:szCs w:val="22"/>
        </w:rPr>
        <w:t>i</w:t>
      </w:r>
      <w:proofErr w:type="spellEnd"/>
      <w:r w:rsidRPr="00D96030">
        <w:rPr>
          <w:rFonts w:ascii="Arial" w:hAnsi="Arial" w:cs="Arial"/>
          <w:i/>
          <w:iCs/>
          <w:sz w:val="22"/>
          <w:szCs w:val="22"/>
        </w:rPr>
        <w:t>) Current advisees</w:t>
      </w:r>
    </w:p>
    <w:tbl>
      <w:tblPr>
        <w:tblW w:w="4939"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19"/>
        <w:gridCol w:w="1439"/>
        <w:gridCol w:w="1341"/>
        <w:gridCol w:w="2930"/>
        <w:gridCol w:w="1256"/>
      </w:tblGrid>
      <w:tr w:rsidR="004A5905" w:rsidRPr="00D96030" w14:paraId="2A85D887" w14:textId="77777777" w:rsidTr="00701FFA">
        <w:trPr>
          <w:cantSplit/>
        </w:trPr>
        <w:tc>
          <w:tcPr>
            <w:tcW w:w="745" w:type="pct"/>
          </w:tcPr>
          <w:p w14:paraId="453934DB" w14:textId="77777777" w:rsidR="004A5905" w:rsidRPr="00D96030" w:rsidRDefault="004A5905" w:rsidP="004A5905">
            <w:pPr>
              <w:tabs>
                <w:tab w:val="left" w:pos="-720"/>
              </w:tabs>
              <w:jc w:val="both"/>
              <w:rPr>
                <w:rFonts w:ascii="Arial" w:hAnsi="Arial" w:cs="Arial"/>
                <w:b/>
                <w:sz w:val="22"/>
                <w:szCs w:val="22"/>
              </w:rPr>
            </w:pPr>
            <w:r w:rsidRPr="00D96030">
              <w:rPr>
                <w:rFonts w:ascii="Arial" w:hAnsi="Arial" w:cs="Arial"/>
                <w:b/>
                <w:sz w:val="22"/>
                <w:szCs w:val="22"/>
              </w:rPr>
              <w:t>Name</w:t>
            </w:r>
          </w:p>
          <w:p w14:paraId="3EAD874E" w14:textId="77777777" w:rsidR="004A5905" w:rsidRPr="00D96030" w:rsidRDefault="004A5905" w:rsidP="004A5905">
            <w:pPr>
              <w:tabs>
                <w:tab w:val="left" w:pos="-720"/>
              </w:tabs>
              <w:jc w:val="both"/>
              <w:rPr>
                <w:rFonts w:ascii="Arial" w:hAnsi="Arial" w:cs="Arial"/>
                <w:b/>
                <w:sz w:val="22"/>
                <w:szCs w:val="22"/>
              </w:rPr>
            </w:pPr>
          </w:p>
        </w:tc>
        <w:tc>
          <w:tcPr>
            <w:tcW w:w="879" w:type="pct"/>
          </w:tcPr>
          <w:p w14:paraId="222C9BB2" w14:textId="77777777" w:rsidR="004A5905" w:rsidRPr="00D96030" w:rsidRDefault="004A5905" w:rsidP="004A5905">
            <w:pPr>
              <w:tabs>
                <w:tab w:val="left" w:pos="-720"/>
              </w:tabs>
              <w:jc w:val="both"/>
              <w:rPr>
                <w:rFonts w:ascii="Arial" w:hAnsi="Arial" w:cs="Arial"/>
                <w:b/>
                <w:sz w:val="22"/>
                <w:szCs w:val="22"/>
              </w:rPr>
            </w:pPr>
            <w:r w:rsidRPr="00D96030">
              <w:rPr>
                <w:rFonts w:ascii="Arial" w:hAnsi="Arial" w:cs="Arial"/>
                <w:b/>
                <w:sz w:val="22"/>
                <w:szCs w:val="22"/>
              </w:rPr>
              <w:t>Programme</w:t>
            </w:r>
          </w:p>
          <w:p w14:paraId="245DC5C5" w14:textId="77777777" w:rsidR="004A5905" w:rsidRPr="00D96030" w:rsidRDefault="004A5905" w:rsidP="004A5905">
            <w:pPr>
              <w:tabs>
                <w:tab w:val="left" w:pos="-720"/>
              </w:tabs>
              <w:jc w:val="both"/>
              <w:rPr>
                <w:rFonts w:ascii="Arial" w:hAnsi="Arial" w:cs="Arial"/>
                <w:b/>
                <w:sz w:val="22"/>
                <w:szCs w:val="22"/>
              </w:rPr>
            </w:pPr>
          </w:p>
        </w:tc>
        <w:tc>
          <w:tcPr>
            <w:tcW w:w="819" w:type="pct"/>
          </w:tcPr>
          <w:p w14:paraId="3C78E2B2" w14:textId="0527AD11" w:rsidR="004A5905" w:rsidRPr="00D96030" w:rsidRDefault="007869E2" w:rsidP="004A5905">
            <w:pPr>
              <w:tabs>
                <w:tab w:val="left" w:pos="-720"/>
              </w:tabs>
              <w:rPr>
                <w:rFonts w:ascii="Arial" w:hAnsi="Arial" w:cs="Arial"/>
                <w:b/>
                <w:sz w:val="22"/>
                <w:szCs w:val="22"/>
              </w:rPr>
            </w:pPr>
            <w:r w:rsidRPr="00D96030">
              <w:rPr>
                <w:rFonts w:ascii="Arial" w:hAnsi="Arial" w:cs="Arial"/>
                <w:b/>
                <w:sz w:val="22"/>
                <w:szCs w:val="22"/>
              </w:rPr>
              <w:t>First or second supervisor</w:t>
            </w:r>
          </w:p>
        </w:tc>
        <w:tc>
          <w:tcPr>
            <w:tcW w:w="1790" w:type="pct"/>
          </w:tcPr>
          <w:p w14:paraId="049D8F20" w14:textId="77777777" w:rsidR="004A5905" w:rsidRPr="00D96030" w:rsidRDefault="004A5905" w:rsidP="004A5905">
            <w:pPr>
              <w:tabs>
                <w:tab w:val="left" w:pos="-720"/>
              </w:tabs>
              <w:jc w:val="both"/>
              <w:rPr>
                <w:rFonts w:ascii="Arial" w:hAnsi="Arial" w:cs="Arial"/>
                <w:b/>
                <w:sz w:val="22"/>
                <w:szCs w:val="22"/>
              </w:rPr>
            </w:pPr>
            <w:r w:rsidRPr="00D96030">
              <w:rPr>
                <w:rFonts w:ascii="Arial" w:hAnsi="Arial" w:cs="Arial"/>
                <w:b/>
                <w:sz w:val="22"/>
                <w:szCs w:val="22"/>
              </w:rPr>
              <w:t>Topic</w:t>
            </w:r>
          </w:p>
        </w:tc>
        <w:tc>
          <w:tcPr>
            <w:tcW w:w="767" w:type="pct"/>
          </w:tcPr>
          <w:p w14:paraId="2B88648A" w14:textId="77777777" w:rsidR="004A5905" w:rsidRPr="00D96030" w:rsidRDefault="004A5905" w:rsidP="004A5905">
            <w:pPr>
              <w:tabs>
                <w:tab w:val="left" w:pos="-720"/>
              </w:tabs>
              <w:jc w:val="both"/>
              <w:rPr>
                <w:rFonts w:ascii="Arial" w:hAnsi="Arial" w:cs="Arial"/>
                <w:b/>
                <w:sz w:val="22"/>
                <w:szCs w:val="22"/>
              </w:rPr>
            </w:pPr>
            <w:r w:rsidRPr="00D96030">
              <w:rPr>
                <w:rFonts w:ascii="Arial" w:hAnsi="Arial" w:cs="Arial"/>
                <w:b/>
                <w:sz w:val="22"/>
                <w:szCs w:val="22"/>
              </w:rPr>
              <w:t>Year of Study*</w:t>
            </w:r>
          </w:p>
        </w:tc>
      </w:tr>
      <w:tr w:rsidR="00EB2192" w:rsidRPr="00D96030" w14:paraId="0E108348" w14:textId="77777777" w:rsidTr="00701FFA">
        <w:trPr>
          <w:cantSplit/>
        </w:trPr>
        <w:tc>
          <w:tcPr>
            <w:tcW w:w="745" w:type="pct"/>
          </w:tcPr>
          <w:p w14:paraId="651F54F0" w14:textId="6AF48CC3" w:rsidR="00EB2192" w:rsidRDefault="00EB2192" w:rsidP="004A5905">
            <w:pPr>
              <w:tabs>
                <w:tab w:val="left" w:pos="-720"/>
              </w:tabs>
              <w:jc w:val="both"/>
              <w:rPr>
                <w:rFonts w:ascii="Arial" w:hAnsi="Arial" w:cs="Arial"/>
                <w:sz w:val="22"/>
                <w:szCs w:val="22"/>
              </w:rPr>
            </w:pPr>
            <w:r>
              <w:rPr>
                <w:rFonts w:ascii="Arial" w:hAnsi="Arial" w:cs="Arial"/>
                <w:sz w:val="22"/>
                <w:szCs w:val="22"/>
              </w:rPr>
              <w:t xml:space="preserve">Alessia </w:t>
            </w:r>
            <w:proofErr w:type="spellStart"/>
            <w:r>
              <w:rPr>
                <w:rFonts w:ascii="Arial" w:hAnsi="Arial" w:cs="Arial"/>
                <w:sz w:val="22"/>
                <w:szCs w:val="22"/>
              </w:rPr>
              <w:t>Frola</w:t>
            </w:r>
            <w:proofErr w:type="spellEnd"/>
          </w:p>
        </w:tc>
        <w:tc>
          <w:tcPr>
            <w:tcW w:w="879" w:type="pct"/>
          </w:tcPr>
          <w:p w14:paraId="7E0A5F5D" w14:textId="5C648385" w:rsidR="00EB2192" w:rsidRDefault="00EB2192" w:rsidP="004A5905">
            <w:pPr>
              <w:tabs>
                <w:tab w:val="left" w:pos="-720"/>
              </w:tabs>
              <w:jc w:val="both"/>
              <w:rPr>
                <w:rFonts w:ascii="Arial" w:hAnsi="Arial" w:cs="Arial"/>
                <w:sz w:val="22"/>
                <w:szCs w:val="22"/>
              </w:rPr>
            </w:pPr>
            <w:r>
              <w:rPr>
                <w:rFonts w:ascii="Arial" w:hAnsi="Arial" w:cs="Arial"/>
                <w:sz w:val="22"/>
                <w:szCs w:val="22"/>
              </w:rPr>
              <w:t>PhD</w:t>
            </w:r>
          </w:p>
        </w:tc>
        <w:tc>
          <w:tcPr>
            <w:tcW w:w="819" w:type="pct"/>
          </w:tcPr>
          <w:p w14:paraId="6EF96D5E" w14:textId="69AAFEE9" w:rsidR="00EB2192" w:rsidRDefault="00EB2192" w:rsidP="004A5905">
            <w:pPr>
              <w:tabs>
                <w:tab w:val="left" w:pos="-720"/>
              </w:tabs>
              <w:rPr>
                <w:rFonts w:ascii="Arial" w:hAnsi="Arial" w:cs="Arial"/>
                <w:sz w:val="22"/>
                <w:szCs w:val="22"/>
              </w:rPr>
            </w:pPr>
            <w:r>
              <w:rPr>
                <w:rFonts w:ascii="Arial" w:hAnsi="Arial" w:cs="Arial"/>
                <w:sz w:val="22"/>
                <w:szCs w:val="22"/>
              </w:rPr>
              <w:t>First</w:t>
            </w:r>
          </w:p>
        </w:tc>
        <w:tc>
          <w:tcPr>
            <w:tcW w:w="1790" w:type="pct"/>
          </w:tcPr>
          <w:p w14:paraId="71E58F47" w14:textId="28BBD61A" w:rsidR="00EB2192" w:rsidRDefault="00EB2192" w:rsidP="004A5905">
            <w:pPr>
              <w:tabs>
                <w:tab w:val="left" w:pos="-720"/>
              </w:tabs>
              <w:jc w:val="both"/>
              <w:rPr>
                <w:rFonts w:ascii="Arial" w:hAnsi="Arial" w:cs="Arial"/>
                <w:sz w:val="22"/>
                <w:szCs w:val="22"/>
              </w:rPr>
            </w:pPr>
            <w:r>
              <w:rPr>
                <w:rFonts w:ascii="Arial" w:hAnsi="Arial" w:cs="Arial"/>
                <w:sz w:val="22"/>
                <w:szCs w:val="22"/>
              </w:rPr>
              <w:t>National identity in the Italian history curriculum</w:t>
            </w:r>
          </w:p>
        </w:tc>
        <w:tc>
          <w:tcPr>
            <w:tcW w:w="767" w:type="pct"/>
          </w:tcPr>
          <w:p w14:paraId="0EB698CC" w14:textId="3EF876EF" w:rsidR="00EB2192" w:rsidRDefault="00EB2192" w:rsidP="004A5905">
            <w:pPr>
              <w:tabs>
                <w:tab w:val="left" w:pos="-720"/>
              </w:tabs>
              <w:jc w:val="both"/>
              <w:rPr>
                <w:rFonts w:ascii="Arial" w:hAnsi="Arial" w:cs="Arial"/>
                <w:sz w:val="22"/>
                <w:szCs w:val="22"/>
              </w:rPr>
            </w:pPr>
            <w:r>
              <w:rPr>
                <w:rFonts w:ascii="Arial" w:hAnsi="Arial" w:cs="Arial"/>
                <w:sz w:val="22"/>
                <w:szCs w:val="22"/>
              </w:rPr>
              <w:t>1</w:t>
            </w:r>
          </w:p>
        </w:tc>
      </w:tr>
      <w:tr w:rsidR="00EB2192" w:rsidRPr="00D96030" w14:paraId="259675CE" w14:textId="77777777" w:rsidTr="00701FFA">
        <w:trPr>
          <w:cantSplit/>
        </w:trPr>
        <w:tc>
          <w:tcPr>
            <w:tcW w:w="745" w:type="pct"/>
          </w:tcPr>
          <w:p w14:paraId="7C96DCC1" w14:textId="611D75FD" w:rsidR="00EB2192" w:rsidRDefault="00EB2192" w:rsidP="004A5905">
            <w:pPr>
              <w:tabs>
                <w:tab w:val="left" w:pos="-720"/>
              </w:tabs>
              <w:jc w:val="both"/>
              <w:rPr>
                <w:rFonts w:ascii="Arial" w:hAnsi="Arial" w:cs="Arial"/>
                <w:sz w:val="22"/>
                <w:szCs w:val="22"/>
              </w:rPr>
            </w:pPr>
            <w:r>
              <w:rPr>
                <w:rFonts w:ascii="Arial" w:hAnsi="Arial" w:cs="Arial"/>
                <w:sz w:val="22"/>
                <w:szCs w:val="22"/>
              </w:rPr>
              <w:lastRenderedPageBreak/>
              <w:t>Gail Kelley</w:t>
            </w:r>
          </w:p>
        </w:tc>
        <w:tc>
          <w:tcPr>
            <w:tcW w:w="879" w:type="pct"/>
          </w:tcPr>
          <w:p w14:paraId="429FC86E" w14:textId="54E6B99A" w:rsidR="00EB2192" w:rsidRDefault="00EB2192" w:rsidP="004A5905">
            <w:pPr>
              <w:tabs>
                <w:tab w:val="left" w:pos="-720"/>
              </w:tabs>
              <w:jc w:val="both"/>
              <w:rPr>
                <w:rFonts w:ascii="Arial" w:hAnsi="Arial" w:cs="Arial"/>
                <w:sz w:val="22"/>
                <w:szCs w:val="22"/>
              </w:rPr>
            </w:pPr>
            <w:r>
              <w:rPr>
                <w:rFonts w:ascii="Arial" w:hAnsi="Arial" w:cs="Arial"/>
                <w:sz w:val="22"/>
                <w:szCs w:val="22"/>
              </w:rPr>
              <w:t>PhD</w:t>
            </w:r>
          </w:p>
        </w:tc>
        <w:tc>
          <w:tcPr>
            <w:tcW w:w="819" w:type="pct"/>
          </w:tcPr>
          <w:p w14:paraId="06D90898" w14:textId="2CDDFF93" w:rsidR="00EB2192" w:rsidRDefault="00EB2192" w:rsidP="004A5905">
            <w:pPr>
              <w:tabs>
                <w:tab w:val="left" w:pos="-720"/>
              </w:tabs>
              <w:rPr>
                <w:rFonts w:ascii="Arial" w:hAnsi="Arial" w:cs="Arial"/>
                <w:sz w:val="22"/>
                <w:szCs w:val="22"/>
              </w:rPr>
            </w:pPr>
            <w:r>
              <w:rPr>
                <w:rFonts w:ascii="Arial" w:hAnsi="Arial" w:cs="Arial"/>
                <w:sz w:val="22"/>
                <w:szCs w:val="22"/>
              </w:rPr>
              <w:t>First</w:t>
            </w:r>
          </w:p>
        </w:tc>
        <w:tc>
          <w:tcPr>
            <w:tcW w:w="1790" w:type="pct"/>
          </w:tcPr>
          <w:p w14:paraId="4F2B6085" w14:textId="3B7850B4" w:rsidR="00EB2192" w:rsidRDefault="00EB2192" w:rsidP="004A5905">
            <w:pPr>
              <w:tabs>
                <w:tab w:val="left" w:pos="-720"/>
              </w:tabs>
              <w:jc w:val="both"/>
              <w:rPr>
                <w:rFonts w:ascii="Arial" w:hAnsi="Arial" w:cs="Arial"/>
                <w:sz w:val="22"/>
                <w:szCs w:val="22"/>
              </w:rPr>
            </w:pPr>
            <w:r>
              <w:rPr>
                <w:rFonts w:ascii="Arial" w:hAnsi="Arial" w:cs="Arial"/>
                <w:sz w:val="22"/>
                <w:szCs w:val="22"/>
              </w:rPr>
              <w:t>Parental involvement in education, Zambia</w:t>
            </w:r>
          </w:p>
        </w:tc>
        <w:tc>
          <w:tcPr>
            <w:tcW w:w="767" w:type="pct"/>
          </w:tcPr>
          <w:p w14:paraId="4E22BC16" w14:textId="11BCCE1A" w:rsidR="00EB2192" w:rsidRDefault="00EB2192" w:rsidP="004A5905">
            <w:pPr>
              <w:tabs>
                <w:tab w:val="left" w:pos="-720"/>
              </w:tabs>
              <w:jc w:val="both"/>
              <w:rPr>
                <w:rFonts w:ascii="Arial" w:hAnsi="Arial" w:cs="Arial"/>
                <w:sz w:val="22"/>
                <w:szCs w:val="22"/>
              </w:rPr>
            </w:pPr>
            <w:r>
              <w:rPr>
                <w:rFonts w:ascii="Arial" w:hAnsi="Arial" w:cs="Arial"/>
                <w:sz w:val="22"/>
                <w:szCs w:val="22"/>
              </w:rPr>
              <w:t>1</w:t>
            </w:r>
          </w:p>
        </w:tc>
      </w:tr>
      <w:tr w:rsidR="00EB2192" w:rsidRPr="00D96030" w14:paraId="7BAA2F76" w14:textId="77777777" w:rsidTr="00701FFA">
        <w:trPr>
          <w:cantSplit/>
        </w:trPr>
        <w:tc>
          <w:tcPr>
            <w:tcW w:w="745" w:type="pct"/>
          </w:tcPr>
          <w:p w14:paraId="5E010868" w14:textId="643741FC" w:rsidR="00EB2192" w:rsidRDefault="00EB2192" w:rsidP="004A5905">
            <w:pPr>
              <w:tabs>
                <w:tab w:val="left" w:pos="-720"/>
              </w:tabs>
              <w:jc w:val="both"/>
              <w:rPr>
                <w:rFonts w:ascii="Arial" w:hAnsi="Arial" w:cs="Arial"/>
                <w:sz w:val="22"/>
                <w:szCs w:val="22"/>
              </w:rPr>
            </w:pPr>
            <w:r>
              <w:rPr>
                <w:rFonts w:ascii="Arial" w:hAnsi="Arial" w:cs="Arial"/>
                <w:sz w:val="22"/>
                <w:szCs w:val="22"/>
              </w:rPr>
              <w:t>Rahul Panwar</w:t>
            </w:r>
          </w:p>
        </w:tc>
        <w:tc>
          <w:tcPr>
            <w:tcW w:w="879" w:type="pct"/>
          </w:tcPr>
          <w:p w14:paraId="68AC743E" w14:textId="77E5311B" w:rsidR="00EB2192" w:rsidRDefault="00EB2192" w:rsidP="004A5905">
            <w:pPr>
              <w:tabs>
                <w:tab w:val="left" w:pos="-720"/>
              </w:tabs>
              <w:jc w:val="both"/>
              <w:rPr>
                <w:rFonts w:ascii="Arial" w:hAnsi="Arial" w:cs="Arial"/>
                <w:sz w:val="22"/>
                <w:szCs w:val="22"/>
              </w:rPr>
            </w:pPr>
            <w:r>
              <w:rPr>
                <w:rFonts w:ascii="Arial" w:hAnsi="Arial" w:cs="Arial"/>
                <w:sz w:val="22"/>
                <w:szCs w:val="22"/>
              </w:rPr>
              <w:t>PhD</w:t>
            </w:r>
          </w:p>
        </w:tc>
        <w:tc>
          <w:tcPr>
            <w:tcW w:w="819" w:type="pct"/>
          </w:tcPr>
          <w:p w14:paraId="3AF44F08" w14:textId="2E8E84B8" w:rsidR="00EB2192" w:rsidRDefault="00EB2192" w:rsidP="004A5905">
            <w:pPr>
              <w:tabs>
                <w:tab w:val="left" w:pos="-720"/>
              </w:tabs>
              <w:rPr>
                <w:rFonts w:ascii="Arial" w:hAnsi="Arial" w:cs="Arial"/>
                <w:sz w:val="22"/>
                <w:szCs w:val="22"/>
              </w:rPr>
            </w:pPr>
            <w:r>
              <w:rPr>
                <w:rFonts w:ascii="Arial" w:hAnsi="Arial" w:cs="Arial"/>
                <w:sz w:val="22"/>
                <w:szCs w:val="22"/>
              </w:rPr>
              <w:t>First</w:t>
            </w:r>
          </w:p>
        </w:tc>
        <w:tc>
          <w:tcPr>
            <w:tcW w:w="1790" w:type="pct"/>
          </w:tcPr>
          <w:p w14:paraId="4988BDF2" w14:textId="425F39D8" w:rsidR="00EB2192" w:rsidRDefault="00EB2192" w:rsidP="004A5905">
            <w:pPr>
              <w:tabs>
                <w:tab w:val="left" w:pos="-720"/>
              </w:tabs>
              <w:jc w:val="both"/>
              <w:rPr>
                <w:rFonts w:ascii="Arial" w:hAnsi="Arial" w:cs="Arial"/>
                <w:sz w:val="22"/>
                <w:szCs w:val="22"/>
              </w:rPr>
            </w:pPr>
            <w:r>
              <w:rPr>
                <w:rFonts w:ascii="Arial" w:hAnsi="Arial" w:cs="Arial"/>
                <w:sz w:val="22"/>
                <w:szCs w:val="22"/>
              </w:rPr>
              <w:t>Caste and education in India</w:t>
            </w:r>
          </w:p>
        </w:tc>
        <w:tc>
          <w:tcPr>
            <w:tcW w:w="767" w:type="pct"/>
          </w:tcPr>
          <w:p w14:paraId="1DEBD72A" w14:textId="5A3AFAB9" w:rsidR="00EB2192" w:rsidRDefault="00EB2192" w:rsidP="004A5905">
            <w:pPr>
              <w:tabs>
                <w:tab w:val="left" w:pos="-720"/>
              </w:tabs>
              <w:jc w:val="both"/>
              <w:rPr>
                <w:rFonts w:ascii="Arial" w:hAnsi="Arial" w:cs="Arial"/>
                <w:sz w:val="22"/>
                <w:szCs w:val="22"/>
              </w:rPr>
            </w:pPr>
            <w:r>
              <w:rPr>
                <w:rFonts w:ascii="Arial" w:hAnsi="Arial" w:cs="Arial"/>
                <w:sz w:val="22"/>
                <w:szCs w:val="22"/>
              </w:rPr>
              <w:t>1</w:t>
            </w:r>
          </w:p>
        </w:tc>
      </w:tr>
      <w:tr w:rsidR="008F4572" w:rsidRPr="00D96030" w14:paraId="797649CD" w14:textId="77777777" w:rsidTr="00701FFA">
        <w:trPr>
          <w:cantSplit/>
        </w:trPr>
        <w:tc>
          <w:tcPr>
            <w:tcW w:w="745" w:type="pct"/>
          </w:tcPr>
          <w:p w14:paraId="040A516E" w14:textId="76477E3F" w:rsidR="008F4572" w:rsidRDefault="008F4572" w:rsidP="004A5905">
            <w:pPr>
              <w:tabs>
                <w:tab w:val="left" w:pos="-720"/>
              </w:tabs>
              <w:jc w:val="both"/>
              <w:rPr>
                <w:rFonts w:ascii="Arial" w:hAnsi="Arial" w:cs="Arial"/>
                <w:sz w:val="22"/>
                <w:szCs w:val="22"/>
              </w:rPr>
            </w:pPr>
            <w:r>
              <w:rPr>
                <w:rFonts w:ascii="Arial" w:hAnsi="Arial" w:cs="Arial"/>
                <w:sz w:val="22"/>
                <w:szCs w:val="22"/>
              </w:rPr>
              <w:t>Antonia Voigt</w:t>
            </w:r>
          </w:p>
        </w:tc>
        <w:tc>
          <w:tcPr>
            <w:tcW w:w="879" w:type="pct"/>
          </w:tcPr>
          <w:p w14:paraId="1AE2A0A3" w14:textId="5F633F59" w:rsidR="008F4572" w:rsidRDefault="008F4572" w:rsidP="004A5905">
            <w:pPr>
              <w:tabs>
                <w:tab w:val="left" w:pos="-720"/>
              </w:tabs>
              <w:jc w:val="both"/>
              <w:rPr>
                <w:rFonts w:ascii="Arial" w:hAnsi="Arial" w:cs="Arial"/>
                <w:sz w:val="22"/>
                <w:szCs w:val="22"/>
              </w:rPr>
            </w:pPr>
            <w:r>
              <w:rPr>
                <w:rFonts w:ascii="Arial" w:hAnsi="Arial" w:cs="Arial"/>
                <w:sz w:val="22"/>
                <w:szCs w:val="22"/>
              </w:rPr>
              <w:t>PhD</w:t>
            </w:r>
          </w:p>
        </w:tc>
        <w:tc>
          <w:tcPr>
            <w:tcW w:w="819" w:type="pct"/>
          </w:tcPr>
          <w:p w14:paraId="03393F1F" w14:textId="2F91EEB5" w:rsidR="008F4572" w:rsidRDefault="008F4572" w:rsidP="004A5905">
            <w:pPr>
              <w:tabs>
                <w:tab w:val="left" w:pos="-720"/>
              </w:tabs>
              <w:rPr>
                <w:rFonts w:ascii="Arial" w:hAnsi="Arial" w:cs="Arial"/>
                <w:sz w:val="22"/>
                <w:szCs w:val="22"/>
              </w:rPr>
            </w:pPr>
            <w:r>
              <w:rPr>
                <w:rFonts w:ascii="Arial" w:hAnsi="Arial" w:cs="Arial"/>
                <w:sz w:val="22"/>
                <w:szCs w:val="22"/>
              </w:rPr>
              <w:t>Second</w:t>
            </w:r>
          </w:p>
        </w:tc>
        <w:tc>
          <w:tcPr>
            <w:tcW w:w="1790" w:type="pct"/>
          </w:tcPr>
          <w:p w14:paraId="46373AB0" w14:textId="3514632E" w:rsidR="008F4572" w:rsidRDefault="008F4572" w:rsidP="004A5905">
            <w:pPr>
              <w:tabs>
                <w:tab w:val="left" w:pos="-720"/>
              </w:tabs>
              <w:jc w:val="both"/>
              <w:rPr>
                <w:rFonts w:ascii="Arial" w:hAnsi="Arial" w:cs="Arial"/>
                <w:sz w:val="22"/>
                <w:szCs w:val="22"/>
              </w:rPr>
            </w:pPr>
            <w:r>
              <w:rPr>
                <w:rFonts w:ascii="Arial" w:hAnsi="Arial" w:cs="Arial"/>
                <w:sz w:val="22"/>
                <w:szCs w:val="22"/>
              </w:rPr>
              <w:t>An exploration of ESD strategies in UK HEIs</w:t>
            </w:r>
          </w:p>
        </w:tc>
        <w:tc>
          <w:tcPr>
            <w:tcW w:w="767" w:type="pct"/>
          </w:tcPr>
          <w:p w14:paraId="4FD35525" w14:textId="3C21AE53" w:rsidR="008F4572" w:rsidRDefault="00EB2192" w:rsidP="004A5905">
            <w:pPr>
              <w:tabs>
                <w:tab w:val="left" w:pos="-720"/>
              </w:tabs>
              <w:jc w:val="both"/>
              <w:rPr>
                <w:rFonts w:ascii="Arial" w:hAnsi="Arial" w:cs="Arial"/>
                <w:sz w:val="22"/>
                <w:szCs w:val="22"/>
              </w:rPr>
            </w:pPr>
            <w:r>
              <w:rPr>
                <w:rFonts w:ascii="Arial" w:hAnsi="Arial" w:cs="Arial"/>
                <w:sz w:val="22"/>
                <w:szCs w:val="22"/>
              </w:rPr>
              <w:t>2</w:t>
            </w:r>
          </w:p>
        </w:tc>
      </w:tr>
      <w:tr w:rsidR="008F4572" w:rsidRPr="00D96030" w14:paraId="13C8146B" w14:textId="77777777" w:rsidTr="00701FFA">
        <w:trPr>
          <w:cantSplit/>
        </w:trPr>
        <w:tc>
          <w:tcPr>
            <w:tcW w:w="745" w:type="pct"/>
          </w:tcPr>
          <w:p w14:paraId="1999B70F" w14:textId="5172673C" w:rsidR="008F4572" w:rsidRDefault="008F4572" w:rsidP="004A5905">
            <w:pPr>
              <w:tabs>
                <w:tab w:val="left" w:pos="-720"/>
              </w:tabs>
              <w:jc w:val="both"/>
              <w:rPr>
                <w:rFonts w:ascii="Arial" w:hAnsi="Arial" w:cs="Arial"/>
                <w:sz w:val="22"/>
                <w:szCs w:val="22"/>
              </w:rPr>
            </w:pPr>
            <w:r>
              <w:rPr>
                <w:rFonts w:ascii="Arial" w:hAnsi="Arial" w:cs="Arial"/>
                <w:sz w:val="22"/>
                <w:szCs w:val="22"/>
              </w:rPr>
              <w:t>Emma Evans</w:t>
            </w:r>
          </w:p>
        </w:tc>
        <w:tc>
          <w:tcPr>
            <w:tcW w:w="879" w:type="pct"/>
          </w:tcPr>
          <w:p w14:paraId="39108BD2" w14:textId="7D323F2A" w:rsidR="008F4572" w:rsidRDefault="008F4572" w:rsidP="004A5905">
            <w:pPr>
              <w:tabs>
                <w:tab w:val="left" w:pos="-720"/>
              </w:tabs>
              <w:jc w:val="both"/>
              <w:rPr>
                <w:rFonts w:ascii="Arial" w:hAnsi="Arial" w:cs="Arial"/>
                <w:sz w:val="22"/>
                <w:szCs w:val="22"/>
              </w:rPr>
            </w:pPr>
            <w:r>
              <w:rPr>
                <w:rFonts w:ascii="Arial" w:hAnsi="Arial" w:cs="Arial"/>
                <w:sz w:val="22"/>
                <w:szCs w:val="22"/>
              </w:rPr>
              <w:t>PhD</w:t>
            </w:r>
          </w:p>
        </w:tc>
        <w:tc>
          <w:tcPr>
            <w:tcW w:w="819" w:type="pct"/>
          </w:tcPr>
          <w:p w14:paraId="4AD0DB2B" w14:textId="50D1FE45" w:rsidR="008F4572" w:rsidRDefault="008F4572" w:rsidP="004A5905">
            <w:pPr>
              <w:tabs>
                <w:tab w:val="left" w:pos="-720"/>
              </w:tabs>
              <w:rPr>
                <w:rFonts w:ascii="Arial" w:hAnsi="Arial" w:cs="Arial"/>
                <w:sz w:val="22"/>
                <w:szCs w:val="22"/>
              </w:rPr>
            </w:pPr>
            <w:r>
              <w:rPr>
                <w:rFonts w:ascii="Arial" w:hAnsi="Arial" w:cs="Arial"/>
                <w:sz w:val="22"/>
                <w:szCs w:val="22"/>
              </w:rPr>
              <w:t>First</w:t>
            </w:r>
          </w:p>
        </w:tc>
        <w:tc>
          <w:tcPr>
            <w:tcW w:w="1790" w:type="pct"/>
          </w:tcPr>
          <w:p w14:paraId="4974DF55" w14:textId="7D8E4350" w:rsidR="008F4572" w:rsidRDefault="008F4572" w:rsidP="004A5905">
            <w:pPr>
              <w:tabs>
                <w:tab w:val="left" w:pos="-720"/>
              </w:tabs>
              <w:jc w:val="both"/>
              <w:rPr>
                <w:rFonts w:ascii="Arial" w:hAnsi="Arial" w:cs="Arial"/>
                <w:sz w:val="22"/>
                <w:szCs w:val="22"/>
              </w:rPr>
            </w:pPr>
            <w:r>
              <w:rPr>
                <w:rFonts w:ascii="Arial" w:hAnsi="Arial" w:cs="Arial"/>
                <w:sz w:val="22"/>
                <w:szCs w:val="22"/>
              </w:rPr>
              <w:t>Decolonial approaches to academic literacy</w:t>
            </w:r>
          </w:p>
        </w:tc>
        <w:tc>
          <w:tcPr>
            <w:tcW w:w="767" w:type="pct"/>
          </w:tcPr>
          <w:p w14:paraId="23A88A23" w14:textId="1914B0FA" w:rsidR="008F4572" w:rsidRDefault="00EB2192" w:rsidP="004A5905">
            <w:pPr>
              <w:tabs>
                <w:tab w:val="left" w:pos="-720"/>
              </w:tabs>
              <w:jc w:val="both"/>
              <w:rPr>
                <w:rFonts w:ascii="Arial" w:hAnsi="Arial" w:cs="Arial"/>
                <w:sz w:val="22"/>
                <w:szCs w:val="22"/>
              </w:rPr>
            </w:pPr>
            <w:r>
              <w:rPr>
                <w:rFonts w:ascii="Arial" w:hAnsi="Arial" w:cs="Arial"/>
                <w:sz w:val="22"/>
                <w:szCs w:val="22"/>
              </w:rPr>
              <w:t>2</w:t>
            </w:r>
          </w:p>
        </w:tc>
      </w:tr>
      <w:tr w:rsidR="008F4572" w:rsidRPr="00D96030" w14:paraId="48F0AB7A" w14:textId="77777777" w:rsidTr="00701FFA">
        <w:trPr>
          <w:cantSplit/>
        </w:trPr>
        <w:tc>
          <w:tcPr>
            <w:tcW w:w="745" w:type="pct"/>
          </w:tcPr>
          <w:p w14:paraId="53FA02EB" w14:textId="7273DCE7" w:rsidR="008F4572" w:rsidRDefault="00EB2192" w:rsidP="004A5905">
            <w:pPr>
              <w:tabs>
                <w:tab w:val="left" w:pos="-720"/>
              </w:tabs>
              <w:jc w:val="both"/>
              <w:rPr>
                <w:rFonts w:ascii="Arial" w:hAnsi="Arial" w:cs="Arial"/>
                <w:sz w:val="22"/>
                <w:szCs w:val="22"/>
              </w:rPr>
            </w:pPr>
            <w:r>
              <w:rPr>
                <w:rFonts w:ascii="Arial" w:hAnsi="Arial" w:cs="Arial"/>
                <w:sz w:val="22"/>
                <w:szCs w:val="22"/>
              </w:rPr>
              <w:t>Deepti Bhat</w:t>
            </w:r>
          </w:p>
        </w:tc>
        <w:tc>
          <w:tcPr>
            <w:tcW w:w="879" w:type="pct"/>
          </w:tcPr>
          <w:p w14:paraId="394ED9F9" w14:textId="687349C3" w:rsidR="008F4572" w:rsidRDefault="00EB2192" w:rsidP="004A5905">
            <w:pPr>
              <w:tabs>
                <w:tab w:val="left" w:pos="-720"/>
              </w:tabs>
              <w:jc w:val="both"/>
              <w:rPr>
                <w:rFonts w:ascii="Arial" w:hAnsi="Arial" w:cs="Arial"/>
                <w:sz w:val="22"/>
                <w:szCs w:val="22"/>
              </w:rPr>
            </w:pPr>
            <w:r>
              <w:rPr>
                <w:rFonts w:ascii="Arial" w:hAnsi="Arial" w:cs="Arial"/>
                <w:sz w:val="22"/>
                <w:szCs w:val="22"/>
              </w:rPr>
              <w:t>PhD</w:t>
            </w:r>
          </w:p>
        </w:tc>
        <w:tc>
          <w:tcPr>
            <w:tcW w:w="819" w:type="pct"/>
          </w:tcPr>
          <w:p w14:paraId="210CEED0" w14:textId="523DED69" w:rsidR="008F4572" w:rsidRDefault="00EB2192" w:rsidP="004A5905">
            <w:pPr>
              <w:tabs>
                <w:tab w:val="left" w:pos="-720"/>
              </w:tabs>
              <w:rPr>
                <w:rFonts w:ascii="Arial" w:hAnsi="Arial" w:cs="Arial"/>
                <w:sz w:val="22"/>
                <w:szCs w:val="22"/>
              </w:rPr>
            </w:pPr>
            <w:r>
              <w:rPr>
                <w:rFonts w:ascii="Arial" w:hAnsi="Arial" w:cs="Arial"/>
                <w:sz w:val="22"/>
                <w:szCs w:val="22"/>
              </w:rPr>
              <w:t>First</w:t>
            </w:r>
          </w:p>
        </w:tc>
        <w:tc>
          <w:tcPr>
            <w:tcW w:w="1790" w:type="pct"/>
          </w:tcPr>
          <w:p w14:paraId="083274BD" w14:textId="24ECB629" w:rsidR="008F4572" w:rsidRDefault="00EB2192" w:rsidP="004A5905">
            <w:pPr>
              <w:tabs>
                <w:tab w:val="left" w:pos="-720"/>
              </w:tabs>
              <w:jc w:val="both"/>
              <w:rPr>
                <w:rFonts w:ascii="Arial" w:hAnsi="Arial" w:cs="Arial"/>
                <w:sz w:val="22"/>
                <w:szCs w:val="22"/>
              </w:rPr>
            </w:pPr>
            <w:r>
              <w:rPr>
                <w:rFonts w:ascii="Arial" w:hAnsi="Arial" w:cs="Arial"/>
                <w:sz w:val="22"/>
                <w:szCs w:val="22"/>
              </w:rPr>
              <w:t>Indigenous education in India</w:t>
            </w:r>
          </w:p>
        </w:tc>
        <w:tc>
          <w:tcPr>
            <w:tcW w:w="767" w:type="pct"/>
          </w:tcPr>
          <w:p w14:paraId="12B51B9A" w14:textId="281515FE" w:rsidR="008F4572" w:rsidRDefault="00EB2192" w:rsidP="004A5905">
            <w:pPr>
              <w:tabs>
                <w:tab w:val="left" w:pos="-720"/>
              </w:tabs>
              <w:jc w:val="both"/>
              <w:rPr>
                <w:rFonts w:ascii="Arial" w:hAnsi="Arial" w:cs="Arial"/>
                <w:sz w:val="22"/>
                <w:szCs w:val="22"/>
              </w:rPr>
            </w:pPr>
            <w:r>
              <w:rPr>
                <w:rFonts w:ascii="Arial" w:hAnsi="Arial" w:cs="Arial"/>
                <w:sz w:val="22"/>
                <w:szCs w:val="22"/>
              </w:rPr>
              <w:t>2</w:t>
            </w:r>
          </w:p>
        </w:tc>
      </w:tr>
      <w:tr w:rsidR="00EB2192" w:rsidRPr="00D96030" w14:paraId="5F4F18BC" w14:textId="77777777" w:rsidTr="00701FFA">
        <w:trPr>
          <w:cantSplit/>
        </w:trPr>
        <w:tc>
          <w:tcPr>
            <w:tcW w:w="745" w:type="pct"/>
          </w:tcPr>
          <w:p w14:paraId="7DAC3297" w14:textId="2932818B" w:rsidR="00EB2192" w:rsidRDefault="00EB2192" w:rsidP="004A5905">
            <w:pPr>
              <w:tabs>
                <w:tab w:val="left" w:pos="-720"/>
              </w:tabs>
              <w:jc w:val="both"/>
              <w:rPr>
                <w:rFonts w:ascii="Arial" w:hAnsi="Arial" w:cs="Arial"/>
                <w:sz w:val="22"/>
                <w:szCs w:val="22"/>
              </w:rPr>
            </w:pPr>
            <w:r>
              <w:rPr>
                <w:rFonts w:ascii="Arial" w:hAnsi="Arial" w:cs="Arial"/>
                <w:sz w:val="22"/>
                <w:szCs w:val="22"/>
              </w:rPr>
              <w:t xml:space="preserve">Ahmed </w:t>
            </w:r>
            <w:proofErr w:type="spellStart"/>
            <w:r>
              <w:rPr>
                <w:rFonts w:ascii="Arial" w:hAnsi="Arial" w:cs="Arial"/>
                <w:sz w:val="22"/>
                <w:szCs w:val="22"/>
              </w:rPr>
              <w:t>Drwish</w:t>
            </w:r>
            <w:proofErr w:type="spellEnd"/>
          </w:p>
        </w:tc>
        <w:tc>
          <w:tcPr>
            <w:tcW w:w="879" w:type="pct"/>
          </w:tcPr>
          <w:p w14:paraId="521DB507" w14:textId="47F18B1A" w:rsidR="00EB2192" w:rsidRDefault="00EB2192" w:rsidP="004A5905">
            <w:pPr>
              <w:tabs>
                <w:tab w:val="left" w:pos="-720"/>
              </w:tabs>
              <w:jc w:val="both"/>
              <w:rPr>
                <w:rFonts w:ascii="Arial" w:hAnsi="Arial" w:cs="Arial"/>
                <w:sz w:val="22"/>
                <w:szCs w:val="22"/>
              </w:rPr>
            </w:pPr>
            <w:r>
              <w:rPr>
                <w:rFonts w:ascii="Arial" w:hAnsi="Arial" w:cs="Arial"/>
                <w:sz w:val="22"/>
                <w:szCs w:val="22"/>
              </w:rPr>
              <w:t>PhD</w:t>
            </w:r>
          </w:p>
        </w:tc>
        <w:tc>
          <w:tcPr>
            <w:tcW w:w="819" w:type="pct"/>
          </w:tcPr>
          <w:p w14:paraId="58B6B637" w14:textId="0CC9BE05" w:rsidR="00EB2192" w:rsidRDefault="00EB2192" w:rsidP="004A5905">
            <w:pPr>
              <w:tabs>
                <w:tab w:val="left" w:pos="-720"/>
              </w:tabs>
              <w:rPr>
                <w:rFonts w:ascii="Arial" w:hAnsi="Arial" w:cs="Arial"/>
                <w:sz w:val="22"/>
                <w:szCs w:val="22"/>
              </w:rPr>
            </w:pPr>
            <w:r>
              <w:rPr>
                <w:rFonts w:ascii="Arial" w:hAnsi="Arial" w:cs="Arial"/>
                <w:sz w:val="22"/>
                <w:szCs w:val="22"/>
              </w:rPr>
              <w:t>Second</w:t>
            </w:r>
          </w:p>
        </w:tc>
        <w:tc>
          <w:tcPr>
            <w:tcW w:w="1790" w:type="pct"/>
          </w:tcPr>
          <w:p w14:paraId="747952AA" w14:textId="79E66E1C" w:rsidR="00EB2192" w:rsidRDefault="00EB2192" w:rsidP="004A5905">
            <w:pPr>
              <w:tabs>
                <w:tab w:val="left" w:pos="-720"/>
              </w:tabs>
              <w:jc w:val="both"/>
              <w:rPr>
                <w:rFonts w:ascii="Arial" w:hAnsi="Arial" w:cs="Arial"/>
                <w:sz w:val="22"/>
                <w:szCs w:val="22"/>
              </w:rPr>
            </w:pPr>
            <w:r>
              <w:rPr>
                <w:rFonts w:ascii="Arial" w:hAnsi="Arial" w:cs="Arial"/>
                <w:sz w:val="22"/>
                <w:szCs w:val="22"/>
              </w:rPr>
              <w:t>Legal framework for education in Egypt</w:t>
            </w:r>
          </w:p>
        </w:tc>
        <w:tc>
          <w:tcPr>
            <w:tcW w:w="767" w:type="pct"/>
          </w:tcPr>
          <w:p w14:paraId="6D65392B" w14:textId="181B199E" w:rsidR="00EB2192" w:rsidRDefault="00EB2192" w:rsidP="004A5905">
            <w:pPr>
              <w:tabs>
                <w:tab w:val="left" w:pos="-720"/>
              </w:tabs>
              <w:jc w:val="both"/>
              <w:rPr>
                <w:rFonts w:ascii="Arial" w:hAnsi="Arial" w:cs="Arial"/>
                <w:sz w:val="22"/>
                <w:szCs w:val="22"/>
              </w:rPr>
            </w:pPr>
            <w:r>
              <w:rPr>
                <w:rFonts w:ascii="Arial" w:hAnsi="Arial" w:cs="Arial"/>
                <w:sz w:val="22"/>
                <w:szCs w:val="22"/>
              </w:rPr>
              <w:t>3</w:t>
            </w:r>
          </w:p>
        </w:tc>
      </w:tr>
      <w:tr w:rsidR="00403EA7" w:rsidRPr="00D96030" w14:paraId="15FCC89D" w14:textId="77777777" w:rsidTr="00701FFA">
        <w:trPr>
          <w:cantSplit/>
        </w:trPr>
        <w:tc>
          <w:tcPr>
            <w:tcW w:w="745" w:type="pct"/>
          </w:tcPr>
          <w:p w14:paraId="6359D301" w14:textId="1E5D49EC" w:rsidR="00403EA7" w:rsidRDefault="00403EA7" w:rsidP="004A5905">
            <w:pPr>
              <w:tabs>
                <w:tab w:val="left" w:pos="-720"/>
              </w:tabs>
              <w:jc w:val="both"/>
              <w:rPr>
                <w:rFonts w:ascii="Arial" w:hAnsi="Arial" w:cs="Arial"/>
                <w:sz w:val="22"/>
                <w:szCs w:val="22"/>
              </w:rPr>
            </w:pPr>
            <w:r>
              <w:rPr>
                <w:rFonts w:ascii="Arial" w:hAnsi="Arial" w:cs="Arial"/>
                <w:sz w:val="22"/>
                <w:szCs w:val="22"/>
              </w:rPr>
              <w:t>Martin Preston</w:t>
            </w:r>
          </w:p>
        </w:tc>
        <w:tc>
          <w:tcPr>
            <w:tcW w:w="879" w:type="pct"/>
          </w:tcPr>
          <w:p w14:paraId="0800AC60" w14:textId="2A81DB8F" w:rsidR="00403EA7" w:rsidRDefault="00403EA7" w:rsidP="004A5905">
            <w:pPr>
              <w:tabs>
                <w:tab w:val="left" w:pos="-720"/>
              </w:tabs>
              <w:jc w:val="both"/>
              <w:rPr>
                <w:rFonts w:ascii="Arial" w:hAnsi="Arial" w:cs="Arial"/>
                <w:sz w:val="22"/>
                <w:szCs w:val="22"/>
              </w:rPr>
            </w:pPr>
            <w:r>
              <w:rPr>
                <w:rFonts w:ascii="Arial" w:hAnsi="Arial" w:cs="Arial"/>
                <w:sz w:val="22"/>
                <w:szCs w:val="22"/>
              </w:rPr>
              <w:t>PhD</w:t>
            </w:r>
          </w:p>
        </w:tc>
        <w:tc>
          <w:tcPr>
            <w:tcW w:w="819" w:type="pct"/>
          </w:tcPr>
          <w:p w14:paraId="1CE19EA4" w14:textId="171002D2" w:rsidR="00403EA7" w:rsidRDefault="00403EA7" w:rsidP="004A5905">
            <w:pPr>
              <w:tabs>
                <w:tab w:val="left" w:pos="-720"/>
              </w:tabs>
              <w:rPr>
                <w:rFonts w:ascii="Arial" w:hAnsi="Arial" w:cs="Arial"/>
                <w:sz w:val="22"/>
                <w:szCs w:val="22"/>
              </w:rPr>
            </w:pPr>
            <w:r>
              <w:rPr>
                <w:rFonts w:ascii="Arial" w:hAnsi="Arial" w:cs="Arial"/>
                <w:sz w:val="22"/>
                <w:szCs w:val="22"/>
              </w:rPr>
              <w:t>First</w:t>
            </w:r>
          </w:p>
        </w:tc>
        <w:tc>
          <w:tcPr>
            <w:tcW w:w="1790" w:type="pct"/>
          </w:tcPr>
          <w:p w14:paraId="168FC329" w14:textId="751E406B" w:rsidR="00403EA7" w:rsidRDefault="00403EA7" w:rsidP="004A5905">
            <w:pPr>
              <w:tabs>
                <w:tab w:val="left" w:pos="-720"/>
              </w:tabs>
              <w:jc w:val="both"/>
              <w:rPr>
                <w:rFonts w:ascii="Arial" w:hAnsi="Arial" w:cs="Arial"/>
                <w:sz w:val="22"/>
                <w:szCs w:val="22"/>
              </w:rPr>
            </w:pPr>
            <w:r>
              <w:rPr>
                <w:rFonts w:ascii="Arial" w:hAnsi="Arial" w:cs="Arial"/>
                <w:sz w:val="22"/>
                <w:szCs w:val="22"/>
              </w:rPr>
              <w:t>Refugee education, Ethiopia</w:t>
            </w:r>
          </w:p>
        </w:tc>
        <w:tc>
          <w:tcPr>
            <w:tcW w:w="767" w:type="pct"/>
          </w:tcPr>
          <w:p w14:paraId="243EBD9C" w14:textId="359EE893" w:rsidR="00403EA7" w:rsidRDefault="00EB2192" w:rsidP="004A5905">
            <w:pPr>
              <w:tabs>
                <w:tab w:val="left" w:pos="-720"/>
              </w:tabs>
              <w:jc w:val="both"/>
              <w:rPr>
                <w:rFonts w:ascii="Arial" w:hAnsi="Arial" w:cs="Arial"/>
                <w:sz w:val="22"/>
                <w:szCs w:val="22"/>
              </w:rPr>
            </w:pPr>
            <w:r>
              <w:rPr>
                <w:rFonts w:ascii="Arial" w:hAnsi="Arial" w:cs="Arial"/>
                <w:sz w:val="22"/>
                <w:szCs w:val="22"/>
              </w:rPr>
              <w:t>4</w:t>
            </w:r>
          </w:p>
        </w:tc>
      </w:tr>
    </w:tbl>
    <w:p w14:paraId="63B76A8A" w14:textId="77777777" w:rsidR="004A5905" w:rsidRPr="00D96030" w:rsidRDefault="004A5905" w:rsidP="004A5905">
      <w:pPr>
        <w:tabs>
          <w:tab w:val="left" w:pos="-720"/>
        </w:tabs>
        <w:jc w:val="both"/>
        <w:rPr>
          <w:rFonts w:ascii="Arial" w:hAnsi="Arial" w:cs="Arial"/>
          <w:sz w:val="22"/>
          <w:szCs w:val="22"/>
        </w:rPr>
      </w:pPr>
      <w:r w:rsidRPr="00D96030">
        <w:rPr>
          <w:rFonts w:ascii="Arial" w:hAnsi="Arial" w:cs="Arial"/>
          <w:sz w:val="22"/>
          <w:szCs w:val="22"/>
        </w:rPr>
        <w:t>* Year of dissertation study in the case of EdD students</w:t>
      </w:r>
    </w:p>
    <w:p w14:paraId="0E7F2254" w14:textId="77777777" w:rsidR="004A5905" w:rsidRPr="00D96030" w:rsidRDefault="004A5905" w:rsidP="004A5905">
      <w:pPr>
        <w:tabs>
          <w:tab w:val="left" w:pos="-720"/>
        </w:tabs>
        <w:jc w:val="both"/>
        <w:rPr>
          <w:rFonts w:ascii="Arial" w:hAnsi="Arial" w:cs="Arial"/>
          <w:i/>
          <w:iCs/>
          <w:sz w:val="22"/>
          <w:szCs w:val="22"/>
        </w:rPr>
      </w:pPr>
    </w:p>
    <w:p w14:paraId="3E549D19" w14:textId="77777777" w:rsidR="004A5905" w:rsidRPr="00D96030" w:rsidRDefault="004A5905" w:rsidP="004A5905">
      <w:pPr>
        <w:tabs>
          <w:tab w:val="left" w:pos="-720"/>
        </w:tabs>
        <w:jc w:val="both"/>
        <w:rPr>
          <w:rFonts w:ascii="Arial" w:hAnsi="Arial" w:cs="Arial"/>
          <w:i/>
          <w:iCs/>
          <w:sz w:val="22"/>
          <w:szCs w:val="22"/>
        </w:rPr>
      </w:pPr>
      <w:r w:rsidRPr="00D96030">
        <w:rPr>
          <w:rFonts w:ascii="Arial" w:hAnsi="Arial" w:cs="Arial"/>
          <w:i/>
          <w:iCs/>
          <w:sz w:val="22"/>
          <w:szCs w:val="22"/>
        </w:rPr>
        <w:t>ii) Past advisees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440"/>
        <w:gridCol w:w="1667"/>
        <w:gridCol w:w="2494"/>
        <w:gridCol w:w="1390"/>
      </w:tblGrid>
      <w:tr w:rsidR="004A5905" w:rsidRPr="00D96030" w14:paraId="6C1C758C" w14:textId="77777777" w:rsidTr="003148DE">
        <w:tc>
          <w:tcPr>
            <w:tcW w:w="1305" w:type="dxa"/>
          </w:tcPr>
          <w:p w14:paraId="4F1BA4D8" w14:textId="77777777" w:rsidR="004A5905" w:rsidRPr="00D96030" w:rsidRDefault="004A5905" w:rsidP="004A5905">
            <w:pPr>
              <w:tabs>
                <w:tab w:val="left" w:pos="-720"/>
              </w:tabs>
              <w:jc w:val="both"/>
              <w:rPr>
                <w:rFonts w:ascii="Arial" w:hAnsi="Arial" w:cs="Arial"/>
                <w:b/>
                <w:sz w:val="22"/>
                <w:szCs w:val="22"/>
              </w:rPr>
            </w:pPr>
            <w:r w:rsidRPr="00D96030">
              <w:rPr>
                <w:rFonts w:ascii="Arial" w:hAnsi="Arial" w:cs="Arial"/>
                <w:b/>
                <w:sz w:val="22"/>
                <w:szCs w:val="22"/>
              </w:rPr>
              <w:t>Name</w:t>
            </w:r>
          </w:p>
          <w:p w14:paraId="728FC75C" w14:textId="77777777" w:rsidR="004A5905" w:rsidRPr="00D96030" w:rsidRDefault="004A5905" w:rsidP="004A5905">
            <w:pPr>
              <w:tabs>
                <w:tab w:val="left" w:pos="-720"/>
              </w:tabs>
              <w:jc w:val="both"/>
              <w:rPr>
                <w:rFonts w:ascii="Arial" w:hAnsi="Arial" w:cs="Arial"/>
                <w:b/>
                <w:sz w:val="22"/>
                <w:szCs w:val="22"/>
              </w:rPr>
            </w:pPr>
          </w:p>
        </w:tc>
        <w:tc>
          <w:tcPr>
            <w:tcW w:w="1440" w:type="dxa"/>
          </w:tcPr>
          <w:p w14:paraId="10E00CE9" w14:textId="77777777" w:rsidR="004A5905" w:rsidRPr="00D96030" w:rsidRDefault="004A5905" w:rsidP="004A5905">
            <w:pPr>
              <w:tabs>
                <w:tab w:val="left" w:pos="-720"/>
              </w:tabs>
              <w:jc w:val="both"/>
              <w:rPr>
                <w:rFonts w:ascii="Arial" w:hAnsi="Arial" w:cs="Arial"/>
                <w:b/>
                <w:sz w:val="22"/>
                <w:szCs w:val="22"/>
              </w:rPr>
            </w:pPr>
            <w:r w:rsidRPr="00D96030">
              <w:rPr>
                <w:rFonts w:ascii="Arial" w:hAnsi="Arial" w:cs="Arial"/>
                <w:b/>
                <w:sz w:val="22"/>
                <w:szCs w:val="22"/>
              </w:rPr>
              <w:t>Programme</w:t>
            </w:r>
          </w:p>
          <w:p w14:paraId="7E5BFD1D" w14:textId="77777777" w:rsidR="004A5905" w:rsidRPr="00D96030" w:rsidRDefault="004A5905" w:rsidP="004A5905">
            <w:pPr>
              <w:tabs>
                <w:tab w:val="left" w:pos="-720"/>
              </w:tabs>
              <w:jc w:val="both"/>
              <w:rPr>
                <w:rFonts w:ascii="Arial" w:hAnsi="Arial" w:cs="Arial"/>
                <w:b/>
                <w:sz w:val="22"/>
                <w:szCs w:val="22"/>
              </w:rPr>
            </w:pPr>
          </w:p>
        </w:tc>
        <w:tc>
          <w:tcPr>
            <w:tcW w:w="1667" w:type="dxa"/>
          </w:tcPr>
          <w:p w14:paraId="2A0A43C3" w14:textId="77777777" w:rsidR="004A5905" w:rsidRPr="00D96030" w:rsidRDefault="004A5905" w:rsidP="004A5905">
            <w:pPr>
              <w:tabs>
                <w:tab w:val="left" w:pos="-720"/>
              </w:tabs>
              <w:rPr>
                <w:rFonts w:ascii="Arial" w:hAnsi="Arial" w:cs="Arial"/>
                <w:b/>
                <w:sz w:val="22"/>
                <w:szCs w:val="22"/>
              </w:rPr>
            </w:pPr>
            <w:r w:rsidRPr="00D96030">
              <w:rPr>
                <w:rFonts w:ascii="Arial" w:hAnsi="Arial" w:cs="Arial"/>
                <w:b/>
                <w:sz w:val="22"/>
                <w:szCs w:val="22"/>
              </w:rPr>
              <w:t>Single or Joint Supervision/ details</w:t>
            </w:r>
          </w:p>
        </w:tc>
        <w:tc>
          <w:tcPr>
            <w:tcW w:w="2494" w:type="dxa"/>
          </w:tcPr>
          <w:p w14:paraId="66D65DFD" w14:textId="77777777" w:rsidR="004A5905" w:rsidRPr="00D96030" w:rsidRDefault="004A5905" w:rsidP="004A5905">
            <w:pPr>
              <w:tabs>
                <w:tab w:val="left" w:pos="-720"/>
              </w:tabs>
              <w:jc w:val="both"/>
              <w:rPr>
                <w:rFonts w:ascii="Arial" w:hAnsi="Arial" w:cs="Arial"/>
                <w:b/>
                <w:sz w:val="22"/>
                <w:szCs w:val="22"/>
              </w:rPr>
            </w:pPr>
            <w:r w:rsidRPr="00D96030">
              <w:rPr>
                <w:rFonts w:ascii="Arial" w:hAnsi="Arial" w:cs="Arial"/>
                <w:b/>
                <w:sz w:val="22"/>
                <w:szCs w:val="22"/>
              </w:rPr>
              <w:t>Topic</w:t>
            </w:r>
          </w:p>
        </w:tc>
        <w:tc>
          <w:tcPr>
            <w:tcW w:w="1390" w:type="dxa"/>
          </w:tcPr>
          <w:p w14:paraId="48E09E0F" w14:textId="77777777" w:rsidR="004A5905" w:rsidRPr="00D96030" w:rsidRDefault="004A5905" w:rsidP="004A5905">
            <w:pPr>
              <w:tabs>
                <w:tab w:val="left" w:pos="-720"/>
              </w:tabs>
              <w:jc w:val="both"/>
              <w:rPr>
                <w:rFonts w:ascii="Arial" w:hAnsi="Arial" w:cs="Arial"/>
                <w:b/>
                <w:sz w:val="22"/>
                <w:szCs w:val="22"/>
              </w:rPr>
            </w:pPr>
            <w:r w:rsidRPr="00D96030">
              <w:rPr>
                <w:rFonts w:ascii="Arial" w:hAnsi="Arial" w:cs="Arial"/>
                <w:b/>
                <w:sz w:val="22"/>
                <w:szCs w:val="22"/>
              </w:rPr>
              <w:t>Year of Graduation</w:t>
            </w:r>
          </w:p>
        </w:tc>
      </w:tr>
      <w:tr w:rsidR="000771A5" w:rsidRPr="00D96030" w14:paraId="36149FD8" w14:textId="77777777" w:rsidTr="003148DE">
        <w:tc>
          <w:tcPr>
            <w:tcW w:w="1305" w:type="dxa"/>
          </w:tcPr>
          <w:p w14:paraId="5BBECE69" w14:textId="42C3C41C" w:rsidR="000771A5" w:rsidRPr="00D96030" w:rsidRDefault="000771A5" w:rsidP="000771A5">
            <w:pPr>
              <w:tabs>
                <w:tab w:val="left" w:pos="-720"/>
              </w:tabs>
              <w:jc w:val="both"/>
              <w:rPr>
                <w:rFonts w:ascii="Arial" w:hAnsi="Arial" w:cs="Arial"/>
                <w:sz w:val="22"/>
                <w:szCs w:val="22"/>
              </w:rPr>
            </w:pPr>
            <w:proofErr w:type="spellStart"/>
            <w:r>
              <w:rPr>
                <w:rFonts w:ascii="Arial" w:hAnsi="Arial" w:cs="Arial"/>
                <w:sz w:val="22"/>
                <w:szCs w:val="22"/>
              </w:rPr>
              <w:t>Jafia</w:t>
            </w:r>
            <w:proofErr w:type="spellEnd"/>
            <w:r>
              <w:rPr>
                <w:rFonts w:ascii="Arial" w:hAnsi="Arial" w:cs="Arial"/>
                <w:sz w:val="22"/>
                <w:szCs w:val="22"/>
              </w:rPr>
              <w:t xml:space="preserve"> Camara</w:t>
            </w:r>
          </w:p>
        </w:tc>
        <w:tc>
          <w:tcPr>
            <w:tcW w:w="1440" w:type="dxa"/>
          </w:tcPr>
          <w:p w14:paraId="4201860F" w14:textId="6B47440E" w:rsidR="000771A5" w:rsidRPr="00D96030" w:rsidRDefault="000771A5" w:rsidP="000771A5">
            <w:pPr>
              <w:tabs>
                <w:tab w:val="left" w:pos="-720"/>
              </w:tabs>
              <w:jc w:val="both"/>
              <w:rPr>
                <w:rFonts w:ascii="Arial" w:hAnsi="Arial" w:cs="Arial"/>
                <w:sz w:val="22"/>
                <w:szCs w:val="22"/>
              </w:rPr>
            </w:pPr>
            <w:r>
              <w:rPr>
                <w:rFonts w:ascii="Arial" w:hAnsi="Arial" w:cs="Arial"/>
                <w:sz w:val="22"/>
                <w:szCs w:val="22"/>
              </w:rPr>
              <w:t>PhD</w:t>
            </w:r>
          </w:p>
        </w:tc>
        <w:tc>
          <w:tcPr>
            <w:tcW w:w="1667" w:type="dxa"/>
          </w:tcPr>
          <w:p w14:paraId="4F80C736" w14:textId="7AE3FC5A" w:rsidR="000771A5" w:rsidRPr="00D96030" w:rsidRDefault="00EB2192" w:rsidP="000771A5">
            <w:pPr>
              <w:tabs>
                <w:tab w:val="left" w:pos="-720"/>
              </w:tabs>
              <w:rPr>
                <w:rFonts w:ascii="Arial" w:hAnsi="Arial" w:cs="Arial"/>
                <w:sz w:val="22"/>
                <w:szCs w:val="22"/>
              </w:rPr>
            </w:pPr>
            <w:r>
              <w:rPr>
                <w:rFonts w:ascii="Arial" w:hAnsi="Arial" w:cs="Arial"/>
                <w:sz w:val="22"/>
                <w:szCs w:val="22"/>
              </w:rPr>
              <w:t>First</w:t>
            </w:r>
          </w:p>
        </w:tc>
        <w:tc>
          <w:tcPr>
            <w:tcW w:w="2494" w:type="dxa"/>
          </w:tcPr>
          <w:p w14:paraId="1A6753B0" w14:textId="3F1F5C53" w:rsidR="000771A5" w:rsidRPr="00D96030" w:rsidRDefault="000771A5" w:rsidP="000771A5">
            <w:pPr>
              <w:tabs>
                <w:tab w:val="left" w:pos="-720"/>
              </w:tabs>
              <w:jc w:val="both"/>
              <w:rPr>
                <w:rFonts w:ascii="Arial" w:hAnsi="Arial" w:cs="Arial"/>
                <w:sz w:val="22"/>
                <w:szCs w:val="22"/>
                <w:lang w:val="en-US"/>
              </w:rPr>
            </w:pPr>
            <w:r>
              <w:rPr>
                <w:rFonts w:ascii="Arial" w:hAnsi="Arial" w:cs="Arial"/>
                <w:sz w:val="22"/>
                <w:szCs w:val="22"/>
              </w:rPr>
              <w:t>Diversity Bristol schools</w:t>
            </w:r>
          </w:p>
        </w:tc>
        <w:tc>
          <w:tcPr>
            <w:tcW w:w="1390" w:type="dxa"/>
          </w:tcPr>
          <w:p w14:paraId="09023E17" w14:textId="52F54CC4" w:rsidR="000771A5" w:rsidRDefault="000771A5" w:rsidP="000771A5">
            <w:pPr>
              <w:tabs>
                <w:tab w:val="left" w:pos="-720"/>
              </w:tabs>
              <w:jc w:val="both"/>
              <w:rPr>
                <w:rFonts w:ascii="Arial" w:hAnsi="Arial" w:cs="Arial"/>
                <w:sz w:val="22"/>
                <w:szCs w:val="22"/>
              </w:rPr>
            </w:pPr>
            <w:r>
              <w:rPr>
                <w:rFonts w:ascii="Arial" w:hAnsi="Arial" w:cs="Arial"/>
                <w:sz w:val="22"/>
                <w:szCs w:val="22"/>
              </w:rPr>
              <w:t>2023</w:t>
            </w:r>
          </w:p>
        </w:tc>
      </w:tr>
      <w:tr w:rsidR="00EB2192" w:rsidRPr="00D96030" w14:paraId="3955A228" w14:textId="77777777" w:rsidTr="003148DE">
        <w:tc>
          <w:tcPr>
            <w:tcW w:w="1305" w:type="dxa"/>
          </w:tcPr>
          <w:p w14:paraId="24F390E9" w14:textId="2BC212B4" w:rsidR="00EB2192" w:rsidRDefault="00EB2192" w:rsidP="00EB2192">
            <w:pPr>
              <w:tabs>
                <w:tab w:val="left" w:pos="-720"/>
              </w:tabs>
              <w:jc w:val="both"/>
              <w:rPr>
                <w:rFonts w:ascii="Arial" w:hAnsi="Arial" w:cs="Arial"/>
                <w:sz w:val="22"/>
                <w:szCs w:val="22"/>
              </w:rPr>
            </w:pPr>
            <w:r>
              <w:rPr>
                <w:rFonts w:ascii="Arial" w:hAnsi="Arial" w:cs="Arial"/>
                <w:sz w:val="22"/>
                <w:szCs w:val="22"/>
              </w:rPr>
              <w:t>Jack Ng</w:t>
            </w:r>
          </w:p>
        </w:tc>
        <w:tc>
          <w:tcPr>
            <w:tcW w:w="1440" w:type="dxa"/>
          </w:tcPr>
          <w:p w14:paraId="2F0B0859" w14:textId="4F5447E0" w:rsidR="00EB2192" w:rsidRDefault="00EB2192" w:rsidP="00EB2192">
            <w:pPr>
              <w:tabs>
                <w:tab w:val="left" w:pos="-720"/>
              </w:tabs>
              <w:jc w:val="both"/>
              <w:rPr>
                <w:rFonts w:ascii="Arial" w:hAnsi="Arial" w:cs="Arial"/>
                <w:sz w:val="22"/>
                <w:szCs w:val="22"/>
              </w:rPr>
            </w:pPr>
            <w:r>
              <w:rPr>
                <w:rFonts w:ascii="Arial" w:hAnsi="Arial" w:cs="Arial"/>
                <w:sz w:val="22"/>
                <w:szCs w:val="22"/>
              </w:rPr>
              <w:t>EdD</w:t>
            </w:r>
          </w:p>
        </w:tc>
        <w:tc>
          <w:tcPr>
            <w:tcW w:w="1667" w:type="dxa"/>
          </w:tcPr>
          <w:p w14:paraId="554BFFAB" w14:textId="6F5636F6" w:rsidR="00EB2192" w:rsidRDefault="00EB2192" w:rsidP="00EB2192">
            <w:pPr>
              <w:tabs>
                <w:tab w:val="left" w:pos="-720"/>
              </w:tabs>
              <w:rPr>
                <w:rFonts w:ascii="Arial" w:hAnsi="Arial" w:cs="Arial"/>
                <w:sz w:val="22"/>
                <w:szCs w:val="22"/>
              </w:rPr>
            </w:pPr>
            <w:r>
              <w:rPr>
                <w:rFonts w:ascii="Arial" w:hAnsi="Arial" w:cs="Arial"/>
                <w:sz w:val="22"/>
                <w:szCs w:val="22"/>
              </w:rPr>
              <w:t>Second</w:t>
            </w:r>
          </w:p>
        </w:tc>
        <w:tc>
          <w:tcPr>
            <w:tcW w:w="2494" w:type="dxa"/>
          </w:tcPr>
          <w:p w14:paraId="5F9C2BF2" w14:textId="2A33B74B" w:rsidR="00EB2192" w:rsidRDefault="00EB2192" w:rsidP="00EB2192">
            <w:pPr>
              <w:tabs>
                <w:tab w:val="left" w:pos="-720"/>
              </w:tabs>
              <w:jc w:val="both"/>
              <w:rPr>
                <w:rFonts w:ascii="Arial" w:hAnsi="Arial" w:cs="Arial"/>
                <w:sz w:val="22"/>
                <w:szCs w:val="22"/>
              </w:rPr>
            </w:pPr>
            <w:r>
              <w:rPr>
                <w:rFonts w:ascii="Arial" w:hAnsi="Arial" w:cs="Arial"/>
                <w:sz w:val="22"/>
                <w:szCs w:val="22"/>
              </w:rPr>
              <w:t>Leadership in HK HE</w:t>
            </w:r>
          </w:p>
        </w:tc>
        <w:tc>
          <w:tcPr>
            <w:tcW w:w="1390" w:type="dxa"/>
          </w:tcPr>
          <w:p w14:paraId="054EC12E" w14:textId="6FDA7126" w:rsidR="00EB2192" w:rsidRDefault="00EB2192" w:rsidP="00EB2192">
            <w:pPr>
              <w:tabs>
                <w:tab w:val="left" w:pos="-720"/>
              </w:tabs>
              <w:jc w:val="both"/>
              <w:rPr>
                <w:rFonts w:ascii="Arial" w:hAnsi="Arial" w:cs="Arial"/>
                <w:sz w:val="22"/>
                <w:szCs w:val="22"/>
              </w:rPr>
            </w:pPr>
            <w:r>
              <w:rPr>
                <w:rFonts w:ascii="Arial" w:hAnsi="Arial" w:cs="Arial"/>
                <w:sz w:val="22"/>
                <w:szCs w:val="22"/>
              </w:rPr>
              <w:t>2023</w:t>
            </w:r>
          </w:p>
        </w:tc>
      </w:tr>
      <w:tr w:rsidR="000771A5" w:rsidRPr="00D96030" w14:paraId="5425C755" w14:textId="77777777" w:rsidTr="003148DE">
        <w:tc>
          <w:tcPr>
            <w:tcW w:w="1305" w:type="dxa"/>
          </w:tcPr>
          <w:p w14:paraId="5044F0BE" w14:textId="7A1D9056" w:rsidR="000771A5" w:rsidRPr="00D96030" w:rsidRDefault="000771A5" w:rsidP="000771A5">
            <w:pPr>
              <w:tabs>
                <w:tab w:val="left" w:pos="-720"/>
              </w:tabs>
              <w:jc w:val="both"/>
              <w:rPr>
                <w:rFonts w:ascii="Arial" w:hAnsi="Arial" w:cs="Arial"/>
                <w:sz w:val="22"/>
                <w:szCs w:val="22"/>
              </w:rPr>
            </w:pPr>
            <w:r>
              <w:rPr>
                <w:rFonts w:ascii="Arial" w:hAnsi="Arial" w:cs="Arial"/>
                <w:sz w:val="22"/>
                <w:szCs w:val="22"/>
              </w:rPr>
              <w:t>Mary Phipps</w:t>
            </w:r>
          </w:p>
        </w:tc>
        <w:tc>
          <w:tcPr>
            <w:tcW w:w="1440" w:type="dxa"/>
          </w:tcPr>
          <w:p w14:paraId="7FD4899A" w14:textId="5B371FF6" w:rsidR="000771A5" w:rsidRPr="00D96030" w:rsidRDefault="000771A5" w:rsidP="000771A5">
            <w:pPr>
              <w:tabs>
                <w:tab w:val="left" w:pos="-720"/>
              </w:tabs>
              <w:jc w:val="both"/>
              <w:rPr>
                <w:rFonts w:ascii="Arial" w:hAnsi="Arial" w:cs="Arial"/>
                <w:sz w:val="22"/>
                <w:szCs w:val="22"/>
              </w:rPr>
            </w:pPr>
            <w:r>
              <w:rPr>
                <w:rFonts w:ascii="Arial" w:hAnsi="Arial" w:cs="Arial"/>
                <w:sz w:val="22"/>
                <w:szCs w:val="22"/>
              </w:rPr>
              <w:t>PhD</w:t>
            </w:r>
          </w:p>
        </w:tc>
        <w:tc>
          <w:tcPr>
            <w:tcW w:w="1667" w:type="dxa"/>
          </w:tcPr>
          <w:p w14:paraId="17AFDE52" w14:textId="6CD20FC8" w:rsidR="000771A5" w:rsidRPr="00D96030" w:rsidRDefault="000771A5" w:rsidP="000771A5">
            <w:pPr>
              <w:tabs>
                <w:tab w:val="left" w:pos="-720"/>
              </w:tabs>
              <w:rPr>
                <w:rFonts w:ascii="Arial" w:hAnsi="Arial" w:cs="Arial"/>
                <w:sz w:val="22"/>
                <w:szCs w:val="22"/>
              </w:rPr>
            </w:pPr>
            <w:r>
              <w:rPr>
                <w:rFonts w:ascii="Arial" w:hAnsi="Arial" w:cs="Arial"/>
                <w:sz w:val="22"/>
                <w:szCs w:val="22"/>
              </w:rPr>
              <w:t>Second</w:t>
            </w:r>
          </w:p>
        </w:tc>
        <w:tc>
          <w:tcPr>
            <w:tcW w:w="2494" w:type="dxa"/>
          </w:tcPr>
          <w:p w14:paraId="50F0AF8D" w14:textId="51B46FAE" w:rsidR="000771A5" w:rsidRPr="00D96030" w:rsidRDefault="000771A5" w:rsidP="000771A5">
            <w:pPr>
              <w:tabs>
                <w:tab w:val="left" w:pos="-720"/>
              </w:tabs>
              <w:jc w:val="both"/>
              <w:rPr>
                <w:rFonts w:ascii="Arial" w:hAnsi="Arial" w:cs="Arial"/>
                <w:sz w:val="22"/>
                <w:szCs w:val="22"/>
                <w:lang w:val="en-US"/>
              </w:rPr>
            </w:pPr>
            <w:r>
              <w:rPr>
                <w:rFonts w:ascii="Arial" w:hAnsi="Arial" w:cs="Arial"/>
                <w:sz w:val="22"/>
                <w:szCs w:val="22"/>
              </w:rPr>
              <w:t xml:space="preserve">Multicultural Education </w:t>
            </w:r>
            <w:proofErr w:type="gramStart"/>
            <w:r>
              <w:rPr>
                <w:rFonts w:ascii="Arial" w:hAnsi="Arial" w:cs="Arial"/>
                <w:sz w:val="22"/>
                <w:szCs w:val="22"/>
              </w:rPr>
              <w:t>in  Bristol</w:t>
            </w:r>
            <w:proofErr w:type="gramEnd"/>
            <w:r>
              <w:rPr>
                <w:rFonts w:ascii="Arial" w:hAnsi="Arial" w:cs="Arial"/>
                <w:sz w:val="22"/>
                <w:szCs w:val="22"/>
              </w:rPr>
              <w:t xml:space="preserve"> school</w:t>
            </w:r>
          </w:p>
        </w:tc>
        <w:tc>
          <w:tcPr>
            <w:tcW w:w="1390" w:type="dxa"/>
          </w:tcPr>
          <w:p w14:paraId="3C8BA42B" w14:textId="3D3E50AF" w:rsidR="000771A5" w:rsidRDefault="000771A5" w:rsidP="000771A5">
            <w:pPr>
              <w:tabs>
                <w:tab w:val="left" w:pos="-720"/>
              </w:tabs>
              <w:jc w:val="both"/>
              <w:rPr>
                <w:rFonts w:ascii="Arial" w:hAnsi="Arial" w:cs="Arial"/>
                <w:sz w:val="22"/>
                <w:szCs w:val="22"/>
              </w:rPr>
            </w:pPr>
            <w:r>
              <w:rPr>
                <w:rFonts w:ascii="Arial" w:hAnsi="Arial" w:cs="Arial"/>
                <w:sz w:val="22"/>
                <w:szCs w:val="22"/>
              </w:rPr>
              <w:t>2022</w:t>
            </w:r>
          </w:p>
        </w:tc>
      </w:tr>
      <w:tr w:rsidR="000771A5" w:rsidRPr="00D96030" w14:paraId="794A0908" w14:textId="77777777" w:rsidTr="003148DE">
        <w:tc>
          <w:tcPr>
            <w:tcW w:w="1305" w:type="dxa"/>
          </w:tcPr>
          <w:p w14:paraId="485CED2F" w14:textId="2ED5B702" w:rsidR="000771A5" w:rsidRPr="00D96030" w:rsidRDefault="000771A5" w:rsidP="000771A5">
            <w:pPr>
              <w:tabs>
                <w:tab w:val="left" w:pos="-720"/>
              </w:tabs>
              <w:jc w:val="both"/>
              <w:rPr>
                <w:rFonts w:ascii="Arial" w:hAnsi="Arial" w:cs="Arial"/>
                <w:sz w:val="22"/>
                <w:szCs w:val="22"/>
              </w:rPr>
            </w:pPr>
            <w:r>
              <w:rPr>
                <w:rFonts w:ascii="Arial" w:hAnsi="Arial" w:cs="Arial"/>
                <w:sz w:val="22"/>
                <w:szCs w:val="22"/>
              </w:rPr>
              <w:t>Kenneth Mok</w:t>
            </w:r>
          </w:p>
        </w:tc>
        <w:tc>
          <w:tcPr>
            <w:tcW w:w="1440" w:type="dxa"/>
          </w:tcPr>
          <w:p w14:paraId="3003EDBB" w14:textId="57DAA516" w:rsidR="000771A5" w:rsidRPr="00D96030" w:rsidRDefault="000771A5" w:rsidP="000771A5">
            <w:pPr>
              <w:tabs>
                <w:tab w:val="left" w:pos="-720"/>
              </w:tabs>
              <w:jc w:val="both"/>
              <w:rPr>
                <w:rFonts w:ascii="Arial" w:hAnsi="Arial" w:cs="Arial"/>
                <w:sz w:val="22"/>
                <w:szCs w:val="22"/>
              </w:rPr>
            </w:pPr>
            <w:r>
              <w:rPr>
                <w:rFonts w:ascii="Arial" w:hAnsi="Arial" w:cs="Arial"/>
                <w:sz w:val="22"/>
                <w:szCs w:val="22"/>
              </w:rPr>
              <w:t>EdD</w:t>
            </w:r>
          </w:p>
        </w:tc>
        <w:tc>
          <w:tcPr>
            <w:tcW w:w="1667" w:type="dxa"/>
          </w:tcPr>
          <w:p w14:paraId="21C3E79E" w14:textId="79FC2344" w:rsidR="000771A5" w:rsidRPr="00D96030" w:rsidRDefault="000771A5" w:rsidP="000771A5">
            <w:pPr>
              <w:tabs>
                <w:tab w:val="left" w:pos="-720"/>
              </w:tabs>
              <w:rPr>
                <w:rFonts w:ascii="Arial" w:hAnsi="Arial" w:cs="Arial"/>
                <w:sz w:val="22"/>
                <w:szCs w:val="22"/>
              </w:rPr>
            </w:pPr>
            <w:r>
              <w:rPr>
                <w:rFonts w:ascii="Arial" w:hAnsi="Arial" w:cs="Arial"/>
                <w:sz w:val="22"/>
                <w:szCs w:val="22"/>
              </w:rPr>
              <w:t>First</w:t>
            </w:r>
          </w:p>
        </w:tc>
        <w:tc>
          <w:tcPr>
            <w:tcW w:w="2494" w:type="dxa"/>
          </w:tcPr>
          <w:p w14:paraId="73995337" w14:textId="58E1E595" w:rsidR="000771A5" w:rsidRPr="00D96030" w:rsidRDefault="000771A5" w:rsidP="000771A5">
            <w:pPr>
              <w:tabs>
                <w:tab w:val="left" w:pos="-720"/>
              </w:tabs>
              <w:jc w:val="both"/>
              <w:rPr>
                <w:rFonts w:ascii="Arial" w:hAnsi="Arial" w:cs="Arial"/>
                <w:sz w:val="22"/>
                <w:szCs w:val="22"/>
                <w:lang w:val="en-US"/>
              </w:rPr>
            </w:pPr>
            <w:r>
              <w:rPr>
                <w:rFonts w:ascii="Arial" w:hAnsi="Arial" w:cs="Arial"/>
                <w:sz w:val="22"/>
                <w:szCs w:val="22"/>
              </w:rPr>
              <w:t>School leadership China</w:t>
            </w:r>
          </w:p>
        </w:tc>
        <w:tc>
          <w:tcPr>
            <w:tcW w:w="1390" w:type="dxa"/>
          </w:tcPr>
          <w:p w14:paraId="5C1A555F" w14:textId="60EC8998" w:rsidR="000771A5" w:rsidRDefault="000771A5" w:rsidP="000771A5">
            <w:pPr>
              <w:tabs>
                <w:tab w:val="left" w:pos="-720"/>
              </w:tabs>
              <w:jc w:val="both"/>
              <w:rPr>
                <w:rFonts w:ascii="Arial" w:hAnsi="Arial" w:cs="Arial"/>
                <w:sz w:val="22"/>
                <w:szCs w:val="22"/>
              </w:rPr>
            </w:pPr>
            <w:r>
              <w:rPr>
                <w:rFonts w:ascii="Arial" w:hAnsi="Arial" w:cs="Arial"/>
                <w:sz w:val="22"/>
                <w:szCs w:val="22"/>
              </w:rPr>
              <w:t>2022</w:t>
            </w:r>
          </w:p>
        </w:tc>
      </w:tr>
      <w:tr w:rsidR="002F2F60" w:rsidRPr="00D96030" w14:paraId="46EF99ED" w14:textId="77777777" w:rsidTr="003148DE">
        <w:tc>
          <w:tcPr>
            <w:tcW w:w="1305" w:type="dxa"/>
          </w:tcPr>
          <w:p w14:paraId="55B69EDB" w14:textId="081F33CD" w:rsidR="002F2F60" w:rsidRDefault="002F2F60" w:rsidP="002F2F60">
            <w:pPr>
              <w:tabs>
                <w:tab w:val="left" w:pos="-720"/>
              </w:tabs>
              <w:jc w:val="both"/>
              <w:rPr>
                <w:rFonts w:ascii="Arial" w:hAnsi="Arial" w:cs="Arial"/>
                <w:sz w:val="22"/>
                <w:szCs w:val="22"/>
              </w:rPr>
            </w:pPr>
            <w:r w:rsidRPr="00D96030">
              <w:rPr>
                <w:rFonts w:ascii="Arial" w:hAnsi="Arial" w:cs="Arial"/>
                <w:sz w:val="22"/>
                <w:szCs w:val="22"/>
              </w:rPr>
              <w:t>Karen Paton</w:t>
            </w:r>
          </w:p>
        </w:tc>
        <w:tc>
          <w:tcPr>
            <w:tcW w:w="1440" w:type="dxa"/>
          </w:tcPr>
          <w:p w14:paraId="59F92002" w14:textId="3012FBF1" w:rsidR="002F2F60" w:rsidRDefault="002F2F60" w:rsidP="002F2F6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454DCE82" w14:textId="6358166E" w:rsidR="002F2F60" w:rsidRDefault="002F2F60" w:rsidP="002F2F60">
            <w:pPr>
              <w:tabs>
                <w:tab w:val="left" w:pos="-720"/>
              </w:tabs>
              <w:rPr>
                <w:rFonts w:ascii="Arial" w:hAnsi="Arial" w:cs="Arial"/>
                <w:sz w:val="22"/>
                <w:szCs w:val="22"/>
              </w:rPr>
            </w:pPr>
            <w:r w:rsidRPr="00D96030">
              <w:rPr>
                <w:rFonts w:ascii="Arial" w:hAnsi="Arial" w:cs="Arial"/>
                <w:sz w:val="22"/>
                <w:szCs w:val="22"/>
              </w:rPr>
              <w:t>Second</w:t>
            </w:r>
          </w:p>
        </w:tc>
        <w:tc>
          <w:tcPr>
            <w:tcW w:w="2494" w:type="dxa"/>
          </w:tcPr>
          <w:p w14:paraId="54F82CA3" w14:textId="4561578C" w:rsidR="002F2F60" w:rsidRDefault="002F2F60" w:rsidP="002F2F60">
            <w:pPr>
              <w:tabs>
                <w:tab w:val="left" w:pos="-720"/>
              </w:tabs>
              <w:jc w:val="both"/>
              <w:rPr>
                <w:rFonts w:ascii="Arial" w:hAnsi="Arial" w:cs="Arial"/>
                <w:sz w:val="22"/>
                <w:szCs w:val="22"/>
              </w:rPr>
            </w:pPr>
            <w:r w:rsidRPr="00D96030">
              <w:rPr>
                <w:rFonts w:ascii="Arial" w:hAnsi="Arial" w:cs="Arial"/>
                <w:sz w:val="22"/>
                <w:szCs w:val="22"/>
                <w:lang w:val="en-US"/>
              </w:rPr>
              <w:t>Widening participation in HE</w:t>
            </w:r>
          </w:p>
        </w:tc>
        <w:tc>
          <w:tcPr>
            <w:tcW w:w="1390" w:type="dxa"/>
          </w:tcPr>
          <w:p w14:paraId="4FD55A22" w14:textId="17E7B87D" w:rsidR="002F2F60" w:rsidRDefault="002F2F60" w:rsidP="002F2F60">
            <w:pPr>
              <w:tabs>
                <w:tab w:val="left" w:pos="-720"/>
              </w:tabs>
              <w:jc w:val="both"/>
              <w:rPr>
                <w:rFonts w:ascii="Arial" w:hAnsi="Arial" w:cs="Arial"/>
                <w:sz w:val="22"/>
                <w:szCs w:val="22"/>
              </w:rPr>
            </w:pPr>
            <w:r>
              <w:rPr>
                <w:rFonts w:ascii="Arial" w:hAnsi="Arial" w:cs="Arial"/>
                <w:sz w:val="22"/>
                <w:szCs w:val="22"/>
              </w:rPr>
              <w:t>2022</w:t>
            </w:r>
          </w:p>
        </w:tc>
      </w:tr>
      <w:tr w:rsidR="002F2F60" w:rsidRPr="00D96030" w14:paraId="33649446" w14:textId="77777777" w:rsidTr="003148DE">
        <w:tc>
          <w:tcPr>
            <w:tcW w:w="1305" w:type="dxa"/>
          </w:tcPr>
          <w:p w14:paraId="2A9FF45E" w14:textId="66FE5789" w:rsidR="002F2F60" w:rsidRDefault="002F2F60" w:rsidP="002F2F60">
            <w:pPr>
              <w:tabs>
                <w:tab w:val="left" w:pos="-720"/>
              </w:tabs>
              <w:jc w:val="both"/>
              <w:rPr>
                <w:rFonts w:ascii="Arial" w:hAnsi="Arial" w:cs="Arial"/>
                <w:sz w:val="22"/>
                <w:szCs w:val="22"/>
              </w:rPr>
            </w:pPr>
            <w:r w:rsidRPr="00D96030">
              <w:rPr>
                <w:rFonts w:ascii="Arial" w:hAnsi="Arial" w:cs="Arial"/>
                <w:sz w:val="22"/>
                <w:szCs w:val="22"/>
              </w:rPr>
              <w:t>Charles Cheng</w:t>
            </w:r>
          </w:p>
        </w:tc>
        <w:tc>
          <w:tcPr>
            <w:tcW w:w="1440" w:type="dxa"/>
          </w:tcPr>
          <w:p w14:paraId="556E7484" w14:textId="46711E07" w:rsidR="002F2F60" w:rsidRDefault="002F2F60" w:rsidP="002F2F6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0978D8E7" w14:textId="7C99C4A9" w:rsidR="002F2F60" w:rsidRDefault="002F2F60" w:rsidP="002F2F60">
            <w:pPr>
              <w:tabs>
                <w:tab w:val="left" w:pos="-720"/>
              </w:tabs>
              <w:rPr>
                <w:rFonts w:ascii="Arial" w:hAnsi="Arial" w:cs="Arial"/>
                <w:sz w:val="22"/>
                <w:szCs w:val="22"/>
              </w:rPr>
            </w:pPr>
            <w:r w:rsidRPr="00D96030">
              <w:rPr>
                <w:rFonts w:ascii="Arial" w:hAnsi="Arial" w:cs="Arial"/>
                <w:sz w:val="22"/>
                <w:szCs w:val="22"/>
              </w:rPr>
              <w:t>First</w:t>
            </w:r>
          </w:p>
        </w:tc>
        <w:tc>
          <w:tcPr>
            <w:tcW w:w="2494" w:type="dxa"/>
          </w:tcPr>
          <w:p w14:paraId="7C25CD70" w14:textId="321A8A98" w:rsidR="002F2F60" w:rsidRDefault="002F2F60" w:rsidP="002F2F60">
            <w:pPr>
              <w:tabs>
                <w:tab w:val="left" w:pos="-720"/>
              </w:tabs>
              <w:jc w:val="both"/>
              <w:rPr>
                <w:rFonts w:ascii="Arial" w:hAnsi="Arial" w:cs="Arial"/>
                <w:sz w:val="22"/>
                <w:szCs w:val="22"/>
              </w:rPr>
            </w:pPr>
            <w:r w:rsidRPr="00D96030">
              <w:rPr>
                <w:rFonts w:ascii="Arial" w:hAnsi="Arial" w:cs="Arial"/>
                <w:sz w:val="22"/>
                <w:szCs w:val="22"/>
                <w:lang w:val="en-US"/>
              </w:rPr>
              <w:t>Leadership in HK Primary Schools</w:t>
            </w:r>
          </w:p>
        </w:tc>
        <w:tc>
          <w:tcPr>
            <w:tcW w:w="1390" w:type="dxa"/>
          </w:tcPr>
          <w:p w14:paraId="51473261" w14:textId="00B7DF47" w:rsidR="002F2F60" w:rsidRDefault="002F2F60" w:rsidP="002F2F60">
            <w:pPr>
              <w:tabs>
                <w:tab w:val="left" w:pos="-720"/>
              </w:tabs>
              <w:jc w:val="both"/>
              <w:rPr>
                <w:rFonts w:ascii="Arial" w:hAnsi="Arial" w:cs="Arial"/>
                <w:sz w:val="22"/>
                <w:szCs w:val="22"/>
              </w:rPr>
            </w:pPr>
            <w:r>
              <w:rPr>
                <w:rFonts w:ascii="Arial" w:hAnsi="Arial" w:cs="Arial"/>
                <w:sz w:val="22"/>
                <w:szCs w:val="22"/>
              </w:rPr>
              <w:t>2022</w:t>
            </w:r>
          </w:p>
        </w:tc>
      </w:tr>
      <w:tr w:rsidR="000012E0" w:rsidRPr="00D96030" w14:paraId="436CE9C7" w14:textId="77777777" w:rsidTr="003148DE">
        <w:tc>
          <w:tcPr>
            <w:tcW w:w="1305" w:type="dxa"/>
          </w:tcPr>
          <w:p w14:paraId="3578EE16" w14:textId="060337BE"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 xml:space="preserve">Anne </w:t>
            </w:r>
            <w:proofErr w:type="spellStart"/>
            <w:r>
              <w:rPr>
                <w:rFonts w:ascii="Arial" w:hAnsi="Arial" w:cs="Arial"/>
                <w:sz w:val="22"/>
                <w:szCs w:val="22"/>
              </w:rPr>
              <w:t>Hodgeson</w:t>
            </w:r>
            <w:proofErr w:type="spellEnd"/>
          </w:p>
        </w:tc>
        <w:tc>
          <w:tcPr>
            <w:tcW w:w="1440" w:type="dxa"/>
          </w:tcPr>
          <w:p w14:paraId="7B529FF3" w14:textId="447E3224"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EdD</w:t>
            </w:r>
          </w:p>
        </w:tc>
        <w:tc>
          <w:tcPr>
            <w:tcW w:w="1667" w:type="dxa"/>
          </w:tcPr>
          <w:p w14:paraId="2BCF24F0" w14:textId="385658CF"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44C8E82C" w14:textId="6399CCD9" w:rsidR="000012E0" w:rsidRPr="00D96030" w:rsidRDefault="000012E0" w:rsidP="000012E0">
            <w:pPr>
              <w:tabs>
                <w:tab w:val="left" w:pos="-720"/>
              </w:tabs>
              <w:jc w:val="both"/>
              <w:rPr>
                <w:rFonts w:ascii="Arial" w:hAnsi="Arial" w:cs="Arial"/>
                <w:sz w:val="22"/>
                <w:szCs w:val="22"/>
                <w:lang w:val="en-US"/>
              </w:rPr>
            </w:pPr>
            <w:r>
              <w:rPr>
                <w:rFonts w:ascii="Arial" w:hAnsi="Arial" w:cs="Arial"/>
                <w:sz w:val="22"/>
                <w:szCs w:val="22"/>
              </w:rPr>
              <w:t>Systems Leadership in a Welsh Local Authority</w:t>
            </w:r>
          </w:p>
        </w:tc>
        <w:tc>
          <w:tcPr>
            <w:tcW w:w="1390" w:type="dxa"/>
          </w:tcPr>
          <w:p w14:paraId="6A7FC9C8" w14:textId="1EC123B1" w:rsidR="000012E0" w:rsidRDefault="000012E0" w:rsidP="000012E0">
            <w:pPr>
              <w:tabs>
                <w:tab w:val="left" w:pos="-720"/>
              </w:tabs>
              <w:jc w:val="both"/>
              <w:rPr>
                <w:rFonts w:ascii="Arial" w:hAnsi="Arial" w:cs="Arial"/>
                <w:sz w:val="22"/>
                <w:szCs w:val="22"/>
              </w:rPr>
            </w:pPr>
            <w:r>
              <w:rPr>
                <w:rFonts w:ascii="Arial" w:hAnsi="Arial" w:cs="Arial"/>
                <w:sz w:val="22"/>
                <w:szCs w:val="22"/>
              </w:rPr>
              <w:t>2021</w:t>
            </w:r>
          </w:p>
        </w:tc>
      </w:tr>
      <w:tr w:rsidR="000012E0" w:rsidRPr="00D96030" w14:paraId="52788F1A" w14:textId="77777777" w:rsidTr="003148DE">
        <w:tc>
          <w:tcPr>
            <w:tcW w:w="1305" w:type="dxa"/>
          </w:tcPr>
          <w:p w14:paraId="0A736560" w14:textId="2A6E8499"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Leanne Cameron</w:t>
            </w:r>
          </w:p>
        </w:tc>
        <w:tc>
          <w:tcPr>
            <w:tcW w:w="1440" w:type="dxa"/>
          </w:tcPr>
          <w:p w14:paraId="0804D37E" w14:textId="6CE1A338"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PhD</w:t>
            </w:r>
          </w:p>
        </w:tc>
        <w:tc>
          <w:tcPr>
            <w:tcW w:w="1667" w:type="dxa"/>
          </w:tcPr>
          <w:p w14:paraId="3C32446B" w14:textId="273F79AE" w:rsidR="000012E0" w:rsidRPr="00D96030" w:rsidRDefault="000012E0" w:rsidP="000012E0">
            <w:pPr>
              <w:tabs>
                <w:tab w:val="left" w:pos="-720"/>
              </w:tabs>
              <w:rPr>
                <w:rFonts w:ascii="Arial" w:hAnsi="Arial" w:cs="Arial"/>
                <w:sz w:val="22"/>
                <w:szCs w:val="22"/>
              </w:rPr>
            </w:pPr>
            <w:r>
              <w:rPr>
                <w:rFonts w:ascii="Arial" w:hAnsi="Arial" w:cs="Arial"/>
                <w:sz w:val="22"/>
                <w:szCs w:val="22"/>
              </w:rPr>
              <w:t>Second</w:t>
            </w:r>
          </w:p>
        </w:tc>
        <w:tc>
          <w:tcPr>
            <w:tcW w:w="2494" w:type="dxa"/>
          </w:tcPr>
          <w:p w14:paraId="6F7786D3" w14:textId="492BD610" w:rsidR="000012E0" w:rsidRPr="00D96030" w:rsidRDefault="000012E0" w:rsidP="000012E0">
            <w:pPr>
              <w:tabs>
                <w:tab w:val="left" w:pos="-720"/>
              </w:tabs>
              <w:jc w:val="both"/>
              <w:rPr>
                <w:rFonts w:ascii="Arial" w:hAnsi="Arial" w:cs="Arial"/>
                <w:sz w:val="22"/>
                <w:szCs w:val="22"/>
                <w:lang w:val="en-US"/>
              </w:rPr>
            </w:pPr>
            <w:r>
              <w:rPr>
                <w:rFonts w:ascii="Arial" w:hAnsi="Arial" w:cs="Arial"/>
                <w:sz w:val="22"/>
                <w:szCs w:val="22"/>
              </w:rPr>
              <w:t>Teacher Professional Associations Rwanda</w:t>
            </w:r>
          </w:p>
        </w:tc>
        <w:tc>
          <w:tcPr>
            <w:tcW w:w="1390" w:type="dxa"/>
          </w:tcPr>
          <w:p w14:paraId="577C3134" w14:textId="588F92CD" w:rsidR="000012E0" w:rsidRDefault="000012E0" w:rsidP="000012E0">
            <w:pPr>
              <w:tabs>
                <w:tab w:val="left" w:pos="-720"/>
              </w:tabs>
              <w:jc w:val="both"/>
              <w:rPr>
                <w:rFonts w:ascii="Arial" w:hAnsi="Arial" w:cs="Arial"/>
                <w:sz w:val="22"/>
                <w:szCs w:val="22"/>
              </w:rPr>
            </w:pPr>
            <w:r>
              <w:rPr>
                <w:rFonts w:ascii="Arial" w:hAnsi="Arial" w:cs="Arial"/>
                <w:sz w:val="22"/>
                <w:szCs w:val="22"/>
              </w:rPr>
              <w:t>2020</w:t>
            </w:r>
          </w:p>
        </w:tc>
      </w:tr>
      <w:tr w:rsidR="000012E0" w:rsidRPr="00D96030" w14:paraId="5C55F9A2" w14:textId="77777777" w:rsidTr="003148DE">
        <w:tc>
          <w:tcPr>
            <w:tcW w:w="1305" w:type="dxa"/>
          </w:tcPr>
          <w:p w14:paraId="73540EC0" w14:textId="7F75EDE9"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 xml:space="preserve">Johnny </w:t>
            </w:r>
            <w:proofErr w:type="spellStart"/>
            <w:r>
              <w:rPr>
                <w:rFonts w:ascii="Arial" w:hAnsi="Arial" w:cs="Arial"/>
                <w:sz w:val="22"/>
                <w:szCs w:val="22"/>
              </w:rPr>
              <w:t>Yiu</w:t>
            </w:r>
            <w:proofErr w:type="spellEnd"/>
          </w:p>
        </w:tc>
        <w:tc>
          <w:tcPr>
            <w:tcW w:w="1440" w:type="dxa"/>
          </w:tcPr>
          <w:p w14:paraId="7AC6CECD" w14:textId="6A350C50"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EdD</w:t>
            </w:r>
          </w:p>
        </w:tc>
        <w:tc>
          <w:tcPr>
            <w:tcW w:w="1667" w:type="dxa"/>
          </w:tcPr>
          <w:p w14:paraId="37F8780C" w14:textId="10263EE5"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52223BA6" w14:textId="264784E6" w:rsidR="000012E0" w:rsidRPr="00D96030" w:rsidRDefault="000012E0" w:rsidP="000012E0">
            <w:pPr>
              <w:tabs>
                <w:tab w:val="left" w:pos="-720"/>
              </w:tabs>
              <w:jc w:val="both"/>
              <w:rPr>
                <w:rFonts w:ascii="Arial" w:hAnsi="Arial" w:cs="Arial"/>
                <w:sz w:val="22"/>
                <w:szCs w:val="22"/>
                <w:lang w:val="en-US"/>
              </w:rPr>
            </w:pPr>
            <w:r w:rsidRPr="009B0734">
              <w:rPr>
                <w:rFonts w:ascii="Arial" w:hAnsi="Arial" w:cs="Arial"/>
                <w:sz w:val="22"/>
                <w:szCs w:val="22"/>
                <w:lang w:val="en-US"/>
              </w:rPr>
              <w:t>Language Experience of Ethnic Minority Und</w:t>
            </w:r>
            <w:r>
              <w:rPr>
                <w:rFonts w:ascii="Arial" w:hAnsi="Arial" w:cs="Arial"/>
                <w:sz w:val="22"/>
                <w:szCs w:val="22"/>
                <w:lang w:val="en-US"/>
              </w:rPr>
              <w:t>ergraduate Interns in Hong Kong</w:t>
            </w:r>
          </w:p>
        </w:tc>
        <w:tc>
          <w:tcPr>
            <w:tcW w:w="1390" w:type="dxa"/>
          </w:tcPr>
          <w:p w14:paraId="0657409A" w14:textId="04AA7007" w:rsidR="000012E0" w:rsidRDefault="000012E0" w:rsidP="000012E0">
            <w:pPr>
              <w:tabs>
                <w:tab w:val="left" w:pos="-720"/>
              </w:tabs>
              <w:jc w:val="both"/>
              <w:rPr>
                <w:rFonts w:ascii="Arial" w:hAnsi="Arial" w:cs="Arial"/>
                <w:sz w:val="22"/>
                <w:szCs w:val="22"/>
              </w:rPr>
            </w:pPr>
            <w:r>
              <w:rPr>
                <w:rFonts w:ascii="Arial" w:hAnsi="Arial" w:cs="Arial"/>
                <w:sz w:val="22"/>
                <w:szCs w:val="22"/>
              </w:rPr>
              <w:t>2020</w:t>
            </w:r>
          </w:p>
        </w:tc>
      </w:tr>
      <w:tr w:rsidR="000012E0" w:rsidRPr="00D96030" w14:paraId="3A81574F" w14:textId="77777777" w:rsidTr="003148DE">
        <w:tc>
          <w:tcPr>
            <w:tcW w:w="1305" w:type="dxa"/>
          </w:tcPr>
          <w:p w14:paraId="77D77944" w14:textId="2A9B0ED0" w:rsidR="000012E0" w:rsidRPr="00D96030" w:rsidRDefault="000012E0" w:rsidP="000012E0">
            <w:pPr>
              <w:tabs>
                <w:tab w:val="left" w:pos="-720"/>
              </w:tabs>
              <w:jc w:val="both"/>
              <w:rPr>
                <w:rFonts w:ascii="Arial" w:hAnsi="Arial" w:cs="Arial"/>
                <w:sz w:val="22"/>
                <w:szCs w:val="22"/>
              </w:rPr>
            </w:pPr>
            <w:proofErr w:type="spellStart"/>
            <w:r>
              <w:rPr>
                <w:rFonts w:ascii="Arial" w:hAnsi="Arial" w:cs="Arial"/>
                <w:sz w:val="22"/>
                <w:szCs w:val="22"/>
              </w:rPr>
              <w:t>Zibah</w:t>
            </w:r>
            <w:proofErr w:type="spellEnd"/>
            <w:r>
              <w:rPr>
                <w:rFonts w:ascii="Arial" w:hAnsi="Arial" w:cs="Arial"/>
                <w:sz w:val="22"/>
                <w:szCs w:val="22"/>
              </w:rPr>
              <w:t xml:space="preserve"> </w:t>
            </w:r>
            <w:proofErr w:type="spellStart"/>
            <w:r>
              <w:rPr>
                <w:rFonts w:ascii="Arial" w:hAnsi="Arial" w:cs="Arial"/>
                <w:sz w:val="22"/>
                <w:szCs w:val="22"/>
              </w:rPr>
              <w:t>Nwako</w:t>
            </w:r>
            <w:proofErr w:type="spellEnd"/>
          </w:p>
        </w:tc>
        <w:tc>
          <w:tcPr>
            <w:tcW w:w="1440" w:type="dxa"/>
          </w:tcPr>
          <w:p w14:paraId="205429F4" w14:textId="19940A78"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PhD</w:t>
            </w:r>
          </w:p>
        </w:tc>
        <w:tc>
          <w:tcPr>
            <w:tcW w:w="1667" w:type="dxa"/>
          </w:tcPr>
          <w:p w14:paraId="57DA400B" w14:textId="5F626D51"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6AD7CDFF" w14:textId="5E08A074" w:rsidR="000012E0" w:rsidRPr="00D96030" w:rsidRDefault="000012E0" w:rsidP="000012E0">
            <w:pPr>
              <w:tabs>
                <w:tab w:val="left" w:pos="-720"/>
              </w:tabs>
              <w:jc w:val="both"/>
              <w:rPr>
                <w:rFonts w:ascii="Arial" w:hAnsi="Arial" w:cs="Arial"/>
                <w:sz w:val="22"/>
                <w:szCs w:val="22"/>
                <w:lang w:val="en-US"/>
              </w:rPr>
            </w:pPr>
            <w:r>
              <w:rPr>
                <w:rFonts w:ascii="Arial" w:hAnsi="Arial" w:cs="Arial"/>
                <w:sz w:val="22"/>
                <w:szCs w:val="22"/>
              </w:rPr>
              <w:t>Female Student Wellbeing in a Nigerian University</w:t>
            </w:r>
          </w:p>
        </w:tc>
        <w:tc>
          <w:tcPr>
            <w:tcW w:w="1390" w:type="dxa"/>
          </w:tcPr>
          <w:p w14:paraId="74068DF8" w14:textId="791B09E4" w:rsidR="000012E0" w:rsidRDefault="000012E0" w:rsidP="000012E0">
            <w:pPr>
              <w:tabs>
                <w:tab w:val="left" w:pos="-720"/>
              </w:tabs>
              <w:jc w:val="both"/>
              <w:rPr>
                <w:rFonts w:ascii="Arial" w:hAnsi="Arial" w:cs="Arial"/>
                <w:sz w:val="22"/>
                <w:szCs w:val="22"/>
              </w:rPr>
            </w:pPr>
            <w:r>
              <w:rPr>
                <w:rFonts w:ascii="Arial" w:hAnsi="Arial" w:cs="Arial"/>
                <w:sz w:val="22"/>
                <w:szCs w:val="22"/>
              </w:rPr>
              <w:t>2020</w:t>
            </w:r>
          </w:p>
        </w:tc>
      </w:tr>
      <w:tr w:rsidR="000012E0" w:rsidRPr="00D96030" w14:paraId="59AB80CC" w14:textId="77777777" w:rsidTr="003148DE">
        <w:tc>
          <w:tcPr>
            <w:tcW w:w="1305" w:type="dxa"/>
          </w:tcPr>
          <w:p w14:paraId="032DAF14" w14:textId="4861E89B"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Casper </w:t>
            </w:r>
            <w:proofErr w:type="spellStart"/>
            <w:r w:rsidRPr="00D96030">
              <w:rPr>
                <w:rFonts w:ascii="Arial" w:hAnsi="Arial" w:cs="Arial"/>
                <w:sz w:val="22"/>
                <w:szCs w:val="22"/>
              </w:rPr>
              <w:t>Landolt</w:t>
            </w:r>
            <w:proofErr w:type="spellEnd"/>
          </w:p>
        </w:tc>
        <w:tc>
          <w:tcPr>
            <w:tcW w:w="1440" w:type="dxa"/>
          </w:tcPr>
          <w:p w14:paraId="0AA2406D" w14:textId="142E22BE"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0D8E44E2" w14:textId="48F786A6" w:rsidR="000012E0" w:rsidRDefault="000012E0" w:rsidP="000012E0">
            <w:pPr>
              <w:tabs>
                <w:tab w:val="left" w:pos="-720"/>
              </w:tabs>
              <w:rPr>
                <w:rFonts w:ascii="Arial" w:hAnsi="Arial" w:cs="Arial"/>
                <w:sz w:val="22"/>
                <w:szCs w:val="22"/>
              </w:rPr>
            </w:pPr>
            <w:r w:rsidRPr="00D96030">
              <w:rPr>
                <w:rFonts w:ascii="Arial" w:hAnsi="Arial" w:cs="Arial"/>
                <w:sz w:val="22"/>
                <w:szCs w:val="22"/>
              </w:rPr>
              <w:t>First</w:t>
            </w:r>
          </w:p>
        </w:tc>
        <w:tc>
          <w:tcPr>
            <w:tcW w:w="2494" w:type="dxa"/>
          </w:tcPr>
          <w:p w14:paraId="25F54DD0" w14:textId="5AF56DE9" w:rsidR="000012E0" w:rsidRPr="00D96030" w:rsidRDefault="000012E0" w:rsidP="000012E0">
            <w:pPr>
              <w:tabs>
                <w:tab w:val="left" w:pos="-720"/>
              </w:tabs>
              <w:jc w:val="both"/>
              <w:rPr>
                <w:rFonts w:ascii="Arial" w:hAnsi="Arial" w:cs="Arial"/>
                <w:sz w:val="22"/>
                <w:szCs w:val="22"/>
                <w:lang w:val="en-US"/>
              </w:rPr>
            </w:pPr>
            <w:r w:rsidRPr="00D96030">
              <w:rPr>
                <w:rFonts w:ascii="Arial" w:hAnsi="Arial" w:cs="Arial"/>
                <w:sz w:val="22"/>
                <w:szCs w:val="22"/>
                <w:lang w:val="en-US"/>
              </w:rPr>
              <w:t>Developing a professional learning community in the INGO</w:t>
            </w:r>
          </w:p>
        </w:tc>
        <w:tc>
          <w:tcPr>
            <w:tcW w:w="1390" w:type="dxa"/>
          </w:tcPr>
          <w:p w14:paraId="4EB6E63D" w14:textId="14867B28" w:rsidR="000012E0" w:rsidRDefault="000012E0" w:rsidP="000012E0">
            <w:pPr>
              <w:tabs>
                <w:tab w:val="left" w:pos="-720"/>
              </w:tabs>
              <w:jc w:val="both"/>
              <w:rPr>
                <w:rFonts w:ascii="Arial" w:hAnsi="Arial" w:cs="Arial"/>
                <w:sz w:val="22"/>
                <w:szCs w:val="22"/>
              </w:rPr>
            </w:pPr>
            <w:r>
              <w:rPr>
                <w:rFonts w:ascii="Arial" w:hAnsi="Arial" w:cs="Arial"/>
                <w:sz w:val="22"/>
                <w:szCs w:val="22"/>
              </w:rPr>
              <w:t>2019</w:t>
            </w:r>
          </w:p>
        </w:tc>
      </w:tr>
      <w:tr w:rsidR="000012E0" w:rsidRPr="00D96030" w14:paraId="06825BB4" w14:textId="77777777" w:rsidTr="003148DE">
        <w:tc>
          <w:tcPr>
            <w:tcW w:w="1305" w:type="dxa"/>
          </w:tcPr>
          <w:p w14:paraId="2378F0F8" w14:textId="7FF28538"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Brian Cheung</w:t>
            </w:r>
          </w:p>
        </w:tc>
        <w:tc>
          <w:tcPr>
            <w:tcW w:w="1440" w:type="dxa"/>
          </w:tcPr>
          <w:p w14:paraId="71C13248" w14:textId="15EDB254"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EdD</w:t>
            </w:r>
          </w:p>
        </w:tc>
        <w:tc>
          <w:tcPr>
            <w:tcW w:w="1667" w:type="dxa"/>
          </w:tcPr>
          <w:p w14:paraId="1BB2EC58" w14:textId="5ADEF317" w:rsidR="000012E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3A21ACEF" w14:textId="3620AA80" w:rsidR="000012E0" w:rsidRPr="00D96030" w:rsidRDefault="000012E0" w:rsidP="000012E0">
            <w:pPr>
              <w:tabs>
                <w:tab w:val="left" w:pos="-720"/>
              </w:tabs>
              <w:jc w:val="both"/>
              <w:rPr>
                <w:rFonts w:ascii="Arial" w:hAnsi="Arial" w:cs="Arial"/>
                <w:sz w:val="22"/>
                <w:szCs w:val="22"/>
                <w:lang w:val="en-US"/>
              </w:rPr>
            </w:pPr>
            <w:r>
              <w:rPr>
                <w:rFonts w:ascii="Arial" w:hAnsi="Arial" w:cs="Arial"/>
                <w:sz w:val="22"/>
                <w:szCs w:val="22"/>
              </w:rPr>
              <w:t>Culture and Learning Styles in Hong Kong Higher Education</w:t>
            </w:r>
          </w:p>
        </w:tc>
        <w:tc>
          <w:tcPr>
            <w:tcW w:w="1390" w:type="dxa"/>
          </w:tcPr>
          <w:p w14:paraId="38F412CF" w14:textId="61C0E4BB" w:rsidR="000012E0" w:rsidRDefault="000012E0" w:rsidP="000012E0">
            <w:pPr>
              <w:tabs>
                <w:tab w:val="left" w:pos="-720"/>
              </w:tabs>
              <w:jc w:val="both"/>
              <w:rPr>
                <w:rFonts w:ascii="Arial" w:hAnsi="Arial" w:cs="Arial"/>
                <w:sz w:val="22"/>
                <w:szCs w:val="22"/>
              </w:rPr>
            </w:pPr>
            <w:r>
              <w:rPr>
                <w:rFonts w:ascii="Arial" w:hAnsi="Arial" w:cs="Arial"/>
                <w:sz w:val="22"/>
                <w:szCs w:val="22"/>
              </w:rPr>
              <w:t>2018</w:t>
            </w:r>
          </w:p>
        </w:tc>
      </w:tr>
      <w:tr w:rsidR="000012E0" w:rsidRPr="00D96030" w14:paraId="42A307B6" w14:textId="77777777" w:rsidTr="003148DE">
        <w:tc>
          <w:tcPr>
            <w:tcW w:w="1305" w:type="dxa"/>
          </w:tcPr>
          <w:p w14:paraId="5B565427" w14:textId="0E3B01FD" w:rsidR="000012E0" w:rsidRPr="00D96030" w:rsidRDefault="000012E0" w:rsidP="000012E0">
            <w:pPr>
              <w:tabs>
                <w:tab w:val="left" w:pos="-720"/>
              </w:tabs>
              <w:jc w:val="both"/>
              <w:rPr>
                <w:rFonts w:ascii="Arial" w:hAnsi="Arial" w:cs="Arial"/>
                <w:sz w:val="22"/>
                <w:szCs w:val="22"/>
              </w:rPr>
            </w:pPr>
            <w:proofErr w:type="spellStart"/>
            <w:r>
              <w:rPr>
                <w:rFonts w:ascii="Arial" w:hAnsi="Arial" w:cs="Arial"/>
                <w:sz w:val="22"/>
                <w:szCs w:val="22"/>
              </w:rPr>
              <w:t>Adeela</w:t>
            </w:r>
            <w:proofErr w:type="spellEnd"/>
            <w:r>
              <w:rPr>
                <w:rFonts w:ascii="Arial" w:hAnsi="Arial" w:cs="Arial"/>
                <w:sz w:val="22"/>
                <w:szCs w:val="22"/>
              </w:rPr>
              <w:t xml:space="preserve"> </w:t>
            </w:r>
            <w:proofErr w:type="spellStart"/>
            <w:r>
              <w:rPr>
                <w:rFonts w:ascii="Arial" w:hAnsi="Arial" w:cs="Arial"/>
                <w:sz w:val="22"/>
                <w:szCs w:val="22"/>
              </w:rPr>
              <w:t>Shafi</w:t>
            </w:r>
            <w:proofErr w:type="spellEnd"/>
          </w:p>
        </w:tc>
        <w:tc>
          <w:tcPr>
            <w:tcW w:w="1440" w:type="dxa"/>
          </w:tcPr>
          <w:p w14:paraId="19E73782" w14:textId="7DE98B12"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PhD</w:t>
            </w:r>
          </w:p>
        </w:tc>
        <w:tc>
          <w:tcPr>
            <w:tcW w:w="1667" w:type="dxa"/>
          </w:tcPr>
          <w:p w14:paraId="564939D0" w14:textId="038931E5"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523BB442" w14:textId="414BD783" w:rsidR="000012E0" w:rsidRPr="00D96030" w:rsidRDefault="000012E0" w:rsidP="000012E0">
            <w:pPr>
              <w:tabs>
                <w:tab w:val="left" w:pos="-720"/>
              </w:tabs>
              <w:jc w:val="both"/>
              <w:rPr>
                <w:rFonts w:ascii="Arial" w:hAnsi="Arial" w:cs="Arial"/>
                <w:sz w:val="22"/>
                <w:szCs w:val="22"/>
                <w:lang w:val="en-US"/>
              </w:rPr>
            </w:pPr>
            <w:r>
              <w:rPr>
                <w:rFonts w:ascii="Arial" w:hAnsi="Arial" w:cs="Arial"/>
                <w:sz w:val="22"/>
                <w:szCs w:val="22"/>
              </w:rPr>
              <w:t>Educational Engagement of Young Offenders</w:t>
            </w:r>
          </w:p>
        </w:tc>
        <w:tc>
          <w:tcPr>
            <w:tcW w:w="1390" w:type="dxa"/>
          </w:tcPr>
          <w:p w14:paraId="577F1DB2" w14:textId="354BD1C6" w:rsidR="000012E0" w:rsidRDefault="000012E0" w:rsidP="000012E0">
            <w:pPr>
              <w:tabs>
                <w:tab w:val="left" w:pos="-720"/>
              </w:tabs>
              <w:jc w:val="both"/>
              <w:rPr>
                <w:rFonts w:ascii="Arial" w:hAnsi="Arial" w:cs="Arial"/>
                <w:sz w:val="22"/>
                <w:szCs w:val="22"/>
              </w:rPr>
            </w:pPr>
            <w:r>
              <w:rPr>
                <w:rFonts w:ascii="Arial" w:hAnsi="Arial" w:cs="Arial"/>
                <w:sz w:val="22"/>
                <w:szCs w:val="22"/>
              </w:rPr>
              <w:t>2018</w:t>
            </w:r>
          </w:p>
        </w:tc>
      </w:tr>
      <w:tr w:rsidR="000012E0" w:rsidRPr="00D96030" w14:paraId="39ABCEBB" w14:textId="77777777" w:rsidTr="003148DE">
        <w:tc>
          <w:tcPr>
            <w:tcW w:w="1305" w:type="dxa"/>
          </w:tcPr>
          <w:p w14:paraId="5204CD53" w14:textId="50F78B9D" w:rsidR="000012E0" w:rsidRPr="00D96030" w:rsidRDefault="000012E0" w:rsidP="000012E0">
            <w:pPr>
              <w:tabs>
                <w:tab w:val="left" w:pos="-720"/>
              </w:tabs>
              <w:jc w:val="both"/>
              <w:rPr>
                <w:rFonts w:ascii="Arial" w:hAnsi="Arial" w:cs="Arial"/>
                <w:sz w:val="22"/>
                <w:szCs w:val="22"/>
              </w:rPr>
            </w:pPr>
            <w:proofErr w:type="spellStart"/>
            <w:r w:rsidRPr="00D96030">
              <w:rPr>
                <w:rFonts w:ascii="Arial" w:hAnsi="Arial" w:cs="Arial"/>
                <w:sz w:val="22"/>
                <w:szCs w:val="22"/>
              </w:rPr>
              <w:lastRenderedPageBreak/>
              <w:t>Yurim</w:t>
            </w:r>
            <w:proofErr w:type="spellEnd"/>
            <w:r w:rsidRPr="00D96030">
              <w:rPr>
                <w:rFonts w:ascii="Arial" w:hAnsi="Arial" w:cs="Arial"/>
                <w:sz w:val="22"/>
                <w:szCs w:val="22"/>
              </w:rPr>
              <w:t xml:space="preserve"> Kim</w:t>
            </w:r>
          </w:p>
        </w:tc>
        <w:tc>
          <w:tcPr>
            <w:tcW w:w="1440" w:type="dxa"/>
          </w:tcPr>
          <w:p w14:paraId="1D45C731" w14:textId="67C598DA"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PhD</w:t>
            </w:r>
          </w:p>
        </w:tc>
        <w:tc>
          <w:tcPr>
            <w:tcW w:w="1667" w:type="dxa"/>
          </w:tcPr>
          <w:p w14:paraId="18F754B5" w14:textId="2285E499" w:rsidR="000012E0" w:rsidRDefault="000012E0" w:rsidP="000012E0">
            <w:pPr>
              <w:tabs>
                <w:tab w:val="left" w:pos="-720"/>
              </w:tabs>
              <w:rPr>
                <w:rFonts w:ascii="Arial" w:hAnsi="Arial" w:cs="Arial"/>
                <w:sz w:val="22"/>
                <w:szCs w:val="22"/>
              </w:rPr>
            </w:pPr>
            <w:r w:rsidRPr="00D96030">
              <w:rPr>
                <w:rFonts w:ascii="Arial" w:hAnsi="Arial" w:cs="Arial"/>
                <w:sz w:val="22"/>
                <w:szCs w:val="22"/>
              </w:rPr>
              <w:t>First</w:t>
            </w:r>
          </w:p>
        </w:tc>
        <w:tc>
          <w:tcPr>
            <w:tcW w:w="2494" w:type="dxa"/>
          </w:tcPr>
          <w:p w14:paraId="6379562E" w14:textId="059F8FA9" w:rsidR="000012E0" w:rsidRPr="00D96030" w:rsidRDefault="000012E0" w:rsidP="000012E0">
            <w:pPr>
              <w:tabs>
                <w:tab w:val="left" w:pos="-720"/>
              </w:tabs>
              <w:jc w:val="both"/>
              <w:rPr>
                <w:rFonts w:ascii="Arial" w:hAnsi="Arial" w:cs="Arial"/>
                <w:sz w:val="22"/>
                <w:szCs w:val="22"/>
                <w:lang w:val="en-US"/>
              </w:rPr>
            </w:pPr>
            <w:r w:rsidRPr="00D96030">
              <w:rPr>
                <w:rFonts w:ascii="Arial" w:hAnsi="Arial" w:cs="Arial"/>
                <w:sz w:val="22"/>
                <w:szCs w:val="22"/>
                <w:lang w:val="en-US"/>
              </w:rPr>
              <w:t>Multicultural education in Korea</w:t>
            </w:r>
          </w:p>
        </w:tc>
        <w:tc>
          <w:tcPr>
            <w:tcW w:w="1390" w:type="dxa"/>
          </w:tcPr>
          <w:p w14:paraId="40EC05EB" w14:textId="0C900DD3" w:rsidR="000012E0" w:rsidRDefault="000012E0" w:rsidP="000012E0">
            <w:pPr>
              <w:tabs>
                <w:tab w:val="left" w:pos="-720"/>
              </w:tabs>
              <w:jc w:val="both"/>
              <w:rPr>
                <w:rFonts w:ascii="Arial" w:hAnsi="Arial" w:cs="Arial"/>
                <w:sz w:val="22"/>
                <w:szCs w:val="22"/>
              </w:rPr>
            </w:pPr>
            <w:r>
              <w:rPr>
                <w:rFonts w:ascii="Arial" w:hAnsi="Arial" w:cs="Arial"/>
                <w:sz w:val="22"/>
                <w:szCs w:val="22"/>
              </w:rPr>
              <w:t>2018</w:t>
            </w:r>
          </w:p>
        </w:tc>
      </w:tr>
      <w:tr w:rsidR="000012E0" w:rsidRPr="00D96030" w14:paraId="36FE8F1A" w14:textId="77777777" w:rsidTr="003148DE">
        <w:tc>
          <w:tcPr>
            <w:tcW w:w="1305" w:type="dxa"/>
          </w:tcPr>
          <w:p w14:paraId="52C21563" w14:textId="024BDAA8"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Araba Mills</w:t>
            </w:r>
          </w:p>
        </w:tc>
        <w:tc>
          <w:tcPr>
            <w:tcW w:w="1440" w:type="dxa"/>
          </w:tcPr>
          <w:p w14:paraId="7ABB55BF" w14:textId="33100E63" w:rsidR="000012E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7FD577F8" w14:textId="37EE76D9" w:rsidR="000012E0" w:rsidRDefault="000012E0" w:rsidP="000012E0">
            <w:pPr>
              <w:tabs>
                <w:tab w:val="left" w:pos="-720"/>
              </w:tabs>
              <w:rPr>
                <w:rFonts w:ascii="Arial" w:hAnsi="Arial" w:cs="Arial"/>
                <w:sz w:val="22"/>
                <w:szCs w:val="22"/>
              </w:rPr>
            </w:pPr>
            <w:r>
              <w:rPr>
                <w:rFonts w:ascii="Arial" w:hAnsi="Arial" w:cs="Arial"/>
                <w:sz w:val="22"/>
                <w:szCs w:val="22"/>
              </w:rPr>
              <w:t>Second</w:t>
            </w:r>
          </w:p>
        </w:tc>
        <w:tc>
          <w:tcPr>
            <w:tcW w:w="2494" w:type="dxa"/>
          </w:tcPr>
          <w:p w14:paraId="3B686167" w14:textId="72FA65F5" w:rsidR="000012E0" w:rsidRPr="00D96030" w:rsidRDefault="000012E0" w:rsidP="000012E0">
            <w:pPr>
              <w:tabs>
                <w:tab w:val="left" w:pos="-720"/>
              </w:tabs>
              <w:jc w:val="both"/>
              <w:rPr>
                <w:rFonts w:ascii="Arial" w:hAnsi="Arial" w:cs="Arial"/>
                <w:sz w:val="22"/>
                <w:szCs w:val="22"/>
                <w:lang w:val="en-US"/>
              </w:rPr>
            </w:pPr>
            <w:r w:rsidRPr="00D96030">
              <w:rPr>
                <w:rFonts w:ascii="Arial" w:hAnsi="Arial" w:cs="Arial"/>
                <w:sz w:val="22"/>
                <w:szCs w:val="22"/>
                <w:lang w:val="en-US"/>
              </w:rPr>
              <w:t>Quality Assurance in Ghanaian Polytechnics</w:t>
            </w:r>
          </w:p>
        </w:tc>
        <w:tc>
          <w:tcPr>
            <w:tcW w:w="1390" w:type="dxa"/>
          </w:tcPr>
          <w:p w14:paraId="2E6D6D15" w14:textId="0B26654A" w:rsidR="000012E0" w:rsidRDefault="000012E0" w:rsidP="000012E0">
            <w:pPr>
              <w:tabs>
                <w:tab w:val="left" w:pos="-720"/>
              </w:tabs>
              <w:jc w:val="both"/>
              <w:rPr>
                <w:rFonts w:ascii="Arial" w:hAnsi="Arial" w:cs="Arial"/>
                <w:sz w:val="22"/>
                <w:szCs w:val="22"/>
              </w:rPr>
            </w:pPr>
            <w:r>
              <w:rPr>
                <w:rFonts w:ascii="Arial" w:hAnsi="Arial" w:cs="Arial"/>
                <w:sz w:val="22"/>
                <w:szCs w:val="22"/>
              </w:rPr>
              <w:t>2017</w:t>
            </w:r>
          </w:p>
        </w:tc>
      </w:tr>
      <w:tr w:rsidR="000012E0" w:rsidRPr="00D96030" w14:paraId="483BD721" w14:textId="77777777" w:rsidTr="003148DE">
        <w:tc>
          <w:tcPr>
            <w:tcW w:w="1305" w:type="dxa"/>
          </w:tcPr>
          <w:p w14:paraId="62B536CA" w14:textId="611716D8"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Ziyad Ali</w:t>
            </w:r>
          </w:p>
        </w:tc>
        <w:tc>
          <w:tcPr>
            <w:tcW w:w="1440" w:type="dxa"/>
          </w:tcPr>
          <w:p w14:paraId="5D03D905" w14:textId="4DD443CC" w:rsidR="000012E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77A97565" w14:textId="6339C618" w:rsidR="000012E0" w:rsidRDefault="000012E0" w:rsidP="000012E0">
            <w:pPr>
              <w:tabs>
                <w:tab w:val="left" w:pos="-720"/>
              </w:tabs>
              <w:rPr>
                <w:rFonts w:ascii="Arial" w:hAnsi="Arial" w:cs="Arial"/>
                <w:sz w:val="22"/>
                <w:szCs w:val="22"/>
              </w:rPr>
            </w:pPr>
            <w:r w:rsidRPr="00D96030">
              <w:rPr>
                <w:rFonts w:ascii="Arial" w:hAnsi="Arial" w:cs="Arial"/>
                <w:sz w:val="22"/>
                <w:szCs w:val="22"/>
              </w:rPr>
              <w:t>Second</w:t>
            </w:r>
          </w:p>
        </w:tc>
        <w:tc>
          <w:tcPr>
            <w:tcW w:w="2494" w:type="dxa"/>
          </w:tcPr>
          <w:p w14:paraId="3B09A910" w14:textId="3A717085" w:rsidR="000012E0" w:rsidRPr="00D96030" w:rsidRDefault="000012E0" w:rsidP="000012E0">
            <w:pPr>
              <w:tabs>
                <w:tab w:val="left" w:pos="-720"/>
              </w:tabs>
              <w:jc w:val="both"/>
              <w:rPr>
                <w:rFonts w:ascii="Arial" w:hAnsi="Arial" w:cs="Arial"/>
                <w:sz w:val="22"/>
                <w:szCs w:val="22"/>
                <w:lang w:val="en-US"/>
              </w:rPr>
            </w:pPr>
            <w:r w:rsidRPr="00D96030">
              <w:rPr>
                <w:rFonts w:ascii="Arial" w:hAnsi="Arial" w:cs="Arial"/>
                <w:sz w:val="22"/>
                <w:szCs w:val="22"/>
              </w:rPr>
              <w:t>Language Assessment in Syria</w:t>
            </w:r>
          </w:p>
        </w:tc>
        <w:tc>
          <w:tcPr>
            <w:tcW w:w="1390" w:type="dxa"/>
          </w:tcPr>
          <w:p w14:paraId="7CA7B0F0" w14:textId="2CF66413" w:rsidR="000012E0" w:rsidRDefault="000012E0" w:rsidP="000012E0">
            <w:pPr>
              <w:tabs>
                <w:tab w:val="left" w:pos="-720"/>
              </w:tabs>
              <w:jc w:val="both"/>
              <w:rPr>
                <w:rFonts w:ascii="Arial" w:hAnsi="Arial" w:cs="Arial"/>
                <w:sz w:val="22"/>
                <w:szCs w:val="22"/>
              </w:rPr>
            </w:pPr>
            <w:r>
              <w:rPr>
                <w:rFonts w:ascii="Arial" w:hAnsi="Arial" w:cs="Arial"/>
                <w:sz w:val="22"/>
                <w:szCs w:val="22"/>
              </w:rPr>
              <w:t>2016</w:t>
            </w:r>
          </w:p>
        </w:tc>
      </w:tr>
      <w:tr w:rsidR="000012E0" w:rsidRPr="00D96030" w14:paraId="1F8E3C63" w14:textId="77777777" w:rsidTr="003148DE">
        <w:tc>
          <w:tcPr>
            <w:tcW w:w="1305" w:type="dxa"/>
          </w:tcPr>
          <w:p w14:paraId="571AFA60" w14:textId="5C816FCB"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Karen Isles</w:t>
            </w:r>
          </w:p>
        </w:tc>
        <w:tc>
          <w:tcPr>
            <w:tcW w:w="1440" w:type="dxa"/>
          </w:tcPr>
          <w:p w14:paraId="41041169" w14:textId="127F0971" w:rsidR="000012E0" w:rsidRDefault="000012E0" w:rsidP="000012E0">
            <w:pPr>
              <w:tabs>
                <w:tab w:val="left" w:pos="-720"/>
              </w:tabs>
              <w:jc w:val="both"/>
              <w:rPr>
                <w:rFonts w:ascii="Arial" w:hAnsi="Arial" w:cs="Arial"/>
                <w:sz w:val="22"/>
                <w:szCs w:val="22"/>
              </w:rPr>
            </w:pPr>
            <w:r>
              <w:rPr>
                <w:rFonts w:ascii="Arial" w:hAnsi="Arial" w:cs="Arial"/>
                <w:sz w:val="22"/>
                <w:szCs w:val="22"/>
              </w:rPr>
              <w:t>EdD</w:t>
            </w:r>
          </w:p>
        </w:tc>
        <w:tc>
          <w:tcPr>
            <w:tcW w:w="1667" w:type="dxa"/>
          </w:tcPr>
          <w:p w14:paraId="541CCF7F" w14:textId="23BFDC9C" w:rsidR="000012E0" w:rsidRDefault="000012E0" w:rsidP="000012E0">
            <w:pPr>
              <w:tabs>
                <w:tab w:val="left" w:pos="-720"/>
              </w:tabs>
              <w:rPr>
                <w:rFonts w:ascii="Arial" w:hAnsi="Arial" w:cs="Arial"/>
                <w:sz w:val="22"/>
                <w:szCs w:val="22"/>
              </w:rPr>
            </w:pPr>
            <w:r>
              <w:rPr>
                <w:rFonts w:ascii="Arial" w:hAnsi="Arial" w:cs="Arial"/>
                <w:sz w:val="22"/>
                <w:szCs w:val="22"/>
              </w:rPr>
              <w:t>Second</w:t>
            </w:r>
          </w:p>
        </w:tc>
        <w:tc>
          <w:tcPr>
            <w:tcW w:w="2494" w:type="dxa"/>
          </w:tcPr>
          <w:p w14:paraId="7051199E" w14:textId="58252316"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lang w:val="en-US"/>
              </w:rPr>
              <w:t>Factors affecting the emergence of new knowledge in NGOs</w:t>
            </w:r>
          </w:p>
        </w:tc>
        <w:tc>
          <w:tcPr>
            <w:tcW w:w="1390" w:type="dxa"/>
          </w:tcPr>
          <w:p w14:paraId="7250C479" w14:textId="2E99F371" w:rsidR="000012E0" w:rsidRDefault="000012E0" w:rsidP="000012E0">
            <w:pPr>
              <w:tabs>
                <w:tab w:val="left" w:pos="-720"/>
              </w:tabs>
              <w:jc w:val="both"/>
              <w:rPr>
                <w:rFonts w:ascii="Arial" w:hAnsi="Arial" w:cs="Arial"/>
                <w:sz w:val="22"/>
                <w:szCs w:val="22"/>
              </w:rPr>
            </w:pPr>
            <w:r>
              <w:rPr>
                <w:rFonts w:ascii="Arial" w:hAnsi="Arial" w:cs="Arial"/>
                <w:sz w:val="22"/>
                <w:szCs w:val="22"/>
              </w:rPr>
              <w:t>2016</w:t>
            </w:r>
          </w:p>
        </w:tc>
      </w:tr>
      <w:tr w:rsidR="000012E0" w:rsidRPr="00D96030" w14:paraId="3FFC9486" w14:textId="77777777" w:rsidTr="003148DE">
        <w:tc>
          <w:tcPr>
            <w:tcW w:w="1305" w:type="dxa"/>
          </w:tcPr>
          <w:p w14:paraId="1DEA308A" w14:textId="6E1A218E" w:rsidR="000012E0" w:rsidRDefault="000012E0" w:rsidP="000012E0">
            <w:pPr>
              <w:tabs>
                <w:tab w:val="left" w:pos="-720"/>
              </w:tabs>
              <w:jc w:val="both"/>
              <w:rPr>
                <w:rFonts w:ascii="Arial" w:hAnsi="Arial" w:cs="Arial"/>
                <w:sz w:val="22"/>
                <w:szCs w:val="22"/>
              </w:rPr>
            </w:pPr>
            <w:proofErr w:type="spellStart"/>
            <w:r w:rsidRPr="00D96030">
              <w:rPr>
                <w:rFonts w:ascii="Arial" w:hAnsi="Arial" w:cs="Arial"/>
                <w:sz w:val="22"/>
                <w:szCs w:val="22"/>
              </w:rPr>
              <w:t>Zaenab</w:t>
            </w:r>
            <w:proofErr w:type="spellEnd"/>
            <w:r w:rsidRPr="00D96030">
              <w:rPr>
                <w:rFonts w:ascii="Arial" w:hAnsi="Arial" w:cs="Arial"/>
                <w:sz w:val="22"/>
                <w:szCs w:val="22"/>
              </w:rPr>
              <w:t xml:space="preserve"> Ali</w:t>
            </w:r>
          </w:p>
        </w:tc>
        <w:tc>
          <w:tcPr>
            <w:tcW w:w="1440" w:type="dxa"/>
          </w:tcPr>
          <w:p w14:paraId="3C54D07C" w14:textId="7B864276" w:rsidR="000012E0" w:rsidRDefault="000012E0" w:rsidP="000012E0">
            <w:pPr>
              <w:tabs>
                <w:tab w:val="left" w:pos="-720"/>
              </w:tabs>
              <w:jc w:val="both"/>
              <w:rPr>
                <w:rFonts w:ascii="Arial" w:hAnsi="Arial" w:cs="Arial"/>
                <w:sz w:val="22"/>
                <w:szCs w:val="22"/>
              </w:rPr>
            </w:pPr>
            <w:r>
              <w:rPr>
                <w:rFonts w:ascii="Arial" w:hAnsi="Arial" w:cs="Arial"/>
                <w:sz w:val="22"/>
                <w:szCs w:val="22"/>
              </w:rPr>
              <w:t>EdD</w:t>
            </w:r>
          </w:p>
        </w:tc>
        <w:tc>
          <w:tcPr>
            <w:tcW w:w="1667" w:type="dxa"/>
          </w:tcPr>
          <w:p w14:paraId="1CCF0149" w14:textId="68B0AF10" w:rsidR="000012E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4C7117FF" w14:textId="5DE2AA99" w:rsidR="000012E0" w:rsidRDefault="000012E0" w:rsidP="000012E0">
            <w:pPr>
              <w:tabs>
                <w:tab w:val="left" w:pos="-720"/>
              </w:tabs>
              <w:jc w:val="both"/>
              <w:rPr>
                <w:rFonts w:ascii="Arial" w:hAnsi="Arial" w:cs="Arial"/>
                <w:sz w:val="22"/>
                <w:szCs w:val="22"/>
                <w:lang w:val="en-US"/>
              </w:rPr>
            </w:pPr>
            <w:r w:rsidRPr="00D96030">
              <w:rPr>
                <w:rFonts w:ascii="Arial" w:hAnsi="Arial" w:cs="Arial"/>
                <w:sz w:val="22"/>
                <w:szCs w:val="22"/>
              </w:rPr>
              <w:t xml:space="preserve">Capabilities of Rural Women in </w:t>
            </w:r>
            <w:r>
              <w:rPr>
                <w:rFonts w:ascii="Arial" w:hAnsi="Arial" w:cs="Arial"/>
                <w:sz w:val="22"/>
                <w:szCs w:val="22"/>
              </w:rPr>
              <w:t>Yeme</w:t>
            </w:r>
            <w:r w:rsidRPr="00D96030">
              <w:rPr>
                <w:rFonts w:ascii="Arial" w:hAnsi="Arial" w:cs="Arial"/>
                <w:sz w:val="22"/>
                <w:szCs w:val="22"/>
              </w:rPr>
              <w:t>n</w:t>
            </w:r>
          </w:p>
        </w:tc>
        <w:tc>
          <w:tcPr>
            <w:tcW w:w="1390" w:type="dxa"/>
          </w:tcPr>
          <w:p w14:paraId="29B2809B" w14:textId="5BB7A525" w:rsidR="000012E0" w:rsidRDefault="000012E0" w:rsidP="000012E0">
            <w:pPr>
              <w:tabs>
                <w:tab w:val="left" w:pos="-720"/>
              </w:tabs>
              <w:jc w:val="both"/>
              <w:rPr>
                <w:rFonts w:ascii="Arial" w:hAnsi="Arial" w:cs="Arial"/>
                <w:sz w:val="22"/>
                <w:szCs w:val="22"/>
              </w:rPr>
            </w:pPr>
            <w:r>
              <w:rPr>
                <w:rFonts w:ascii="Arial" w:hAnsi="Arial" w:cs="Arial"/>
                <w:sz w:val="22"/>
                <w:szCs w:val="22"/>
              </w:rPr>
              <w:t>2016</w:t>
            </w:r>
          </w:p>
        </w:tc>
      </w:tr>
      <w:tr w:rsidR="000012E0" w:rsidRPr="00D96030" w14:paraId="5C17422E" w14:textId="77777777" w:rsidTr="003148DE">
        <w:tc>
          <w:tcPr>
            <w:tcW w:w="1305" w:type="dxa"/>
          </w:tcPr>
          <w:p w14:paraId="34B3180D" w14:textId="17D19435"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Cora Hui</w:t>
            </w:r>
          </w:p>
        </w:tc>
        <w:tc>
          <w:tcPr>
            <w:tcW w:w="1440" w:type="dxa"/>
          </w:tcPr>
          <w:p w14:paraId="55AE6C95" w14:textId="5E2F77B7"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EdD</w:t>
            </w:r>
          </w:p>
        </w:tc>
        <w:tc>
          <w:tcPr>
            <w:tcW w:w="1667" w:type="dxa"/>
          </w:tcPr>
          <w:p w14:paraId="1F88835F" w14:textId="5E1085BD"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532494EC" w14:textId="42B44E2A" w:rsidR="000012E0" w:rsidRPr="00D96030" w:rsidRDefault="000012E0" w:rsidP="000012E0">
            <w:pPr>
              <w:tabs>
                <w:tab w:val="left" w:pos="-720"/>
              </w:tabs>
              <w:jc w:val="both"/>
              <w:rPr>
                <w:rFonts w:ascii="Arial" w:hAnsi="Arial" w:cs="Arial"/>
                <w:sz w:val="22"/>
                <w:szCs w:val="22"/>
                <w:lang w:val="en-US"/>
              </w:rPr>
            </w:pPr>
            <w:r>
              <w:rPr>
                <w:rFonts w:ascii="Arial" w:hAnsi="Arial" w:cs="Arial"/>
                <w:sz w:val="22"/>
                <w:szCs w:val="22"/>
                <w:lang w:val="en-US"/>
              </w:rPr>
              <w:t>Servant Leadership in Hong Kong</w:t>
            </w:r>
          </w:p>
        </w:tc>
        <w:tc>
          <w:tcPr>
            <w:tcW w:w="1390" w:type="dxa"/>
          </w:tcPr>
          <w:p w14:paraId="3D721187" w14:textId="1A27836B"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2015</w:t>
            </w:r>
          </w:p>
        </w:tc>
      </w:tr>
      <w:tr w:rsidR="000012E0" w:rsidRPr="00D96030" w14:paraId="2B341AF9" w14:textId="77777777" w:rsidTr="003148DE">
        <w:tc>
          <w:tcPr>
            <w:tcW w:w="1305" w:type="dxa"/>
          </w:tcPr>
          <w:p w14:paraId="1CDDB206" w14:textId="43EF63D2" w:rsidR="000012E0" w:rsidRPr="00D96030" w:rsidRDefault="000012E0" w:rsidP="000012E0">
            <w:pPr>
              <w:tabs>
                <w:tab w:val="left" w:pos="-720"/>
              </w:tabs>
              <w:jc w:val="both"/>
              <w:rPr>
                <w:rFonts w:ascii="Arial" w:hAnsi="Arial" w:cs="Arial"/>
                <w:sz w:val="22"/>
                <w:szCs w:val="22"/>
              </w:rPr>
            </w:pPr>
            <w:proofErr w:type="spellStart"/>
            <w:r w:rsidRPr="00D96030">
              <w:rPr>
                <w:rFonts w:ascii="Arial" w:hAnsi="Arial" w:cs="Arial"/>
                <w:sz w:val="22"/>
                <w:szCs w:val="22"/>
              </w:rPr>
              <w:t>Matsumi</w:t>
            </w:r>
            <w:proofErr w:type="spellEnd"/>
            <w:r w:rsidRPr="00D96030">
              <w:rPr>
                <w:rFonts w:ascii="Arial" w:hAnsi="Arial" w:cs="Arial"/>
                <w:sz w:val="22"/>
                <w:szCs w:val="22"/>
              </w:rPr>
              <w:t xml:space="preserve"> Matsumoto</w:t>
            </w:r>
          </w:p>
        </w:tc>
        <w:tc>
          <w:tcPr>
            <w:tcW w:w="1440" w:type="dxa"/>
          </w:tcPr>
          <w:p w14:paraId="0003611B" w14:textId="51D55172" w:rsidR="000012E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1CB102E1" w14:textId="7FA25A4D" w:rsidR="000012E0" w:rsidRDefault="000012E0" w:rsidP="000012E0">
            <w:pPr>
              <w:tabs>
                <w:tab w:val="left" w:pos="-720"/>
              </w:tabs>
              <w:rPr>
                <w:rFonts w:ascii="Arial" w:hAnsi="Arial" w:cs="Arial"/>
                <w:sz w:val="22"/>
                <w:szCs w:val="22"/>
              </w:rPr>
            </w:pPr>
            <w:r w:rsidRPr="00D96030">
              <w:rPr>
                <w:rFonts w:ascii="Arial" w:hAnsi="Arial" w:cs="Arial"/>
                <w:sz w:val="22"/>
                <w:szCs w:val="22"/>
              </w:rPr>
              <w:t>First</w:t>
            </w:r>
          </w:p>
        </w:tc>
        <w:tc>
          <w:tcPr>
            <w:tcW w:w="2494" w:type="dxa"/>
          </w:tcPr>
          <w:p w14:paraId="4DC842D0" w14:textId="126F3EA7" w:rsidR="000012E0" w:rsidRPr="00D96030" w:rsidRDefault="000012E0" w:rsidP="000012E0">
            <w:pPr>
              <w:tabs>
                <w:tab w:val="left" w:pos="-720"/>
              </w:tabs>
              <w:jc w:val="both"/>
              <w:rPr>
                <w:rFonts w:ascii="Arial" w:hAnsi="Arial" w:cs="Arial"/>
                <w:sz w:val="22"/>
                <w:szCs w:val="22"/>
                <w:lang w:val="en-US"/>
              </w:rPr>
            </w:pPr>
            <w:r w:rsidRPr="00D96030">
              <w:rPr>
                <w:rFonts w:ascii="Arial" w:hAnsi="Arial" w:cs="Arial"/>
                <w:sz w:val="22"/>
                <w:szCs w:val="22"/>
                <w:lang w:val="en-US"/>
              </w:rPr>
              <w:t>Curriculum reform in Japan</w:t>
            </w:r>
          </w:p>
        </w:tc>
        <w:tc>
          <w:tcPr>
            <w:tcW w:w="1390" w:type="dxa"/>
          </w:tcPr>
          <w:p w14:paraId="16B7FB65" w14:textId="50C337C0" w:rsidR="000012E0" w:rsidRDefault="000012E0" w:rsidP="000012E0">
            <w:pPr>
              <w:tabs>
                <w:tab w:val="left" w:pos="-720"/>
              </w:tabs>
              <w:jc w:val="both"/>
              <w:rPr>
                <w:rFonts w:ascii="Arial" w:hAnsi="Arial" w:cs="Arial"/>
                <w:sz w:val="22"/>
                <w:szCs w:val="22"/>
              </w:rPr>
            </w:pPr>
            <w:r>
              <w:rPr>
                <w:rFonts w:ascii="Arial" w:hAnsi="Arial" w:cs="Arial"/>
                <w:sz w:val="22"/>
                <w:szCs w:val="22"/>
              </w:rPr>
              <w:t>2015</w:t>
            </w:r>
          </w:p>
        </w:tc>
      </w:tr>
      <w:tr w:rsidR="000012E0" w:rsidRPr="00D96030" w14:paraId="301CBB9A" w14:textId="77777777" w:rsidTr="003148DE">
        <w:tc>
          <w:tcPr>
            <w:tcW w:w="1305" w:type="dxa"/>
          </w:tcPr>
          <w:p w14:paraId="2777598C" w14:textId="563B5C06"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Clara Cheng</w:t>
            </w:r>
          </w:p>
        </w:tc>
        <w:tc>
          <w:tcPr>
            <w:tcW w:w="1440" w:type="dxa"/>
          </w:tcPr>
          <w:p w14:paraId="28B3152B" w14:textId="67B7226B"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EdD</w:t>
            </w:r>
          </w:p>
        </w:tc>
        <w:tc>
          <w:tcPr>
            <w:tcW w:w="1667" w:type="dxa"/>
          </w:tcPr>
          <w:p w14:paraId="793FED22" w14:textId="77B051B0"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24791B61" w14:textId="043C329D" w:rsidR="000012E0" w:rsidRPr="00D96030" w:rsidRDefault="000012E0" w:rsidP="000012E0">
            <w:pPr>
              <w:tabs>
                <w:tab w:val="left" w:pos="-720"/>
              </w:tabs>
              <w:jc w:val="both"/>
              <w:rPr>
                <w:rFonts w:ascii="Arial" w:hAnsi="Arial" w:cs="Arial"/>
                <w:sz w:val="22"/>
                <w:szCs w:val="22"/>
                <w:lang w:val="en-US"/>
              </w:rPr>
            </w:pPr>
            <w:r w:rsidRPr="00D96030">
              <w:rPr>
                <w:rFonts w:ascii="Arial" w:hAnsi="Arial" w:cs="Arial"/>
                <w:sz w:val="22"/>
                <w:szCs w:val="22"/>
                <w:lang w:val="en-US"/>
              </w:rPr>
              <w:t>Teacher Followership</w:t>
            </w:r>
            <w:r>
              <w:rPr>
                <w:rFonts w:ascii="Arial" w:hAnsi="Arial" w:cs="Arial"/>
                <w:sz w:val="22"/>
                <w:szCs w:val="22"/>
                <w:lang w:val="en-US"/>
              </w:rPr>
              <w:t xml:space="preserve"> in Hong Kong Schools</w:t>
            </w:r>
          </w:p>
        </w:tc>
        <w:tc>
          <w:tcPr>
            <w:tcW w:w="1390" w:type="dxa"/>
          </w:tcPr>
          <w:p w14:paraId="551C0C9D" w14:textId="146E54C7"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2015</w:t>
            </w:r>
          </w:p>
        </w:tc>
      </w:tr>
      <w:tr w:rsidR="000012E0" w:rsidRPr="00D96030" w14:paraId="0D9D61A7" w14:textId="77777777" w:rsidTr="003148DE">
        <w:tc>
          <w:tcPr>
            <w:tcW w:w="1305" w:type="dxa"/>
          </w:tcPr>
          <w:p w14:paraId="5A06CA34" w14:textId="771B720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Boning Du</w:t>
            </w:r>
          </w:p>
        </w:tc>
        <w:tc>
          <w:tcPr>
            <w:tcW w:w="1440" w:type="dxa"/>
          </w:tcPr>
          <w:p w14:paraId="51881D95" w14:textId="72F27911"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6DE3BE29" w14:textId="5B1B6B33" w:rsidR="000012E0" w:rsidRPr="00D96030" w:rsidRDefault="000012E0" w:rsidP="000012E0">
            <w:pPr>
              <w:tabs>
                <w:tab w:val="left" w:pos="-720"/>
              </w:tabs>
              <w:rPr>
                <w:rFonts w:ascii="Arial" w:hAnsi="Arial" w:cs="Arial"/>
                <w:sz w:val="22"/>
                <w:szCs w:val="22"/>
              </w:rPr>
            </w:pPr>
            <w:r w:rsidRPr="00D96030">
              <w:rPr>
                <w:rFonts w:ascii="Arial" w:hAnsi="Arial" w:cs="Arial"/>
                <w:sz w:val="22"/>
                <w:szCs w:val="22"/>
              </w:rPr>
              <w:t>First</w:t>
            </w:r>
          </w:p>
        </w:tc>
        <w:tc>
          <w:tcPr>
            <w:tcW w:w="2494" w:type="dxa"/>
          </w:tcPr>
          <w:p w14:paraId="55030D59" w14:textId="45EC5E44" w:rsidR="000012E0" w:rsidRPr="00D96030" w:rsidRDefault="000012E0" w:rsidP="000012E0">
            <w:pPr>
              <w:tabs>
                <w:tab w:val="left" w:pos="-720"/>
              </w:tabs>
              <w:jc w:val="both"/>
              <w:rPr>
                <w:rFonts w:ascii="Arial" w:hAnsi="Arial" w:cs="Arial"/>
                <w:sz w:val="22"/>
                <w:szCs w:val="22"/>
                <w:lang w:val="en-US"/>
              </w:rPr>
            </w:pPr>
            <w:r w:rsidRPr="00D96030">
              <w:rPr>
                <w:rFonts w:ascii="Arial" w:hAnsi="Arial" w:cs="Arial"/>
                <w:sz w:val="22"/>
                <w:szCs w:val="22"/>
                <w:lang w:val="en-US"/>
              </w:rPr>
              <w:t>Raising the Achievement of Korean Students in China</w:t>
            </w:r>
          </w:p>
        </w:tc>
        <w:tc>
          <w:tcPr>
            <w:tcW w:w="1390" w:type="dxa"/>
          </w:tcPr>
          <w:p w14:paraId="7124033E" w14:textId="67C7385D"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2014</w:t>
            </w:r>
          </w:p>
        </w:tc>
      </w:tr>
      <w:tr w:rsidR="000012E0" w:rsidRPr="00D96030" w14:paraId="75138F57" w14:textId="77777777" w:rsidTr="003148DE">
        <w:tc>
          <w:tcPr>
            <w:tcW w:w="1305" w:type="dxa"/>
          </w:tcPr>
          <w:p w14:paraId="6400F3E2" w14:textId="0A6F019B"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Kate </w:t>
            </w:r>
            <w:proofErr w:type="spellStart"/>
            <w:r w:rsidRPr="00D96030">
              <w:rPr>
                <w:rFonts w:ascii="Arial" w:hAnsi="Arial" w:cs="Arial"/>
                <w:sz w:val="22"/>
                <w:szCs w:val="22"/>
              </w:rPr>
              <w:t>Hawkey</w:t>
            </w:r>
            <w:proofErr w:type="spellEnd"/>
          </w:p>
        </w:tc>
        <w:tc>
          <w:tcPr>
            <w:tcW w:w="1440" w:type="dxa"/>
          </w:tcPr>
          <w:p w14:paraId="1399241C" w14:textId="428EC69F"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PhD </w:t>
            </w:r>
          </w:p>
        </w:tc>
        <w:tc>
          <w:tcPr>
            <w:tcW w:w="1667" w:type="dxa"/>
          </w:tcPr>
          <w:p w14:paraId="750AF513" w14:textId="32AC3747" w:rsidR="000012E0" w:rsidRPr="00D96030" w:rsidRDefault="000012E0" w:rsidP="000012E0">
            <w:pPr>
              <w:tabs>
                <w:tab w:val="left" w:pos="-720"/>
              </w:tabs>
              <w:rPr>
                <w:rFonts w:ascii="Arial" w:hAnsi="Arial" w:cs="Arial"/>
                <w:sz w:val="22"/>
                <w:szCs w:val="22"/>
              </w:rPr>
            </w:pPr>
            <w:r w:rsidRPr="00D96030">
              <w:rPr>
                <w:rFonts w:ascii="Arial" w:hAnsi="Arial" w:cs="Arial"/>
                <w:sz w:val="22"/>
                <w:szCs w:val="22"/>
              </w:rPr>
              <w:t>First</w:t>
            </w:r>
          </w:p>
        </w:tc>
        <w:tc>
          <w:tcPr>
            <w:tcW w:w="2494" w:type="dxa"/>
          </w:tcPr>
          <w:p w14:paraId="4068CEDE" w14:textId="0BA79607" w:rsidR="000012E0" w:rsidRPr="00D96030" w:rsidRDefault="000012E0" w:rsidP="000012E0">
            <w:pPr>
              <w:tabs>
                <w:tab w:val="left" w:pos="-720"/>
              </w:tabs>
              <w:jc w:val="both"/>
              <w:rPr>
                <w:rFonts w:ascii="Arial" w:hAnsi="Arial" w:cs="Arial"/>
                <w:sz w:val="22"/>
                <w:szCs w:val="22"/>
                <w:lang w:val="en-US"/>
              </w:rPr>
            </w:pPr>
            <w:r w:rsidRPr="00D96030">
              <w:rPr>
                <w:rFonts w:ascii="Arial" w:hAnsi="Arial" w:cs="Arial"/>
                <w:sz w:val="22"/>
                <w:szCs w:val="22"/>
                <w:lang w:val="en-US"/>
              </w:rPr>
              <w:t>By publication</w:t>
            </w:r>
          </w:p>
        </w:tc>
        <w:tc>
          <w:tcPr>
            <w:tcW w:w="1390" w:type="dxa"/>
          </w:tcPr>
          <w:p w14:paraId="0FD4E2F5" w14:textId="37333541"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2014</w:t>
            </w:r>
          </w:p>
        </w:tc>
      </w:tr>
      <w:tr w:rsidR="000012E0" w:rsidRPr="00D96030" w14:paraId="39DA3EB9" w14:textId="77777777" w:rsidTr="003148DE">
        <w:tc>
          <w:tcPr>
            <w:tcW w:w="1305" w:type="dxa"/>
          </w:tcPr>
          <w:p w14:paraId="47D030EC" w14:textId="1D7D9C7D"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Chan Yee May</w:t>
            </w:r>
          </w:p>
        </w:tc>
        <w:tc>
          <w:tcPr>
            <w:tcW w:w="1440" w:type="dxa"/>
          </w:tcPr>
          <w:p w14:paraId="18F1A900" w14:textId="76E92A3E"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EdD</w:t>
            </w:r>
          </w:p>
        </w:tc>
        <w:tc>
          <w:tcPr>
            <w:tcW w:w="1667" w:type="dxa"/>
          </w:tcPr>
          <w:p w14:paraId="09ED219F" w14:textId="6A068D9F" w:rsidR="000012E0" w:rsidRPr="00D96030" w:rsidRDefault="000012E0" w:rsidP="000012E0">
            <w:pPr>
              <w:tabs>
                <w:tab w:val="left" w:pos="-720"/>
              </w:tabs>
              <w:rPr>
                <w:rFonts w:ascii="Arial" w:hAnsi="Arial" w:cs="Arial"/>
                <w:kern w:val="16"/>
                <w:position w:val="2"/>
                <w:sz w:val="22"/>
                <w:szCs w:val="22"/>
              </w:rPr>
            </w:pPr>
            <w:r w:rsidRPr="00D96030">
              <w:rPr>
                <w:rFonts w:ascii="Arial" w:hAnsi="Arial" w:cs="Arial"/>
                <w:sz w:val="22"/>
                <w:szCs w:val="22"/>
              </w:rPr>
              <w:t>First</w:t>
            </w:r>
          </w:p>
        </w:tc>
        <w:tc>
          <w:tcPr>
            <w:tcW w:w="2494" w:type="dxa"/>
          </w:tcPr>
          <w:p w14:paraId="692F8236" w14:textId="18740BC5"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lang w:val="en-US"/>
              </w:rPr>
              <w:t>Field work practice in social work education in Hong Kong</w:t>
            </w:r>
          </w:p>
        </w:tc>
        <w:tc>
          <w:tcPr>
            <w:tcW w:w="1390" w:type="dxa"/>
          </w:tcPr>
          <w:p w14:paraId="5EA34D52" w14:textId="0962712F"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2014</w:t>
            </w:r>
          </w:p>
        </w:tc>
      </w:tr>
      <w:tr w:rsidR="000012E0" w:rsidRPr="00D96030" w14:paraId="19144AA1" w14:textId="77777777" w:rsidTr="003148DE">
        <w:tc>
          <w:tcPr>
            <w:tcW w:w="1305" w:type="dxa"/>
          </w:tcPr>
          <w:p w14:paraId="0365FA60" w14:textId="2A90A48C"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Afua Nkrumah</w:t>
            </w:r>
          </w:p>
        </w:tc>
        <w:tc>
          <w:tcPr>
            <w:tcW w:w="1440" w:type="dxa"/>
          </w:tcPr>
          <w:p w14:paraId="7A42D910" w14:textId="0A05512D"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718E30BF" w14:textId="0907D550" w:rsidR="000012E0" w:rsidRPr="00D96030" w:rsidRDefault="000012E0" w:rsidP="000012E0">
            <w:pPr>
              <w:tabs>
                <w:tab w:val="left" w:pos="-720"/>
              </w:tabs>
              <w:rPr>
                <w:rFonts w:ascii="Arial" w:hAnsi="Arial" w:cs="Arial"/>
                <w:sz w:val="22"/>
                <w:szCs w:val="22"/>
              </w:rPr>
            </w:pPr>
            <w:r w:rsidRPr="00D96030">
              <w:rPr>
                <w:rFonts w:ascii="Arial" w:hAnsi="Arial" w:cs="Arial"/>
                <w:sz w:val="22"/>
                <w:szCs w:val="22"/>
              </w:rPr>
              <w:t>Second</w:t>
            </w:r>
          </w:p>
        </w:tc>
        <w:tc>
          <w:tcPr>
            <w:tcW w:w="2494" w:type="dxa"/>
          </w:tcPr>
          <w:p w14:paraId="76F10BFD" w14:textId="0C8F06C1"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lang w:val="en-US"/>
              </w:rPr>
              <w:t>Teacher Effectiveness in Ghanaian Polytechnics</w:t>
            </w:r>
          </w:p>
        </w:tc>
        <w:tc>
          <w:tcPr>
            <w:tcW w:w="1390" w:type="dxa"/>
          </w:tcPr>
          <w:p w14:paraId="1865EBD0" w14:textId="6C7D4618"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2014</w:t>
            </w:r>
          </w:p>
        </w:tc>
      </w:tr>
      <w:tr w:rsidR="000012E0" w:rsidRPr="00D96030" w14:paraId="2D4C50CC" w14:textId="77777777" w:rsidTr="003148DE">
        <w:tc>
          <w:tcPr>
            <w:tcW w:w="1305" w:type="dxa"/>
          </w:tcPr>
          <w:p w14:paraId="4B8E8233" w14:textId="5206A8D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George </w:t>
            </w:r>
            <w:proofErr w:type="spellStart"/>
            <w:r w:rsidRPr="00D96030">
              <w:rPr>
                <w:rFonts w:ascii="Arial" w:hAnsi="Arial" w:cs="Arial"/>
                <w:sz w:val="22"/>
                <w:szCs w:val="22"/>
              </w:rPr>
              <w:t>Kahangwa</w:t>
            </w:r>
            <w:proofErr w:type="spellEnd"/>
          </w:p>
        </w:tc>
        <w:tc>
          <w:tcPr>
            <w:tcW w:w="1440" w:type="dxa"/>
          </w:tcPr>
          <w:p w14:paraId="3525AED0" w14:textId="6488146F"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01B04047" w14:textId="5384E40E" w:rsidR="000012E0" w:rsidRPr="00D96030" w:rsidRDefault="000012E0" w:rsidP="000012E0">
            <w:pPr>
              <w:tabs>
                <w:tab w:val="left" w:pos="-720"/>
              </w:tabs>
              <w:rPr>
                <w:rFonts w:ascii="Arial" w:hAnsi="Arial" w:cs="Arial"/>
                <w:sz w:val="22"/>
                <w:szCs w:val="22"/>
              </w:rPr>
            </w:pPr>
            <w:r w:rsidRPr="00D96030">
              <w:rPr>
                <w:rFonts w:ascii="Arial" w:hAnsi="Arial" w:cs="Arial"/>
                <w:sz w:val="22"/>
                <w:szCs w:val="22"/>
              </w:rPr>
              <w:t>First</w:t>
            </w:r>
          </w:p>
        </w:tc>
        <w:tc>
          <w:tcPr>
            <w:tcW w:w="2494" w:type="dxa"/>
          </w:tcPr>
          <w:p w14:paraId="619E87AF" w14:textId="2C2DBEFC" w:rsidR="000012E0" w:rsidRPr="00D96030" w:rsidRDefault="000012E0" w:rsidP="000012E0">
            <w:pPr>
              <w:tabs>
                <w:tab w:val="left" w:pos="-720"/>
              </w:tabs>
              <w:jc w:val="both"/>
              <w:rPr>
                <w:rFonts w:ascii="Arial" w:hAnsi="Arial" w:cs="Arial"/>
                <w:sz w:val="22"/>
                <w:szCs w:val="22"/>
              </w:rPr>
            </w:pPr>
            <w:proofErr w:type="spellStart"/>
            <w:r w:rsidRPr="00D96030">
              <w:rPr>
                <w:rFonts w:ascii="Arial" w:hAnsi="Arial" w:cs="Arial"/>
                <w:sz w:val="22"/>
                <w:szCs w:val="22"/>
                <w:lang w:val="en-US"/>
              </w:rPr>
              <w:t>Globalisation</w:t>
            </w:r>
            <w:proofErr w:type="spellEnd"/>
            <w:r w:rsidRPr="00D96030">
              <w:rPr>
                <w:rFonts w:ascii="Arial" w:hAnsi="Arial" w:cs="Arial"/>
                <w:sz w:val="22"/>
                <w:szCs w:val="22"/>
                <w:lang w:val="en-US"/>
              </w:rPr>
              <w:t xml:space="preserve"> and higher education in Tanzania</w:t>
            </w:r>
          </w:p>
        </w:tc>
        <w:tc>
          <w:tcPr>
            <w:tcW w:w="1390" w:type="dxa"/>
          </w:tcPr>
          <w:p w14:paraId="19C81EA5" w14:textId="344DDD8C"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2013</w:t>
            </w:r>
          </w:p>
        </w:tc>
      </w:tr>
      <w:tr w:rsidR="000012E0" w:rsidRPr="00D96030" w14:paraId="09C04231" w14:textId="77777777" w:rsidTr="003148DE">
        <w:tc>
          <w:tcPr>
            <w:tcW w:w="1305" w:type="dxa"/>
          </w:tcPr>
          <w:p w14:paraId="263C78BD" w14:textId="62DCA54E"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Julie Mo</w:t>
            </w:r>
          </w:p>
        </w:tc>
        <w:tc>
          <w:tcPr>
            <w:tcW w:w="1440" w:type="dxa"/>
          </w:tcPr>
          <w:p w14:paraId="78F0AEC4" w14:textId="45BE8F8E"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EdD</w:t>
            </w:r>
          </w:p>
        </w:tc>
        <w:tc>
          <w:tcPr>
            <w:tcW w:w="1667" w:type="dxa"/>
          </w:tcPr>
          <w:p w14:paraId="446D99AD" w14:textId="3A961BD8" w:rsidR="000012E0" w:rsidRPr="00D96030" w:rsidRDefault="000012E0" w:rsidP="000012E0">
            <w:pPr>
              <w:tabs>
                <w:tab w:val="left" w:pos="-720"/>
              </w:tabs>
              <w:rPr>
                <w:rFonts w:ascii="Arial" w:hAnsi="Arial" w:cs="Arial"/>
                <w:kern w:val="16"/>
                <w:position w:val="2"/>
                <w:sz w:val="22"/>
                <w:szCs w:val="22"/>
              </w:rPr>
            </w:pPr>
            <w:r w:rsidRPr="00D96030">
              <w:rPr>
                <w:rFonts w:ascii="Arial" w:hAnsi="Arial" w:cs="Arial"/>
                <w:sz w:val="22"/>
                <w:szCs w:val="22"/>
              </w:rPr>
              <w:t>Single</w:t>
            </w:r>
          </w:p>
        </w:tc>
        <w:tc>
          <w:tcPr>
            <w:tcW w:w="2494" w:type="dxa"/>
          </w:tcPr>
          <w:p w14:paraId="3BAD6115" w14:textId="2BB6FE78"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Professional learning needs of architects in Hong Kong</w:t>
            </w:r>
          </w:p>
        </w:tc>
        <w:tc>
          <w:tcPr>
            <w:tcW w:w="1390" w:type="dxa"/>
          </w:tcPr>
          <w:p w14:paraId="0572374D" w14:textId="63662037"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2013</w:t>
            </w:r>
          </w:p>
        </w:tc>
      </w:tr>
      <w:tr w:rsidR="000012E0" w:rsidRPr="00D96030" w14:paraId="69906372" w14:textId="77777777" w:rsidTr="003148DE">
        <w:tc>
          <w:tcPr>
            <w:tcW w:w="1305" w:type="dxa"/>
          </w:tcPr>
          <w:p w14:paraId="68F3E125" w14:textId="194DFBDA"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Karen Lui</w:t>
            </w:r>
          </w:p>
        </w:tc>
        <w:tc>
          <w:tcPr>
            <w:tcW w:w="1440" w:type="dxa"/>
          </w:tcPr>
          <w:p w14:paraId="6F113250" w14:textId="5FC38919"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EdD</w:t>
            </w:r>
          </w:p>
        </w:tc>
        <w:tc>
          <w:tcPr>
            <w:tcW w:w="1667" w:type="dxa"/>
          </w:tcPr>
          <w:p w14:paraId="01C41A28" w14:textId="6B6F790B" w:rsidR="000012E0" w:rsidRPr="00D96030" w:rsidRDefault="000012E0" w:rsidP="000012E0">
            <w:pPr>
              <w:tabs>
                <w:tab w:val="left" w:pos="-720"/>
              </w:tabs>
              <w:rPr>
                <w:rFonts w:ascii="Arial" w:hAnsi="Arial" w:cs="Arial"/>
                <w:kern w:val="16"/>
                <w:position w:val="2"/>
                <w:sz w:val="22"/>
                <w:szCs w:val="22"/>
              </w:rPr>
            </w:pPr>
            <w:r w:rsidRPr="00D96030">
              <w:rPr>
                <w:rFonts w:ascii="Arial" w:hAnsi="Arial" w:cs="Arial"/>
                <w:sz w:val="22"/>
                <w:szCs w:val="22"/>
              </w:rPr>
              <w:t>First</w:t>
            </w:r>
          </w:p>
        </w:tc>
        <w:tc>
          <w:tcPr>
            <w:tcW w:w="2494" w:type="dxa"/>
          </w:tcPr>
          <w:p w14:paraId="5B2C2401" w14:textId="2E838997"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lang w:val="en-US"/>
              </w:rPr>
              <w:t>Teacher professional development in Hong Kong</w:t>
            </w:r>
          </w:p>
        </w:tc>
        <w:tc>
          <w:tcPr>
            <w:tcW w:w="1390" w:type="dxa"/>
          </w:tcPr>
          <w:p w14:paraId="476E3267" w14:textId="57FA7BF2" w:rsidR="000012E0" w:rsidRPr="00D96030" w:rsidRDefault="000012E0" w:rsidP="000012E0">
            <w:pPr>
              <w:tabs>
                <w:tab w:val="left" w:pos="-720"/>
              </w:tabs>
              <w:jc w:val="both"/>
              <w:rPr>
                <w:rFonts w:ascii="Arial" w:hAnsi="Arial" w:cs="Arial"/>
                <w:kern w:val="16"/>
                <w:position w:val="2"/>
                <w:sz w:val="22"/>
                <w:szCs w:val="22"/>
              </w:rPr>
            </w:pPr>
            <w:r w:rsidRPr="00D96030">
              <w:rPr>
                <w:rFonts w:ascii="Arial" w:hAnsi="Arial" w:cs="Arial"/>
                <w:sz w:val="22"/>
                <w:szCs w:val="22"/>
              </w:rPr>
              <w:t>2013</w:t>
            </w:r>
          </w:p>
        </w:tc>
      </w:tr>
      <w:tr w:rsidR="000012E0" w:rsidRPr="00D96030" w14:paraId="64E9916C" w14:textId="77777777" w:rsidTr="003148DE">
        <w:tc>
          <w:tcPr>
            <w:tcW w:w="1305" w:type="dxa"/>
          </w:tcPr>
          <w:p w14:paraId="2EFA9F9E" w14:textId="48187BB3" w:rsidR="000012E0" w:rsidRPr="00D96030" w:rsidRDefault="000012E0" w:rsidP="000012E0">
            <w:pPr>
              <w:tabs>
                <w:tab w:val="left" w:pos="-720"/>
              </w:tabs>
              <w:jc w:val="both"/>
              <w:rPr>
                <w:rFonts w:ascii="Arial" w:hAnsi="Arial" w:cs="Arial"/>
                <w:sz w:val="22"/>
                <w:szCs w:val="22"/>
              </w:rPr>
            </w:pPr>
            <w:r w:rsidRPr="00D96030">
              <w:rPr>
                <w:rFonts w:ascii="Arial" w:hAnsi="Arial" w:cs="Arial"/>
                <w:kern w:val="16"/>
                <w:position w:val="2"/>
                <w:sz w:val="22"/>
                <w:szCs w:val="22"/>
              </w:rPr>
              <w:t xml:space="preserve">Shawanda </w:t>
            </w:r>
            <w:proofErr w:type="spellStart"/>
            <w:r w:rsidRPr="00D96030">
              <w:rPr>
                <w:rFonts w:ascii="Arial" w:hAnsi="Arial" w:cs="Arial"/>
                <w:kern w:val="16"/>
                <w:position w:val="2"/>
                <w:sz w:val="22"/>
                <w:szCs w:val="22"/>
              </w:rPr>
              <w:t>Stockfelt</w:t>
            </w:r>
            <w:proofErr w:type="spellEnd"/>
          </w:p>
        </w:tc>
        <w:tc>
          <w:tcPr>
            <w:tcW w:w="1440" w:type="dxa"/>
          </w:tcPr>
          <w:p w14:paraId="5FCA4045" w14:textId="6E4E59D8" w:rsidR="000012E0" w:rsidRPr="00D96030" w:rsidRDefault="000012E0" w:rsidP="000012E0">
            <w:pPr>
              <w:tabs>
                <w:tab w:val="left" w:pos="-720"/>
              </w:tabs>
              <w:jc w:val="both"/>
              <w:rPr>
                <w:rFonts w:ascii="Arial" w:hAnsi="Arial" w:cs="Arial"/>
                <w:sz w:val="22"/>
                <w:szCs w:val="22"/>
              </w:rPr>
            </w:pPr>
            <w:r w:rsidRPr="00D96030">
              <w:rPr>
                <w:rFonts w:ascii="Arial" w:hAnsi="Arial" w:cs="Arial"/>
                <w:kern w:val="16"/>
                <w:position w:val="2"/>
                <w:sz w:val="22"/>
                <w:szCs w:val="22"/>
              </w:rPr>
              <w:t>MPhil/ PhD</w:t>
            </w:r>
          </w:p>
        </w:tc>
        <w:tc>
          <w:tcPr>
            <w:tcW w:w="1667" w:type="dxa"/>
          </w:tcPr>
          <w:p w14:paraId="6D108908" w14:textId="0CF269CE"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2E65DC50" w14:textId="0C1A3559" w:rsidR="000012E0" w:rsidRPr="00D96030" w:rsidRDefault="000012E0" w:rsidP="000012E0">
            <w:pPr>
              <w:tabs>
                <w:tab w:val="left" w:pos="-720"/>
              </w:tabs>
              <w:jc w:val="both"/>
              <w:rPr>
                <w:rFonts w:ascii="Arial" w:hAnsi="Arial" w:cs="Arial"/>
                <w:sz w:val="22"/>
                <w:szCs w:val="22"/>
              </w:rPr>
            </w:pPr>
            <w:r w:rsidRPr="00D96030">
              <w:rPr>
                <w:rFonts w:ascii="Arial" w:hAnsi="Arial" w:cs="Arial"/>
                <w:kern w:val="16"/>
                <w:position w:val="2"/>
                <w:sz w:val="22"/>
                <w:szCs w:val="22"/>
              </w:rPr>
              <w:t>Educational aspirations amongst Jamaican boys</w:t>
            </w:r>
          </w:p>
        </w:tc>
        <w:tc>
          <w:tcPr>
            <w:tcW w:w="1390" w:type="dxa"/>
          </w:tcPr>
          <w:p w14:paraId="14C1ABD4" w14:textId="68FFF746" w:rsidR="000012E0" w:rsidRPr="00D96030" w:rsidRDefault="000012E0" w:rsidP="000012E0">
            <w:pPr>
              <w:tabs>
                <w:tab w:val="left" w:pos="-720"/>
              </w:tabs>
              <w:jc w:val="both"/>
              <w:rPr>
                <w:rFonts w:ascii="Arial" w:hAnsi="Arial" w:cs="Arial"/>
                <w:sz w:val="22"/>
                <w:szCs w:val="22"/>
              </w:rPr>
            </w:pPr>
            <w:r w:rsidRPr="00D96030">
              <w:rPr>
                <w:rFonts w:ascii="Arial" w:hAnsi="Arial" w:cs="Arial"/>
                <w:kern w:val="16"/>
                <w:position w:val="2"/>
                <w:sz w:val="22"/>
                <w:szCs w:val="22"/>
              </w:rPr>
              <w:t>2012</w:t>
            </w:r>
          </w:p>
        </w:tc>
      </w:tr>
      <w:tr w:rsidR="000012E0" w:rsidRPr="00D96030" w14:paraId="322E053E" w14:textId="77777777" w:rsidTr="003148DE">
        <w:tc>
          <w:tcPr>
            <w:tcW w:w="1305" w:type="dxa"/>
          </w:tcPr>
          <w:p w14:paraId="4C50CFBE" w14:textId="35A8D900" w:rsidR="000012E0" w:rsidRPr="00D96030" w:rsidRDefault="000012E0" w:rsidP="000012E0">
            <w:pPr>
              <w:tabs>
                <w:tab w:val="left" w:pos="-720"/>
              </w:tabs>
              <w:jc w:val="both"/>
              <w:rPr>
                <w:rFonts w:ascii="Arial" w:hAnsi="Arial" w:cs="Arial"/>
                <w:sz w:val="22"/>
                <w:szCs w:val="22"/>
              </w:rPr>
            </w:pPr>
            <w:r w:rsidRPr="00D96030">
              <w:rPr>
                <w:rFonts w:ascii="Arial" w:hAnsi="Arial" w:cs="Arial"/>
                <w:kern w:val="16"/>
                <w:position w:val="2"/>
                <w:sz w:val="22"/>
                <w:szCs w:val="22"/>
              </w:rPr>
              <w:t xml:space="preserve">Dorothy </w:t>
            </w:r>
            <w:proofErr w:type="spellStart"/>
            <w:r w:rsidRPr="00D96030">
              <w:rPr>
                <w:rFonts w:ascii="Arial" w:hAnsi="Arial" w:cs="Arial"/>
                <w:kern w:val="16"/>
                <w:position w:val="2"/>
                <w:sz w:val="22"/>
                <w:szCs w:val="22"/>
              </w:rPr>
              <w:t>Pumbwe</w:t>
            </w:r>
            <w:proofErr w:type="spellEnd"/>
          </w:p>
        </w:tc>
        <w:tc>
          <w:tcPr>
            <w:tcW w:w="1440" w:type="dxa"/>
          </w:tcPr>
          <w:p w14:paraId="533E8783" w14:textId="2999B283" w:rsidR="000012E0" w:rsidRPr="00D96030" w:rsidRDefault="000012E0" w:rsidP="000012E0">
            <w:pPr>
              <w:tabs>
                <w:tab w:val="left" w:pos="-720"/>
              </w:tabs>
              <w:jc w:val="both"/>
              <w:rPr>
                <w:rFonts w:ascii="Arial" w:hAnsi="Arial" w:cs="Arial"/>
                <w:sz w:val="22"/>
                <w:szCs w:val="22"/>
              </w:rPr>
            </w:pPr>
            <w:r w:rsidRPr="00D96030">
              <w:rPr>
                <w:rFonts w:ascii="Arial" w:hAnsi="Arial" w:cs="Arial"/>
                <w:kern w:val="16"/>
                <w:position w:val="2"/>
                <w:sz w:val="22"/>
                <w:szCs w:val="22"/>
              </w:rPr>
              <w:t>MPhil/ PhD</w:t>
            </w:r>
          </w:p>
        </w:tc>
        <w:tc>
          <w:tcPr>
            <w:tcW w:w="1667" w:type="dxa"/>
          </w:tcPr>
          <w:p w14:paraId="20E17E1D" w14:textId="09E7D71E"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05AFE9FE" w14:textId="3676D353" w:rsidR="000012E0" w:rsidRPr="00D96030" w:rsidRDefault="000012E0" w:rsidP="000012E0">
            <w:pPr>
              <w:tabs>
                <w:tab w:val="left" w:pos="-720"/>
              </w:tabs>
              <w:jc w:val="both"/>
              <w:rPr>
                <w:rFonts w:ascii="Arial" w:hAnsi="Arial" w:cs="Arial"/>
                <w:sz w:val="22"/>
                <w:szCs w:val="22"/>
              </w:rPr>
            </w:pPr>
            <w:r w:rsidRPr="00D96030">
              <w:rPr>
                <w:rFonts w:ascii="Arial" w:hAnsi="Arial" w:cs="Arial"/>
                <w:kern w:val="16"/>
                <w:position w:val="2"/>
                <w:sz w:val="22"/>
                <w:szCs w:val="22"/>
              </w:rPr>
              <w:t>School finance in Tanzania</w:t>
            </w:r>
          </w:p>
        </w:tc>
        <w:tc>
          <w:tcPr>
            <w:tcW w:w="1390" w:type="dxa"/>
          </w:tcPr>
          <w:p w14:paraId="48B06561" w14:textId="05BD8478" w:rsidR="000012E0" w:rsidRPr="00D96030" w:rsidRDefault="000012E0" w:rsidP="000012E0">
            <w:pPr>
              <w:tabs>
                <w:tab w:val="left" w:pos="-720"/>
              </w:tabs>
              <w:jc w:val="both"/>
              <w:rPr>
                <w:rFonts w:ascii="Arial" w:hAnsi="Arial" w:cs="Arial"/>
                <w:sz w:val="22"/>
                <w:szCs w:val="22"/>
              </w:rPr>
            </w:pPr>
            <w:r w:rsidRPr="00D96030">
              <w:rPr>
                <w:rFonts w:ascii="Arial" w:hAnsi="Arial" w:cs="Arial"/>
                <w:kern w:val="16"/>
                <w:position w:val="2"/>
                <w:sz w:val="22"/>
                <w:szCs w:val="22"/>
              </w:rPr>
              <w:t>2012</w:t>
            </w:r>
          </w:p>
        </w:tc>
      </w:tr>
      <w:tr w:rsidR="000012E0" w:rsidRPr="00D96030" w14:paraId="7AF2E256" w14:textId="77777777" w:rsidTr="003148DE">
        <w:tc>
          <w:tcPr>
            <w:tcW w:w="1305" w:type="dxa"/>
          </w:tcPr>
          <w:p w14:paraId="1AD65C5F"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Lindsey Horner</w:t>
            </w:r>
          </w:p>
        </w:tc>
        <w:tc>
          <w:tcPr>
            <w:tcW w:w="1440" w:type="dxa"/>
          </w:tcPr>
          <w:p w14:paraId="2CA25A31"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6B6ACDAF" w14:textId="1C1E2BC1"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7B61A224"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Education and reconciliation in </w:t>
            </w:r>
            <w:proofErr w:type="spellStart"/>
            <w:r w:rsidRPr="00D96030">
              <w:rPr>
                <w:rFonts w:ascii="Arial" w:hAnsi="Arial" w:cs="Arial"/>
                <w:sz w:val="22"/>
                <w:szCs w:val="22"/>
              </w:rPr>
              <w:t>Phillipines</w:t>
            </w:r>
            <w:proofErr w:type="spellEnd"/>
          </w:p>
        </w:tc>
        <w:tc>
          <w:tcPr>
            <w:tcW w:w="1390" w:type="dxa"/>
          </w:tcPr>
          <w:p w14:paraId="6B962ABF"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2011</w:t>
            </w:r>
          </w:p>
        </w:tc>
      </w:tr>
      <w:tr w:rsidR="000012E0" w:rsidRPr="00D96030" w14:paraId="2A1F5BD0" w14:textId="77777777" w:rsidTr="003148DE">
        <w:tc>
          <w:tcPr>
            <w:tcW w:w="1305" w:type="dxa"/>
          </w:tcPr>
          <w:p w14:paraId="52E1EE4F"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Wai Sang Chan</w:t>
            </w:r>
          </w:p>
        </w:tc>
        <w:tc>
          <w:tcPr>
            <w:tcW w:w="1440" w:type="dxa"/>
          </w:tcPr>
          <w:p w14:paraId="40802A49"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0FE30757" w14:textId="7E2D7343"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139D5FC3"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Managing Change in Hong Kong Schools</w:t>
            </w:r>
          </w:p>
        </w:tc>
        <w:tc>
          <w:tcPr>
            <w:tcW w:w="1390" w:type="dxa"/>
          </w:tcPr>
          <w:p w14:paraId="176F7670"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2009</w:t>
            </w:r>
          </w:p>
        </w:tc>
      </w:tr>
      <w:tr w:rsidR="000012E0" w:rsidRPr="00D96030" w14:paraId="25BF79BF" w14:textId="77777777" w:rsidTr="003148DE">
        <w:tc>
          <w:tcPr>
            <w:tcW w:w="1305" w:type="dxa"/>
          </w:tcPr>
          <w:p w14:paraId="10120C16" w14:textId="77777777" w:rsidR="000012E0" w:rsidRPr="00D96030" w:rsidRDefault="000012E0" w:rsidP="000012E0">
            <w:pPr>
              <w:tabs>
                <w:tab w:val="left" w:pos="-720"/>
              </w:tabs>
              <w:jc w:val="both"/>
              <w:rPr>
                <w:rFonts w:ascii="Arial" w:hAnsi="Arial" w:cs="Arial"/>
                <w:sz w:val="22"/>
                <w:szCs w:val="22"/>
              </w:rPr>
            </w:pPr>
            <w:proofErr w:type="spellStart"/>
            <w:r w:rsidRPr="00D96030">
              <w:rPr>
                <w:rFonts w:ascii="Arial" w:hAnsi="Arial" w:cs="Arial"/>
                <w:sz w:val="22"/>
                <w:szCs w:val="22"/>
              </w:rPr>
              <w:t>Merecia</w:t>
            </w:r>
            <w:proofErr w:type="spellEnd"/>
            <w:r w:rsidRPr="00D96030">
              <w:rPr>
                <w:rFonts w:ascii="Arial" w:hAnsi="Arial" w:cs="Arial"/>
                <w:sz w:val="22"/>
                <w:szCs w:val="22"/>
              </w:rPr>
              <w:t xml:space="preserve"> </w:t>
            </w:r>
            <w:proofErr w:type="spellStart"/>
            <w:r w:rsidRPr="00D96030">
              <w:rPr>
                <w:rFonts w:ascii="Arial" w:hAnsi="Arial" w:cs="Arial"/>
                <w:sz w:val="22"/>
                <w:szCs w:val="22"/>
              </w:rPr>
              <w:t>Sirera</w:t>
            </w:r>
            <w:proofErr w:type="spellEnd"/>
          </w:p>
        </w:tc>
        <w:tc>
          <w:tcPr>
            <w:tcW w:w="1440" w:type="dxa"/>
          </w:tcPr>
          <w:p w14:paraId="1F667373"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3867B2E2" w14:textId="0AB65043"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7D46531A"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Globalisation and Education in Kenya</w:t>
            </w:r>
          </w:p>
        </w:tc>
        <w:tc>
          <w:tcPr>
            <w:tcW w:w="1390" w:type="dxa"/>
          </w:tcPr>
          <w:p w14:paraId="0DEF05D5"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2009</w:t>
            </w:r>
          </w:p>
        </w:tc>
      </w:tr>
      <w:tr w:rsidR="000012E0" w:rsidRPr="00D96030" w14:paraId="7DE0F904" w14:textId="77777777" w:rsidTr="003148DE">
        <w:tc>
          <w:tcPr>
            <w:tcW w:w="1305" w:type="dxa"/>
          </w:tcPr>
          <w:p w14:paraId="3DAE6529"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Wen-Ding Huang</w:t>
            </w:r>
          </w:p>
        </w:tc>
        <w:tc>
          <w:tcPr>
            <w:tcW w:w="1440" w:type="dxa"/>
          </w:tcPr>
          <w:p w14:paraId="666BA863"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4B27DDA4" w14:textId="4B4ACE7C"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536ECA33"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Multicultural Education in Taiwan</w:t>
            </w:r>
          </w:p>
        </w:tc>
        <w:tc>
          <w:tcPr>
            <w:tcW w:w="1390" w:type="dxa"/>
          </w:tcPr>
          <w:p w14:paraId="5C4FD666"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2008</w:t>
            </w:r>
          </w:p>
        </w:tc>
      </w:tr>
      <w:tr w:rsidR="000012E0" w:rsidRPr="00D96030" w14:paraId="5095C058" w14:textId="77777777" w:rsidTr="003148DE">
        <w:tc>
          <w:tcPr>
            <w:tcW w:w="1305" w:type="dxa"/>
          </w:tcPr>
          <w:p w14:paraId="3ABE1939"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Abdul Mzee</w:t>
            </w:r>
          </w:p>
        </w:tc>
        <w:tc>
          <w:tcPr>
            <w:tcW w:w="1440" w:type="dxa"/>
          </w:tcPr>
          <w:p w14:paraId="29DA6278"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3A00695D" w14:textId="564E7299"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3CD6F179" w14:textId="77777777" w:rsidR="000012E0" w:rsidRPr="00D96030" w:rsidRDefault="000012E0" w:rsidP="000012E0">
            <w:pPr>
              <w:rPr>
                <w:rFonts w:ascii="Arial" w:hAnsi="Arial" w:cs="Arial"/>
                <w:sz w:val="22"/>
                <w:szCs w:val="22"/>
              </w:rPr>
            </w:pPr>
            <w:r w:rsidRPr="00D96030">
              <w:rPr>
                <w:rFonts w:ascii="Arial" w:hAnsi="Arial" w:cs="Arial"/>
                <w:sz w:val="22"/>
                <w:szCs w:val="22"/>
              </w:rPr>
              <w:t>Leadership in Zanzibar secondary schools</w:t>
            </w:r>
          </w:p>
        </w:tc>
        <w:tc>
          <w:tcPr>
            <w:tcW w:w="1390" w:type="dxa"/>
          </w:tcPr>
          <w:p w14:paraId="1CFA7CE3"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2007</w:t>
            </w:r>
          </w:p>
        </w:tc>
      </w:tr>
      <w:tr w:rsidR="000012E0" w:rsidRPr="00D96030" w14:paraId="7DF7F383" w14:textId="77777777" w:rsidTr="003148DE">
        <w:tc>
          <w:tcPr>
            <w:tcW w:w="1305" w:type="dxa"/>
          </w:tcPr>
          <w:p w14:paraId="1C00CC6F"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lastRenderedPageBreak/>
              <w:t>Jennie Yuen</w:t>
            </w:r>
          </w:p>
        </w:tc>
        <w:tc>
          <w:tcPr>
            <w:tcW w:w="1440" w:type="dxa"/>
          </w:tcPr>
          <w:p w14:paraId="65AF7758"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17824D94" w14:textId="1425C57B"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7CE6DBBD" w14:textId="77777777" w:rsidR="000012E0" w:rsidRPr="00D96030" w:rsidRDefault="000012E0" w:rsidP="000012E0">
            <w:pPr>
              <w:rPr>
                <w:rFonts w:ascii="Arial" w:hAnsi="Arial" w:cs="Arial"/>
                <w:sz w:val="22"/>
                <w:szCs w:val="22"/>
              </w:rPr>
            </w:pPr>
            <w:r w:rsidRPr="00D96030">
              <w:rPr>
                <w:rFonts w:ascii="Arial" w:hAnsi="Arial" w:cs="Arial"/>
                <w:sz w:val="22"/>
                <w:szCs w:val="22"/>
              </w:rPr>
              <w:t>The educational needs of Nepalese learners in Hong Kong</w:t>
            </w:r>
          </w:p>
        </w:tc>
        <w:tc>
          <w:tcPr>
            <w:tcW w:w="1390" w:type="dxa"/>
          </w:tcPr>
          <w:p w14:paraId="3F88CB9C"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2007</w:t>
            </w:r>
          </w:p>
        </w:tc>
      </w:tr>
      <w:tr w:rsidR="000012E0" w:rsidRPr="00D96030" w14:paraId="0F99786C" w14:textId="77777777" w:rsidTr="003148DE">
        <w:tc>
          <w:tcPr>
            <w:tcW w:w="1305" w:type="dxa"/>
          </w:tcPr>
          <w:p w14:paraId="2C45F29C"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Dave </w:t>
            </w:r>
            <w:proofErr w:type="spellStart"/>
            <w:r w:rsidRPr="00D96030">
              <w:rPr>
                <w:rFonts w:ascii="Arial" w:hAnsi="Arial" w:cs="Arial"/>
                <w:sz w:val="22"/>
                <w:szCs w:val="22"/>
              </w:rPr>
              <w:t>Bainton</w:t>
            </w:r>
            <w:proofErr w:type="spellEnd"/>
          </w:p>
        </w:tc>
        <w:tc>
          <w:tcPr>
            <w:tcW w:w="1440" w:type="dxa"/>
          </w:tcPr>
          <w:p w14:paraId="127914A1"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4A1922AE" w14:textId="076CE87B"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41543DE9"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Science Education and indigenous knowledge in Ladakh </w:t>
            </w:r>
            <w:r w:rsidRPr="00D96030">
              <w:rPr>
                <w:rFonts w:ascii="Arial" w:hAnsi="Arial" w:cs="Arial"/>
                <w:i/>
                <w:iCs/>
                <w:sz w:val="22"/>
                <w:szCs w:val="22"/>
              </w:rPr>
              <w:t>ESRC scholarship</w:t>
            </w:r>
          </w:p>
        </w:tc>
        <w:tc>
          <w:tcPr>
            <w:tcW w:w="1390" w:type="dxa"/>
          </w:tcPr>
          <w:p w14:paraId="57D7DF2C"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2007</w:t>
            </w:r>
          </w:p>
        </w:tc>
      </w:tr>
      <w:tr w:rsidR="000012E0" w:rsidRPr="00D96030" w14:paraId="4A3DE844" w14:textId="77777777" w:rsidTr="003148DE">
        <w:tc>
          <w:tcPr>
            <w:tcW w:w="1305" w:type="dxa"/>
          </w:tcPr>
          <w:p w14:paraId="0DAD8E1F"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Myra </w:t>
            </w:r>
            <w:proofErr w:type="spellStart"/>
            <w:r w:rsidRPr="00D96030">
              <w:rPr>
                <w:rFonts w:ascii="Arial" w:hAnsi="Arial" w:cs="Arial"/>
                <w:sz w:val="22"/>
                <w:szCs w:val="22"/>
              </w:rPr>
              <w:t>Maboya</w:t>
            </w:r>
            <w:proofErr w:type="spellEnd"/>
          </w:p>
        </w:tc>
        <w:tc>
          <w:tcPr>
            <w:tcW w:w="1440" w:type="dxa"/>
          </w:tcPr>
          <w:p w14:paraId="5631E84B"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53A96574" w14:textId="7841038A"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24A5F5AC"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Parental Involvement in South African Schools</w:t>
            </w:r>
          </w:p>
        </w:tc>
        <w:tc>
          <w:tcPr>
            <w:tcW w:w="1390" w:type="dxa"/>
          </w:tcPr>
          <w:p w14:paraId="0DCE9BDB"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2007</w:t>
            </w:r>
          </w:p>
        </w:tc>
      </w:tr>
      <w:tr w:rsidR="000012E0" w:rsidRPr="00D96030" w14:paraId="29408AC3" w14:textId="77777777" w:rsidTr="003148DE">
        <w:tc>
          <w:tcPr>
            <w:tcW w:w="1305" w:type="dxa"/>
          </w:tcPr>
          <w:p w14:paraId="44044C06"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Anne Knight</w:t>
            </w:r>
          </w:p>
        </w:tc>
        <w:tc>
          <w:tcPr>
            <w:tcW w:w="1440" w:type="dxa"/>
          </w:tcPr>
          <w:p w14:paraId="73E55B6B"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40F0FE86" w14:textId="587DF71B"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78612ED2"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Using Activity Theory to Understand Multi agency work in an LEA</w:t>
            </w:r>
          </w:p>
        </w:tc>
        <w:tc>
          <w:tcPr>
            <w:tcW w:w="1390" w:type="dxa"/>
          </w:tcPr>
          <w:p w14:paraId="434E2DD1"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2006</w:t>
            </w:r>
          </w:p>
        </w:tc>
      </w:tr>
      <w:tr w:rsidR="000012E0" w:rsidRPr="00D96030" w14:paraId="3F4F4BBE" w14:textId="77777777" w:rsidTr="003148DE">
        <w:tc>
          <w:tcPr>
            <w:tcW w:w="1305" w:type="dxa"/>
          </w:tcPr>
          <w:p w14:paraId="2C181A88"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Peter Kennedy</w:t>
            </w:r>
          </w:p>
        </w:tc>
        <w:tc>
          <w:tcPr>
            <w:tcW w:w="1440" w:type="dxa"/>
          </w:tcPr>
          <w:p w14:paraId="33BE9605"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318E03A7" w14:textId="03B36C89"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302EDC3C"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Continuing Professional Development Study in Hong Kong</w:t>
            </w:r>
          </w:p>
        </w:tc>
        <w:tc>
          <w:tcPr>
            <w:tcW w:w="1390" w:type="dxa"/>
          </w:tcPr>
          <w:p w14:paraId="10C3B6FA"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2006</w:t>
            </w:r>
          </w:p>
        </w:tc>
      </w:tr>
      <w:tr w:rsidR="000012E0" w:rsidRPr="00D96030" w14:paraId="02855EC7" w14:textId="77777777" w:rsidTr="003148DE">
        <w:tc>
          <w:tcPr>
            <w:tcW w:w="1305" w:type="dxa"/>
          </w:tcPr>
          <w:p w14:paraId="60199755"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Dora Ho</w:t>
            </w:r>
          </w:p>
        </w:tc>
        <w:tc>
          <w:tcPr>
            <w:tcW w:w="1440" w:type="dxa"/>
          </w:tcPr>
          <w:p w14:paraId="50CF7384"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418F6E69" w14:textId="6C9662DD"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368B9BB8"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Leadership in pre-Schools in Hong Kong</w:t>
            </w:r>
          </w:p>
        </w:tc>
        <w:tc>
          <w:tcPr>
            <w:tcW w:w="1390" w:type="dxa"/>
          </w:tcPr>
          <w:p w14:paraId="24E1B910"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2006</w:t>
            </w:r>
          </w:p>
        </w:tc>
      </w:tr>
      <w:tr w:rsidR="000012E0" w:rsidRPr="00D96030" w14:paraId="193F1DB4" w14:textId="77777777" w:rsidTr="003148DE">
        <w:tc>
          <w:tcPr>
            <w:tcW w:w="1305" w:type="dxa"/>
          </w:tcPr>
          <w:p w14:paraId="5191A21A"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Margaret Lynn</w:t>
            </w:r>
          </w:p>
        </w:tc>
        <w:tc>
          <w:tcPr>
            <w:tcW w:w="1440" w:type="dxa"/>
          </w:tcPr>
          <w:p w14:paraId="5B04A6EC"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5C8496A8" w14:textId="2260E28F"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65948C96" w14:textId="77777777" w:rsidR="000012E0" w:rsidRPr="00D96030" w:rsidRDefault="000012E0" w:rsidP="000012E0">
            <w:pPr>
              <w:rPr>
                <w:rFonts w:ascii="Arial" w:hAnsi="Arial" w:cs="Arial"/>
                <w:sz w:val="22"/>
                <w:szCs w:val="22"/>
              </w:rPr>
            </w:pPr>
            <w:r w:rsidRPr="00D96030">
              <w:rPr>
                <w:rFonts w:ascii="Arial" w:hAnsi="Arial" w:cs="Arial"/>
                <w:sz w:val="22"/>
                <w:szCs w:val="22"/>
              </w:rPr>
              <w:t xml:space="preserve">From Conservatoire to the Workplace: Understanding the Music Graduate’s Experience in Early Career Development in Hong Kong </w:t>
            </w:r>
          </w:p>
        </w:tc>
        <w:tc>
          <w:tcPr>
            <w:tcW w:w="1390" w:type="dxa"/>
          </w:tcPr>
          <w:p w14:paraId="0EE2435E"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2005</w:t>
            </w:r>
          </w:p>
        </w:tc>
      </w:tr>
      <w:tr w:rsidR="000012E0" w:rsidRPr="00D96030" w14:paraId="0EBC5BBE" w14:textId="77777777" w:rsidTr="003148DE">
        <w:tc>
          <w:tcPr>
            <w:tcW w:w="1305" w:type="dxa"/>
          </w:tcPr>
          <w:p w14:paraId="256350D8"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Yi Lin</w:t>
            </w:r>
          </w:p>
        </w:tc>
        <w:tc>
          <w:tcPr>
            <w:tcW w:w="1440" w:type="dxa"/>
          </w:tcPr>
          <w:p w14:paraId="6E2128C3" w14:textId="77777777" w:rsidR="000012E0" w:rsidRPr="00D96030" w:rsidRDefault="000012E0" w:rsidP="000012E0">
            <w:pPr>
              <w:tabs>
                <w:tab w:val="left" w:pos="-720"/>
              </w:tabs>
              <w:jc w:val="both"/>
              <w:rPr>
                <w:rFonts w:ascii="Arial" w:hAnsi="Arial" w:cs="Arial"/>
                <w:sz w:val="22"/>
                <w:szCs w:val="22"/>
              </w:rPr>
            </w:pPr>
            <w:proofErr w:type="spellStart"/>
            <w:r w:rsidRPr="00D96030">
              <w:rPr>
                <w:rFonts w:ascii="Arial" w:hAnsi="Arial" w:cs="Arial"/>
                <w:sz w:val="22"/>
                <w:szCs w:val="22"/>
              </w:rPr>
              <w:t>Mphil</w:t>
            </w:r>
            <w:proofErr w:type="spellEnd"/>
            <w:r w:rsidRPr="00D96030">
              <w:rPr>
                <w:rFonts w:ascii="Arial" w:hAnsi="Arial" w:cs="Arial"/>
                <w:sz w:val="22"/>
                <w:szCs w:val="22"/>
              </w:rPr>
              <w:t>/ PhD</w:t>
            </w:r>
          </w:p>
        </w:tc>
        <w:tc>
          <w:tcPr>
            <w:tcW w:w="1667" w:type="dxa"/>
          </w:tcPr>
          <w:p w14:paraId="0925A6D2" w14:textId="3A9A28A5" w:rsidR="000012E0" w:rsidRPr="00D96030" w:rsidRDefault="000012E0" w:rsidP="000012E0">
            <w:pPr>
              <w:tabs>
                <w:tab w:val="left" w:pos="-720"/>
              </w:tabs>
              <w:rPr>
                <w:rFonts w:ascii="Arial" w:hAnsi="Arial" w:cs="Arial"/>
                <w:sz w:val="22"/>
                <w:szCs w:val="22"/>
              </w:rPr>
            </w:pPr>
            <w:r>
              <w:rPr>
                <w:rFonts w:ascii="Arial" w:hAnsi="Arial" w:cs="Arial"/>
                <w:sz w:val="22"/>
                <w:szCs w:val="22"/>
              </w:rPr>
              <w:t>Second</w:t>
            </w:r>
          </w:p>
        </w:tc>
        <w:tc>
          <w:tcPr>
            <w:tcW w:w="2494" w:type="dxa"/>
          </w:tcPr>
          <w:p w14:paraId="047D8203"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Multicultural Education in China</w:t>
            </w:r>
          </w:p>
        </w:tc>
        <w:tc>
          <w:tcPr>
            <w:tcW w:w="1390" w:type="dxa"/>
          </w:tcPr>
          <w:p w14:paraId="5DF157A6"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2005</w:t>
            </w:r>
          </w:p>
        </w:tc>
      </w:tr>
      <w:tr w:rsidR="000012E0" w:rsidRPr="00D96030" w14:paraId="2C0CC6A8" w14:textId="77777777" w:rsidTr="003148DE">
        <w:tc>
          <w:tcPr>
            <w:tcW w:w="1305" w:type="dxa"/>
          </w:tcPr>
          <w:p w14:paraId="6B1832BB"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Mario </w:t>
            </w:r>
            <w:proofErr w:type="spellStart"/>
            <w:r w:rsidRPr="00D96030">
              <w:rPr>
                <w:rFonts w:ascii="Arial" w:hAnsi="Arial" w:cs="Arial"/>
                <w:sz w:val="22"/>
                <w:szCs w:val="22"/>
              </w:rPr>
              <w:t>Novelli</w:t>
            </w:r>
            <w:proofErr w:type="spellEnd"/>
          </w:p>
        </w:tc>
        <w:tc>
          <w:tcPr>
            <w:tcW w:w="1440" w:type="dxa"/>
          </w:tcPr>
          <w:p w14:paraId="1A5F1E4E"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MPhil/ PhD</w:t>
            </w:r>
          </w:p>
        </w:tc>
        <w:tc>
          <w:tcPr>
            <w:tcW w:w="1667" w:type="dxa"/>
          </w:tcPr>
          <w:p w14:paraId="4E1A5F3E" w14:textId="78882BA9" w:rsidR="000012E0" w:rsidRPr="00D96030" w:rsidRDefault="000012E0" w:rsidP="000012E0">
            <w:pPr>
              <w:tabs>
                <w:tab w:val="left" w:pos="-720"/>
              </w:tabs>
              <w:rPr>
                <w:rFonts w:ascii="Arial" w:hAnsi="Arial" w:cs="Arial"/>
                <w:sz w:val="22"/>
                <w:szCs w:val="22"/>
              </w:rPr>
            </w:pPr>
            <w:r>
              <w:rPr>
                <w:rFonts w:ascii="Arial" w:hAnsi="Arial" w:cs="Arial"/>
                <w:sz w:val="22"/>
                <w:szCs w:val="22"/>
              </w:rPr>
              <w:t>First</w:t>
            </w:r>
          </w:p>
        </w:tc>
        <w:tc>
          <w:tcPr>
            <w:tcW w:w="2494" w:type="dxa"/>
          </w:tcPr>
          <w:p w14:paraId="64C49D3F"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Globalisation and Education Policy in Colombia </w:t>
            </w:r>
            <w:r w:rsidRPr="00D96030">
              <w:rPr>
                <w:rFonts w:ascii="Arial" w:hAnsi="Arial" w:cs="Arial"/>
                <w:i/>
                <w:iCs/>
                <w:sz w:val="22"/>
                <w:szCs w:val="22"/>
              </w:rPr>
              <w:t>ESRC scholarship</w:t>
            </w:r>
          </w:p>
        </w:tc>
        <w:tc>
          <w:tcPr>
            <w:tcW w:w="1390" w:type="dxa"/>
          </w:tcPr>
          <w:p w14:paraId="65D15DEA"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2005</w:t>
            </w:r>
          </w:p>
        </w:tc>
      </w:tr>
      <w:tr w:rsidR="000012E0" w:rsidRPr="00D96030" w14:paraId="3C5B98A1" w14:textId="77777777" w:rsidTr="003148DE">
        <w:tc>
          <w:tcPr>
            <w:tcW w:w="1305" w:type="dxa"/>
          </w:tcPr>
          <w:p w14:paraId="012DDD0C"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Dr Kathleen Ng</w:t>
            </w:r>
          </w:p>
        </w:tc>
        <w:tc>
          <w:tcPr>
            <w:tcW w:w="1440" w:type="dxa"/>
          </w:tcPr>
          <w:p w14:paraId="5785C9CF"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EdD</w:t>
            </w:r>
          </w:p>
        </w:tc>
        <w:tc>
          <w:tcPr>
            <w:tcW w:w="1667" w:type="dxa"/>
          </w:tcPr>
          <w:p w14:paraId="429BE9BC" w14:textId="66002092"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First</w:t>
            </w:r>
          </w:p>
        </w:tc>
        <w:tc>
          <w:tcPr>
            <w:tcW w:w="2494" w:type="dxa"/>
          </w:tcPr>
          <w:p w14:paraId="7262A6F0"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Globalisation and Higher Education in Hong Kong</w:t>
            </w:r>
          </w:p>
        </w:tc>
        <w:tc>
          <w:tcPr>
            <w:tcW w:w="1390" w:type="dxa"/>
          </w:tcPr>
          <w:p w14:paraId="4DAB36A1"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2002</w:t>
            </w:r>
          </w:p>
        </w:tc>
      </w:tr>
      <w:tr w:rsidR="000012E0" w:rsidRPr="00D96030" w14:paraId="7C802937" w14:textId="77777777" w:rsidTr="003148DE">
        <w:tc>
          <w:tcPr>
            <w:tcW w:w="1305" w:type="dxa"/>
          </w:tcPr>
          <w:p w14:paraId="20FB1FAC"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Dr John Bateman</w:t>
            </w:r>
          </w:p>
        </w:tc>
        <w:tc>
          <w:tcPr>
            <w:tcW w:w="1440" w:type="dxa"/>
          </w:tcPr>
          <w:p w14:paraId="5CFAD263"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PhD</w:t>
            </w:r>
          </w:p>
        </w:tc>
        <w:tc>
          <w:tcPr>
            <w:tcW w:w="1667" w:type="dxa"/>
          </w:tcPr>
          <w:p w14:paraId="1D66160E" w14:textId="00D3594D"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First</w:t>
            </w:r>
          </w:p>
        </w:tc>
        <w:tc>
          <w:tcPr>
            <w:tcW w:w="2494" w:type="dxa"/>
          </w:tcPr>
          <w:p w14:paraId="7068D4C0"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The Role of NGOs in South African Education</w:t>
            </w:r>
          </w:p>
        </w:tc>
        <w:tc>
          <w:tcPr>
            <w:tcW w:w="1390" w:type="dxa"/>
          </w:tcPr>
          <w:p w14:paraId="00B6B666"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2000</w:t>
            </w:r>
          </w:p>
        </w:tc>
      </w:tr>
      <w:tr w:rsidR="000012E0" w:rsidRPr="00D96030" w14:paraId="4B30CCA0" w14:textId="77777777" w:rsidTr="003148DE">
        <w:tc>
          <w:tcPr>
            <w:tcW w:w="1305" w:type="dxa"/>
          </w:tcPr>
          <w:p w14:paraId="5BBA0BBB"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Dr Helen Chan</w:t>
            </w:r>
          </w:p>
        </w:tc>
        <w:tc>
          <w:tcPr>
            <w:tcW w:w="1440" w:type="dxa"/>
          </w:tcPr>
          <w:p w14:paraId="0B60E7C4"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PhD</w:t>
            </w:r>
          </w:p>
        </w:tc>
        <w:tc>
          <w:tcPr>
            <w:tcW w:w="1667" w:type="dxa"/>
          </w:tcPr>
          <w:p w14:paraId="1FA81416" w14:textId="48872578"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First</w:t>
            </w:r>
          </w:p>
        </w:tc>
        <w:tc>
          <w:tcPr>
            <w:tcW w:w="2494" w:type="dxa"/>
          </w:tcPr>
          <w:p w14:paraId="0E174738" w14:textId="2039E73D"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Language Policy in the Philippines</w:t>
            </w:r>
          </w:p>
        </w:tc>
        <w:tc>
          <w:tcPr>
            <w:tcW w:w="1390" w:type="dxa"/>
          </w:tcPr>
          <w:p w14:paraId="2E13DDCD"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1999</w:t>
            </w:r>
          </w:p>
        </w:tc>
      </w:tr>
      <w:tr w:rsidR="000012E0" w:rsidRPr="00D96030" w14:paraId="2A7934A8" w14:textId="77777777" w:rsidTr="003148DE">
        <w:tc>
          <w:tcPr>
            <w:tcW w:w="1305" w:type="dxa"/>
          </w:tcPr>
          <w:p w14:paraId="2A26F715"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 xml:space="preserve">Dr </w:t>
            </w:r>
            <w:proofErr w:type="spellStart"/>
            <w:r w:rsidRPr="00D96030">
              <w:rPr>
                <w:rFonts w:ascii="Arial" w:hAnsi="Arial" w:cs="Arial"/>
                <w:sz w:val="22"/>
                <w:szCs w:val="22"/>
              </w:rPr>
              <w:t>Haili</w:t>
            </w:r>
            <w:proofErr w:type="spellEnd"/>
            <w:r w:rsidRPr="00D96030">
              <w:rPr>
                <w:rFonts w:ascii="Arial" w:hAnsi="Arial" w:cs="Arial"/>
                <w:sz w:val="22"/>
                <w:szCs w:val="22"/>
              </w:rPr>
              <w:t xml:space="preserve"> </w:t>
            </w:r>
            <w:proofErr w:type="spellStart"/>
            <w:r w:rsidRPr="00D96030">
              <w:rPr>
                <w:rFonts w:ascii="Arial" w:hAnsi="Arial" w:cs="Arial"/>
                <w:sz w:val="22"/>
                <w:szCs w:val="22"/>
              </w:rPr>
              <w:t>Dolhan</w:t>
            </w:r>
            <w:proofErr w:type="spellEnd"/>
          </w:p>
        </w:tc>
        <w:tc>
          <w:tcPr>
            <w:tcW w:w="1440" w:type="dxa"/>
          </w:tcPr>
          <w:p w14:paraId="33E1BC1E"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PhD</w:t>
            </w:r>
          </w:p>
        </w:tc>
        <w:tc>
          <w:tcPr>
            <w:tcW w:w="1667" w:type="dxa"/>
          </w:tcPr>
          <w:p w14:paraId="75FA9C6B" w14:textId="352A2A6E" w:rsidR="000012E0" w:rsidRPr="00D96030" w:rsidRDefault="000012E0" w:rsidP="000012E0">
            <w:pPr>
              <w:tabs>
                <w:tab w:val="left" w:pos="-720"/>
              </w:tabs>
              <w:jc w:val="both"/>
              <w:rPr>
                <w:rFonts w:ascii="Arial" w:hAnsi="Arial" w:cs="Arial"/>
                <w:sz w:val="22"/>
                <w:szCs w:val="22"/>
              </w:rPr>
            </w:pPr>
            <w:r>
              <w:rPr>
                <w:rFonts w:ascii="Arial" w:hAnsi="Arial" w:cs="Arial"/>
                <w:sz w:val="22"/>
                <w:szCs w:val="22"/>
              </w:rPr>
              <w:t>First</w:t>
            </w:r>
          </w:p>
        </w:tc>
        <w:tc>
          <w:tcPr>
            <w:tcW w:w="2494" w:type="dxa"/>
          </w:tcPr>
          <w:p w14:paraId="2A4FA6B0"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Science Education in Malaysia</w:t>
            </w:r>
          </w:p>
        </w:tc>
        <w:tc>
          <w:tcPr>
            <w:tcW w:w="1390" w:type="dxa"/>
          </w:tcPr>
          <w:p w14:paraId="4CBA847B" w14:textId="77777777" w:rsidR="000012E0" w:rsidRPr="00D96030" w:rsidRDefault="000012E0" w:rsidP="000012E0">
            <w:pPr>
              <w:tabs>
                <w:tab w:val="left" w:pos="-720"/>
              </w:tabs>
              <w:jc w:val="both"/>
              <w:rPr>
                <w:rFonts w:ascii="Arial" w:hAnsi="Arial" w:cs="Arial"/>
                <w:sz w:val="22"/>
                <w:szCs w:val="22"/>
              </w:rPr>
            </w:pPr>
            <w:r w:rsidRPr="00D96030">
              <w:rPr>
                <w:rFonts w:ascii="Arial" w:hAnsi="Arial" w:cs="Arial"/>
                <w:sz w:val="22"/>
                <w:szCs w:val="22"/>
              </w:rPr>
              <w:t>1999</w:t>
            </w:r>
          </w:p>
        </w:tc>
      </w:tr>
    </w:tbl>
    <w:p w14:paraId="06E5DFEF" w14:textId="77777777" w:rsidR="004A5905" w:rsidRPr="00D96030" w:rsidRDefault="004A5905" w:rsidP="004A5905">
      <w:pPr>
        <w:tabs>
          <w:tab w:val="left" w:pos="-720"/>
        </w:tabs>
        <w:rPr>
          <w:rFonts w:ascii="Arial" w:hAnsi="Arial" w:cs="Arial"/>
          <w:b/>
          <w:sz w:val="22"/>
          <w:szCs w:val="22"/>
        </w:rPr>
      </w:pPr>
    </w:p>
    <w:p w14:paraId="7F928031" w14:textId="77777777" w:rsidR="00FD0184" w:rsidRPr="00D96030" w:rsidRDefault="00FD0184" w:rsidP="00FD0184">
      <w:pPr>
        <w:tabs>
          <w:tab w:val="left" w:pos="-720"/>
        </w:tabs>
        <w:jc w:val="both"/>
        <w:rPr>
          <w:rFonts w:ascii="Arial" w:hAnsi="Arial" w:cs="Arial"/>
          <w:b/>
          <w:i/>
          <w:sz w:val="22"/>
          <w:szCs w:val="22"/>
        </w:rPr>
      </w:pPr>
    </w:p>
    <w:p w14:paraId="324CE09F" w14:textId="77777777" w:rsidR="00FD0184" w:rsidRPr="00D96030" w:rsidRDefault="00FD0184" w:rsidP="00FD0184">
      <w:pPr>
        <w:tabs>
          <w:tab w:val="left" w:pos="-720"/>
        </w:tabs>
        <w:jc w:val="both"/>
        <w:rPr>
          <w:rFonts w:ascii="Arial" w:hAnsi="Arial" w:cs="Arial"/>
          <w:b/>
          <w:iCs/>
          <w:sz w:val="22"/>
          <w:szCs w:val="22"/>
        </w:rPr>
      </w:pPr>
      <w:r w:rsidRPr="00D96030">
        <w:rPr>
          <w:rFonts w:ascii="Arial" w:hAnsi="Arial" w:cs="Arial"/>
          <w:b/>
          <w:iCs/>
          <w:sz w:val="22"/>
          <w:szCs w:val="22"/>
        </w:rPr>
        <w:t>Postdoctoral mentoring</w:t>
      </w:r>
    </w:p>
    <w:p w14:paraId="4A520150" w14:textId="77777777" w:rsidR="00FD0184" w:rsidRPr="00D96030" w:rsidRDefault="00FD0184" w:rsidP="00FD0184">
      <w:pPr>
        <w:tabs>
          <w:tab w:val="left" w:pos="-720"/>
        </w:tabs>
        <w:jc w:val="both"/>
        <w:rPr>
          <w:rFonts w:ascii="Arial" w:hAnsi="Arial" w:cs="Arial"/>
          <w:bCs/>
          <w:iCs/>
          <w:sz w:val="22"/>
          <w:szCs w:val="22"/>
        </w:rPr>
      </w:pPr>
      <w:r w:rsidRPr="00D96030">
        <w:rPr>
          <w:rFonts w:ascii="Arial" w:hAnsi="Arial" w:cs="Arial"/>
          <w:bCs/>
          <w:iCs/>
          <w:sz w:val="22"/>
          <w:szCs w:val="22"/>
        </w:rPr>
        <w:t xml:space="preserve">2017- </w:t>
      </w:r>
      <w:r w:rsidRPr="00D96030">
        <w:rPr>
          <w:rFonts w:ascii="Arial" w:hAnsi="Arial" w:cs="Arial"/>
          <w:bCs/>
          <w:iCs/>
          <w:sz w:val="22"/>
          <w:szCs w:val="22"/>
        </w:rPr>
        <w:tab/>
      </w:r>
      <w:r w:rsidRPr="00D96030">
        <w:rPr>
          <w:rFonts w:ascii="Arial" w:hAnsi="Arial" w:cs="Arial"/>
          <w:bCs/>
          <w:iCs/>
          <w:sz w:val="22"/>
          <w:szCs w:val="22"/>
        </w:rPr>
        <w:tab/>
        <w:t xml:space="preserve">Mentor for Dr </w:t>
      </w:r>
      <w:proofErr w:type="spellStart"/>
      <w:r w:rsidRPr="00D96030">
        <w:rPr>
          <w:rFonts w:ascii="Arial" w:hAnsi="Arial" w:cs="Arial"/>
          <w:bCs/>
          <w:iCs/>
          <w:sz w:val="22"/>
          <w:szCs w:val="22"/>
        </w:rPr>
        <w:t>Tigist</w:t>
      </w:r>
      <w:proofErr w:type="spellEnd"/>
      <w:r w:rsidRPr="00D96030">
        <w:rPr>
          <w:rFonts w:ascii="Arial" w:hAnsi="Arial" w:cs="Arial"/>
          <w:bCs/>
          <w:iCs/>
          <w:sz w:val="22"/>
          <w:szCs w:val="22"/>
        </w:rPr>
        <w:t xml:space="preserve"> Grieve, GCRF research fellowship</w:t>
      </w:r>
    </w:p>
    <w:p w14:paraId="470933D4" w14:textId="77777777" w:rsidR="00FD0184" w:rsidRPr="00D96030" w:rsidRDefault="00FD0184" w:rsidP="00FD0184">
      <w:pPr>
        <w:tabs>
          <w:tab w:val="left" w:pos="-720"/>
        </w:tabs>
        <w:jc w:val="both"/>
        <w:rPr>
          <w:rFonts w:ascii="Arial" w:hAnsi="Arial" w:cs="Arial"/>
          <w:bCs/>
          <w:iCs/>
          <w:sz w:val="22"/>
          <w:szCs w:val="22"/>
        </w:rPr>
      </w:pPr>
      <w:r w:rsidRPr="00D96030">
        <w:rPr>
          <w:rFonts w:ascii="Arial" w:hAnsi="Arial" w:cs="Arial"/>
          <w:bCs/>
          <w:iCs/>
          <w:sz w:val="22"/>
          <w:szCs w:val="22"/>
        </w:rPr>
        <w:t>2016-</w:t>
      </w:r>
      <w:r w:rsidRPr="00D96030">
        <w:rPr>
          <w:rFonts w:ascii="Arial" w:hAnsi="Arial" w:cs="Arial"/>
          <w:bCs/>
          <w:iCs/>
          <w:sz w:val="22"/>
          <w:szCs w:val="22"/>
        </w:rPr>
        <w:tab/>
      </w:r>
      <w:r w:rsidRPr="00D96030">
        <w:rPr>
          <w:rFonts w:ascii="Arial" w:hAnsi="Arial" w:cs="Arial"/>
          <w:bCs/>
          <w:iCs/>
          <w:sz w:val="22"/>
          <w:szCs w:val="22"/>
        </w:rPr>
        <w:tab/>
        <w:t>Mentor for Dr Shelley McKeown, ESRC future leaders</w:t>
      </w:r>
    </w:p>
    <w:p w14:paraId="471616B8" w14:textId="77777777" w:rsidR="00FD0184" w:rsidRPr="00D96030" w:rsidRDefault="00FD0184" w:rsidP="00FD0184">
      <w:pPr>
        <w:tabs>
          <w:tab w:val="left" w:pos="-720"/>
        </w:tabs>
        <w:jc w:val="both"/>
        <w:rPr>
          <w:rFonts w:ascii="Arial" w:hAnsi="Arial" w:cs="Arial"/>
          <w:bCs/>
          <w:iCs/>
          <w:sz w:val="22"/>
          <w:szCs w:val="22"/>
        </w:rPr>
      </w:pPr>
      <w:r w:rsidRPr="00D96030">
        <w:rPr>
          <w:rFonts w:ascii="Arial" w:hAnsi="Arial" w:cs="Arial"/>
          <w:bCs/>
          <w:iCs/>
          <w:sz w:val="22"/>
          <w:szCs w:val="22"/>
        </w:rPr>
        <w:t>2013-</w:t>
      </w:r>
      <w:r w:rsidRPr="00D96030">
        <w:rPr>
          <w:rFonts w:ascii="Arial" w:hAnsi="Arial" w:cs="Arial"/>
          <w:bCs/>
          <w:iCs/>
          <w:sz w:val="22"/>
          <w:szCs w:val="22"/>
        </w:rPr>
        <w:tab/>
      </w:r>
      <w:r w:rsidRPr="00D96030">
        <w:rPr>
          <w:rFonts w:ascii="Arial" w:hAnsi="Arial" w:cs="Arial"/>
          <w:bCs/>
          <w:iCs/>
          <w:sz w:val="22"/>
          <w:szCs w:val="22"/>
        </w:rPr>
        <w:tab/>
        <w:t xml:space="preserve">Mentor for Dr Shawanda </w:t>
      </w:r>
      <w:proofErr w:type="spellStart"/>
      <w:r w:rsidRPr="00D96030">
        <w:rPr>
          <w:rFonts w:ascii="Arial" w:hAnsi="Arial" w:cs="Arial"/>
          <w:bCs/>
          <w:iCs/>
          <w:sz w:val="22"/>
          <w:szCs w:val="22"/>
        </w:rPr>
        <w:t>Stockfelt</w:t>
      </w:r>
      <w:proofErr w:type="spellEnd"/>
      <w:r w:rsidRPr="00D96030">
        <w:rPr>
          <w:rFonts w:ascii="Arial" w:hAnsi="Arial" w:cs="Arial"/>
          <w:bCs/>
          <w:iCs/>
          <w:sz w:val="22"/>
          <w:szCs w:val="22"/>
        </w:rPr>
        <w:t>, British Academy fellowship</w:t>
      </w:r>
    </w:p>
    <w:p w14:paraId="35726E5B" w14:textId="77777777" w:rsidR="00FD0184" w:rsidRPr="00D96030" w:rsidRDefault="00FD0184" w:rsidP="00FD0184">
      <w:pPr>
        <w:tabs>
          <w:tab w:val="left" w:pos="-720"/>
        </w:tabs>
        <w:jc w:val="both"/>
        <w:rPr>
          <w:rFonts w:ascii="Arial" w:hAnsi="Arial" w:cs="Arial"/>
          <w:bCs/>
          <w:iCs/>
          <w:sz w:val="22"/>
          <w:szCs w:val="22"/>
        </w:rPr>
      </w:pPr>
      <w:r w:rsidRPr="00D96030">
        <w:rPr>
          <w:rFonts w:ascii="Arial" w:hAnsi="Arial" w:cs="Arial"/>
          <w:bCs/>
          <w:iCs/>
          <w:sz w:val="22"/>
          <w:szCs w:val="22"/>
        </w:rPr>
        <w:t>2013-</w:t>
      </w:r>
      <w:r w:rsidRPr="00D96030">
        <w:rPr>
          <w:rFonts w:ascii="Arial" w:hAnsi="Arial" w:cs="Arial"/>
          <w:bCs/>
          <w:iCs/>
          <w:sz w:val="22"/>
          <w:szCs w:val="22"/>
        </w:rPr>
        <w:tab/>
      </w:r>
      <w:r w:rsidRPr="00D96030">
        <w:rPr>
          <w:rFonts w:ascii="Arial" w:hAnsi="Arial" w:cs="Arial"/>
          <w:bCs/>
          <w:iCs/>
          <w:sz w:val="22"/>
          <w:szCs w:val="22"/>
        </w:rPr>
        <w:tab/>
        <w:t>Mentor for Talia Isaacs, ERC integration grant</w:t>
      </w:r>
    </w:p>
    <w:p w14:paraId="020066EA" w14:textId="77777777" w:rsidR="00FD0184" w:rsidRPr="00D96030" w:rsidRDefault="00FD0184" w:rsidP="00FD0184">
      <w:pPr>
        <w:tabs>
          <w:tab w:val="left" w:pos="-720"/>
        </w:tabs>
        <w:jc w:val="both"/>
        <w:rPr>
          <w:rFonts w:ascii="Arial" w:hAnsi="Arial" w:cs="Arial"/>
          <w:bCs/>
          <w:iCs/>
          <w:sz w:val="22"/>
          <w:szCs w:val="22"/>
        </w:rPr>
      </w:pPr>
      <w:r w:rsidRPr="00D96030">
        <w:rPr>
          <w:rFonts w:ascii="Arial" w:hAnsi="Arial" w:cs="Arial"/>
          <w:bCs/>
          <w:iCs/>
          <w:sz w:val="22"/>
          <w:szCs w:val="22"/>
        </w:rPr>
        <w:t xml:space="preserve">2004-6 </w:t>
      </w:r>
      <w:r w:rsidRPr="00D96030">
        <w:rPr>
          <w:rFonts w:ascii="Arial" w:hAnsi="Arial" w:cs="Arial"/>
          <w:bCs/>
          <w:iCs/>
          <w:sz w:val="22"/>
          <w:szCs w:val="22"/>
        </w:rPr>
        <w:tab/>
        <w:t>Mentor for Angeline Barrett, ESRC postdoctoral fellow</w:t>
      </w:r>
    </w:p>
    <w:p w14:paraId="585E0B57" w14:textId="77777777" w:rsidR="00FD0184" w:rsidRDefault="00FD0184" w:rsidP="004A5905">
      <w:pPr>
        <w:tabs>
          <w:tab w:val="left" w:pos="-720"/>
        </w:tabs>
        <w:rPr>
          <w:rFonts w:ascii="Arial" w:hAnsi="Arial" w:cs="Arial"/>
          <w:b/>
          <w:sz w:val="22"/>
          <w:szCs w:val="22"/>
        </w:rPr>
      </w:pPr>
    </w:p>
    <w:p w14:paraId="3BCC9191" w14:textId="61E27733" w:rsidR="004A5905" w:rsidRPr="00D96030" w:rsidRDefault="004A5905" w:rsidP="004A5905">
      <w:pPr>
        <w:tabs>
          <w:tab w:val="left" w:pos="-720"/>
        </w:tabs>
        <w:rPr>
          <w:rFonts w:ascii="Arial" w:hAnsi="Arial" w:cs="Arial"/>
          <w:b/>
          <w:sz w:val="22"/>
          <w:szCs w:val="22"/>
        </w:rPr>
      </w:pPr>
      <w:r w:rsidRPr="00D96030">
        <w:rPr>
          <w:rFonts w:ascii="Arial" w:hAnsi="Arial" w:cs="Arial"/>
          <w:b/>
          <w:sz w:val="22"/>
          <w:szCs w:val="22"/>
        </w:rPr>
        <w:t>M</w:t>
      </w:r>
      <w:r w:rsidR="00BC01B4">
        <w:rPr>
          <w:rFonts w:ascii="Arial" w:hAnsi="Arial" w:cs="Arial"/>
          <w:b/>
          <w:sz w:val="22"/>
          <w:szCs w:val="22"/>
        </w:rPr>
        <w:t>-level</w:t>
      </w:r>
      <w:r w:rsidRPr="00D96030">
        <w:rPr>
          <w:rFonts w:ascii="Arial" w:hAnsi="Arial" w:cs="Arial"/>
          <w:b/>
          <w:sz w:val="22"/>
          <w:szCs w:val="22"/>
        </w:rPr>
        <w:t xml:space="preserve"> </w:t>
      </w:r>
      <w:r w:rsidR="00BC01B4">
        <w:rPr>
          <w:rFonts w:ascii="Arial" w:hAnsi="Arial" w:cs="Arial"/>
          <w:b/>
          <w:sz w:val="22"/>
          <w:szCs w:val="22"/>
        </w:rPr>
        <w:t>Supervision</w:t>
      </w:r>
    </w:p>
    <w:p w14:paraId="31F934EE" w14:textId="4EC3C145" w:rsidR="004A5905" w:rsidRPr="00D96030" w:rsidRDefault="004A5905" w:rsidP="004A5905">
      <w:pPr>
        <w:tabs>
          <w:tab w:val="left" w:pos="-720"/>
        </w:tabs>
        <w:rPr>
          <w:rFonts w:ascii="Arial" w:hAnsi="Arial" w:cs="Arial"/>
          <w:sz w:val="22"/>
          <w:szCs w:val="22"/>
        </w:rPr>
      </w:pPr>
      <w:r w:rsidRPr="00D96030">
        <w:rPr>
          <w:rFonts w:ascii="Arial" w:hAnsi="Arial" w:cs="Arial"/>
          <w:sz w:val="22"/>
          <w:szCs w:val="22"/>
        </w:rPr>
        <w:t xml:space="preserve">Since joining the </w:t>
      </w:r>
      <w:proofErr w:type="spellStart"/>
      <w:r w:rsidRPr="00D96030">
        <w:rPr>
          <w:rFonts w:ascii="Arial" w:hAnsi="Arial" w:cs="Arial"/>
          <w:sz w:val="22"/>
          <w:szCs w:val="22"/>
        </w:rPr>
        <w:t>GSoE</w:t>
      </w:r>
      <w:proofErr w:type="spellEnd"/>
      <w:r w:rsidRPr="00D96030">
        <w:rPr>
          <w:rFonts w:ascii="Arial" w:hAnsi="Arial" w:cs="Arial"/>
          <w:sz w:val="22"/>
          <w:szCs w:val="22"/>
        </w:rPr>
        <w:t xml:space="preserve"> I have su</w:t>
      </w:r>
      <w:r w:rsidR="00E46E37">
        <w:rPr>
          <w:rFonts w:ascii="Arial" w:hAnsi="Arial" w:cs="Arial"/>
          <w:sz w:val="22"/>
          <w:szCs w:val="22"/>
        </w:rPr>
        <w:t xml:space="preserve">ccessfully advised a total of </w:t>
      </w:r>
      <w:r w:rsidR="00BC01B4">
        <w:rPr>
          <w:rFonts w:ascii="Arial" w:hAnsi="Arial" w:cs="Arial"/>
          <w:sz w:val="22"/>
          <w:szCs w:val="22"/>
        </w:rPr>
        <w:t>75</w:t>
      </w:r>
      <w:r w:rsidR="00E46E37">
        <w:rPr>
          <w:rFonts w:ascii="Arial" w:hAnsi="Arial" w:cs="Arial"/>
          <w:sz w:val="22"/>
          <w:szCs w:val="22"/>
        </w:rPr>
        <w:t xml:space="preserve"> M</w:t>
      </w:r>
      <w:r w:rsidR="00BC01B4">
        <w:rPr>
          <w:rFonts w:ascii="Arial" w:hAnsi="Arial" w:cs="Arial"/>
          <w:sz w:val="22"/>
          <w:szCs w:val="22"/>
        </w:rPr>
        <w:t>-</w:t>
      </w:r>
      <w:r w:rsidR="00E46E37">
        <w:rPr>
          <w:rFonts w:ascii="Arial" w:hAnsi="Arial" w:cs="Arial"/>
          <w:sz w:val="22"/>
          <w:szCs w:val="22"/>
        </w:rPr>
        <w:t>level</w:t>
      </w:r>
      <w:r w:rsidRPr="00D96030">
        <w:rPr>
          <w:rFonts w:ascii="Arial" w:hAnsi="Arial" w:cs="Arial"/>
          <w:sz w:val="22"/>
          <w:szCs w:val="22"/>
        </w:rPr>
        <w:t xml:space="preserve"> dissertation students. Whilst at the University of Birmingham I successfully supervised 15 </w:t>
      </w:r>
      <w:proofErr w:type="gramStart"/>
      <w:r w:rsidRPr="00D96030">
        <w:rPr>
          <w:rFonts w:ascii="Arial" w:hAnsi="Arial" w:cs="Arial"/>
          <w:sz w:val="22"/>
          <w:szCs w:val="22"/>
        </w:rPr>
        <w:t>masters</w:t>
      </w:r>
      <w:proofErr w:type="gramEnd"/>
      <w:r w:rsidRPr="00D96030">
        <w:rPr>
          <w:rFonts w:ascii="Arial" w:hAnsi="Arial" w:cs="Arial"/>
          <w:sz w:val="22"/>
          <w:szCs w:val="22"/>
        </w:rPr>
        <w:t xml:space="preserve"> students.</w:t>
      </w:r>
    </w:p>
    <w:p w14:paraId="40704C5A" w14:textId="77777777" w:rsidR="004A5905" w:rsidRPr="00D96030" w:rsidRDefault="004A5905" w:rsidP="004A5905">
      <w:pPr>
        <w:tabs>
          <w:tab w:val="left" w:pos="-720"/>
          <w:tab w:val="left" w:pos="0"/>
          <w:tab w:val="left" w:pos="720"/>
          <w:tab w:val="left" w:pos="1440"/>
        </w:tabs>
        <w:jc w:val="both"/>
        <w:rPr>
          <w:rFonts w:ascii="Arial" w:hAnsi="Arial" w:cs="Arial"/>
          <w:b/>
          <w:i/>
          <w:sz w:val="22"/>
          <w:szCs w:val="22"/>
        </w:rPr>
      </w:pPr>
    </w:p>
    <w:p w14:paraId="64D15A4A" w14:textId="77777777" w:rsidR="00553B44" w:rsidRPr="00D96030" w:rsidRDefault="00553B44" w:rsidP="00553B44">
      <w:pPr>
        <w:tabs>
          <w:tab w:val="left" w:pos="-720"/>
          <w:tab w:val="left" w:pos="0"/>
          <w:tab w:val="left" w:pos="720"/>
          <w:tab w:val="left" w:pos="1440"/>
        </w:tabs>
        <w:jc w:val="both"/>
        <w:rPr>
          <w:rFonts w:ascii="Arial" w:hAnsi="Arial" w:cs="Arial"/>
          <w:b/>
          <w:bCs/>
          <w:i/>
          <w:iCs/>
          <w:sz w:val="22"/>
          <w:szCs w:val="22"/>
        </w:rPr>
      </w:pPr>
      <w:r w:rsidRPr="00D96030">
        <w:rPr>
          <w:rFonts w:ascii="Arial" w:hAnsi="Arial" w:cs="Arial"/>
          <w:b/>
          <w:bCs/>
          <w:i/>
          <w:iCs/>
          <w:sz w:val="22"/>
          <w:szCs w:val="22"/>
        </w:rPr>
        <w:t>External examining</w:t>
      </w:r>
    </w:p>
    <w:p w14:paraId="4E81B740"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i/>
          <w:sz w:val="22"/>
          <w:szCs w:val="22"/>
        </w:rPr>
      </w:pPr>
      <w:r w:rsidRPr="00D96030">
        <w:rPr>
          <w:rFonts w:ascii="Arial" w:hAnsi="Arial" w:cs="Arial"/>
          <w:i/>
          <w:sz w:val="22"/>
          <w:szCs w:val="22"/>
        </w:rPr>
        <w:t>Postgraduate Programmes</w:t>
      </w:r>
    </w:p>
    <w:p w14:paraId="61600171"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2013</w:t>
      </w:r>
      <w:r w:rsidRPr="00D96030">
        <w:rPr>
          <w:rFonts w:ascii="Arial" w:hAnsi="Arial" w:cs="Arial"/>
          <w:sz w:val="22"/>
          <w:szCs w:val="22"/>
        </w:rPr>
        <w:tab/>
      </w:r>
      <w:r w:rsidRPr="00D96030">
        <w:rPr>
          <w:rFonts w:ascii="Arial" w:hAnsi="Arial" w:cs="Arial"/>
          <w:sz w:val="22"/>
          <w:szCs w:val="22"/>
        </w:rPr>
        <w:tab/>
        <w:t>Member of Review of International Education programmes, Institute of Education, London, July 2013.</w:t>
      </w:r>
    </w:p>
    <w:p w14:paraId="3B243B2C"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2011 -</w:t>
      </w:r>
      <w:r w:rsidRPr="00D96030">
        <w:rPr>
          <w:rFonts w:ascii="Arial" w:hAnsi="Arial" w:cs="Arial"/>
          <w:sz w:val="22"/>
          <w:szCs w:val="22"/>
        </w:rPr>
        <w:tab/>
      </w:r>
      <w:r w:rsidRPr="00D96030">
        <w:rPr>
          <w:rFonts w:ascii="Arial" w:hAnsi="Arial" w:cs="Arial"/>
          <w:sz w:val="22"/>
          <w:szCs w:val="22"/>
        </w:rPr>
        <w:tab/>
        <w:t>External examiner for the PhD programme, Institute for Education Management and Planning, University of Cape Coast, Ghana.</w:t>
      </w:r>
    </w:p>
    <w:p w14:paraId="77FEC8C5"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2011 -</w:t>
      </w:r>
      <w:r w:rsidRPr="00D96030">
        <w:rPr>
          <w:rFonts w:ascii="Arial" w:hAnsi="Arial" w:cs="Arial"/>
          <w:sz w:val="22"/>
          <w:szCs w:val="22"/>
        </w:rPr>
        <w:tab/>
      </w:r>
      <w:r w:rsidRPr="00D96030">
        <w:rPr>
          <w:rFonts w:ascii="Arial" w:hAnsi="Arial" w:cs="Arial"/>
          <w:sz w:val="22"/>
          <w:szCs w:val="22"/>
        </w:rPr>
        <w:tab/>
        <w:t xml:space="preserve">External examiner for </w:t>
      </w:r>
      <w:proofErr w:type="gramStart"/>
      <w:r w:rsidRPr="00D96030">
        <w:rPr>
          <w:rFonts w:ascii="Arial" w:hAnsi="Arial" w:cs="Arial"/>
          <w:sz w:val="22"/>
          <w:szCs w:val="22"/>
        </w:rPr>
        <w:t>Masters</w:t>
      </w:r>
      <w:proofErr w:type="gramEnd"/>
      <w:r w:rsidRPr="00D96030">
        <w:rPr>
          <w:rFonts w:ascii="Arial" w:hAnsi="Arial" w:cs="Arial"/>
          <w:sz w:val="22"/>
          <w:szCs w:val="22"/>
        </w:rPr>
        <w:t xml:space="preserve"> in Education Programme, Aga Khan University, Dar es Salaam.</w:t>
      </w:r>
    </w:p>
    <w:p w14:paraId="046919D7"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2005 -</w:t>
      </w:r>
      <w:r w:rsidRPr="00D96030">
        <w:rPr>
          <w:rFonts w:ascii="Arial" w:hAnsi="Arial" w:cs="Arial"/>
          <w:sz w:val="22"/>
          <w:szCs w:val="22"/>
        </w:rPr>
        <w:tab/>
        <w:t>10</w:t>
      </w:r>
      <w:r w:rsidRPr="00D96030">
        <w:rPr>
          <w:rFonts w:ascii="Arial" w:hAnsi="Arial" w:cs="Arial"/>
          <w:sz w:val="22"/>
          <w:szCs w:val="22"/>
        </w:rPr>
        <w:tab/>
        <w:t>Appointed as external examiner for Doctor of Education in International Development Programme, University of Sussex.</w:t>
      </w:r>
    </w:p>
    <w:p w14:paraId="4F1112B7"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2004 - 08</w:t>
      </w:r>
      <w:r w:rsidRPr="00D96030">
        <w:rPr>
          <w:rFonts w:ascii="Arial" w:hAnsi="Arial" w:cs="Arial"/>
          <w:sz w:val="22"/>
          <w:szCs w:val="22"/>
        </w:rPr>
        <w:tab/>
        <w:t xml:space="preserve">Appointed for </w:t>
      </w:r>
      <w:proofErr w:type="gramStart"/>
      <w:r w:rsidRPr="00D96030">
        <w:rPr>
          <w:rFonts w:ascii="Arial" w:hAnsi="Arial" w:cs="Arial"/>
          <w:sz w:val="22"/>
          <w:szCs w:val="22"/>
        </w:rPr>
        <w:t>three year</w:t>
      </w:r>
      <w:proofErr w:type="gramEnd"/>
      <w:r w:rsidRPr="00D96030">
        <w:rPr>
          <w:rFonts w:ascii="Arial" w:hAnsi="Arial" w:cs="Arial"/>
          <w:sz w:val="22"/>
          <w:szCs w:val="22"/>
        </w:rPr>
        <w:t xml:space="preserve"> term as external examiner for MEd Management and Policy line of study at University of Reading School of Education.</w:t>
      </w:r>
    </w:p>
    <w:p w14:paraId="5D07C681" w14:textId="77777777" w:rsidR="00553B44" w:rsidRPr="00D96030" w:rsidRDefault="00553B44" w:rsidP="00553B44">
      <w:pPr>
        <w:tabs>
          <w:tab w:val="left" w:pos="-720"/>
          <w:tab w:val="left" w:pos="0"/>
          <w:tab w:val="left" w:pos="720"/>
          <w:tab w:val="left" w:pos="1440"/>
        </w:tabs>
        <w:jc w:val="both"/>
        <w:rPr>
          <w:rFonts w:ascii="Arial" w:hAnsi="Arial" w:cs="Arial"/>
          <w:sz w:val="22"/>
          <w:szCs w:val="22"/>
        </w:rPr>
      </w:pPr>
    </w:p>
    <w:p w14:paraId="0E571C68" w14:textId="77777777" w:rsidR="00553B44" w:rsidRPr="00AE1803" w:rsidRDefault="00553B44" w:rsidP="00553B44">
      <w:pPr>
        <w:tabs>
          <w:tab w:val="left" w:pos="-720"/>
          <w:tab w:val="left" w:pos="0"/>
          <w:tab w:val="left" w:pos="720"/>
          <w:tab w:val="left" w:pos="1440"/>
        </w:tabs>
        <w:ind w:left="1440" w:hanging="1440"/>
        <w:jc w:val="both"/>
        <w:rPr>
          <w:rFonts w:ascii="Arial" w:hAnsi="Arial" w:cs="Arial"/>
          <w:b/>
          <w:i/>
          <w:sz w:val="22"/>
          <w:szCs w:val="22"/>
        </w:rPr>
      </w:pPr>
      <w:r w:rsidRPr="001D7BD8">
        <w:rPr>
          <w:rFonts w:ascii="Arial" w:hAnsi="Arial" w:cs="Arial"/>
          <w:b/>
          <w:i/>
          <w:sz w:val="22"/>
          <w:szCs w:val="22"/>
        </w:rPr>
        <w:t xml:space="preserve">External examinations for doctoral and </w:t>
      </w:r>
      <w:proofErr w:type="gramStart"/>
      <w:r w:rsidRPr="001D7BD8">
        <w:rPr>
          <w:rFonts w:ascii="Arial" w:hAnsi="Arial" w:cs="Arial"/>
          <w:b/>
          <w:i/>
          <w:sz w:val="22"/>
          <w:szCs w:val="22"/>
        </w:rPr>
        <w:t>masters</w:t>
      </w:r>
      <w:proofErr w:type="gramEnd"/>
      <w:r w:rsidRPr="001D7BD8">
        <w:rPr>
          <w:rFonts w:ascii="Arial" w:hAnsi="Arial" w:cs="Arial"/>
          <w:b/>
          <w:i/>
          <w:sz w:val="22"/>
          <w:szCs w:val="22"/>
        </w:rPr>
        <w:t xml:space="preserve"> theses</w:t>
      </w:r>
    </w:p>
    <w:p w14:paraId="6A3E5A5C" w14:textId="0731E113" w:rsidR="00CF095B" w:rsidRDefault="00CF095B"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2023</w:t>
      </w:r>
      <w:r>
        <w:rPr>
          <w:rFonts w:ascii="Arial" w:hAnsi="Arial" w:cs="Arial"/>
          <w:sz w:val="22"/>
          <w:szCs w:val="22"/>
        </w:rPr>
        <w:tab/>
      </w:r>
      <w:r>
        <w:rPr>
          <w:rFonts w:ascii="Arial" w:hAnsi="Arial" w:cs="Arial"/>
          <w:sz w:val="22"/>
          <w:szCs w:val="22"/>
        </w:rPr>
        <w:tab/>
        <w:t xml:space="preserve">PhD entitled </w:t>
      </w:r>
      <w:r w:rsidRPr="00CF095B">
        <w:rPr>
          <w:rFonts w:ascii="Arial" w:hAnsi="Arial" w:cs="Arial"/>
          <w:sz w:val="22"/>
          <w:szCs w:val="22"/>
        </w:rPr>
        <w:t>The Role of Higher Education in Marginalised Communities</w:t>
      </w:r>
      <w:r>
        <w:rPr>
          <w:rFonts w:ascii="Arial" w:hAnsi="Arial" w:cs="Arial"/>
          <w:sz w:val="22"/>
          <w:szCs w:val="22"/>
        </w:rPr>
        <w:t>, University of York, December 2023</w:t>
      </w:r>
    </w:p>
    <w:p w14:paraId="2F37D223" w14:textId="1308B6E9" w:rsidR="00CF095B" w:rsidRDefault="00CF095B"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2023</w:t>
      </w:r>
      <w:r>
        <w:rPr>
          <w:rFonts w:ascii="Arial" w:hAnsi="Arial" w:cs="Arial"/>
          <w:sz w:val="22"/>
          <w:szCs w:val="22"/>
        </w:rPr>
        <w:tab/>
      </w:r>
      <w:r>
        <w:rPr>
          <w:rFonts w:ascii="Arial" w:hAnsi="Arial" w:cs="Arial"/>
          <w:sz w:val="22"/>
          <w:szCs w:val="22"/>
        </w:rPr>
        <w:tab/>
        <w:t xml:space="preserve">PhD entitled </w:t>
      </w:r>
      <w:r w:rsidRPr="00CF095B">
        <w:rPr>
          <w:rFonts w:ascii="Arial" w:hAnsi="Arial" w:cs="Arial"/>
          <w:sz w:val="22"/>
          <w:szCs w:val="22"/>
        </w:rPr>
        <w:t>International Education, Methodological Nationalism, and the Formation of Student Civic Identities: A postcolonial exploration of an IB World School in Lebanon</w:t>
      </w:r>
      <w:r>
        <w:rPr>
          <w:rFonts w:ascii="Arial" w:hAnsi="Arial" w:cs="Arial"/>
          <w:sz w:val="22"/>
          <w:szCs w:val="22"/>
        </w:rPr>
        <w:t>, UCL, September 2023</w:t>
      </w:r>
    </w:p>
    <w:p w14:paraId="3ACA1E99" w14:textId="4729F20E" w:rsidR="00A53C41" w:rsidRPr="00A53C41" w:rsidRDefault="00A53C41" w:rsidP="00553B44">
      <w:pPr>
        <w:tabs>
          <w:tab w:val="left" w:pos="-720"/>
          <w:tab w:val="left" w:pos="0"/>
          <w:tab w:val="left" w:pos="720"/>
          <w:tab w:val="left" w:pos="1440"/>
        </w:tabs>
        <w:ind w:left="1440" w:hanging="1440"/>
        <w:jc w:val="both"/>
        <w:rPr>
          <w:rFonts w:ascii="Arial" w:hAnsi="Arial" w:cs="Arial"/>
          <w:sz w:val="22"/>
          <w:szCs w:val="22"/>
        </w:rPr>
      </w:pPr>
      <w:r w:rsidRPr="00A53C41">
        <w:rPr>
          <w:rFonts w:ascii="Arial" w:hAnsi="Arial" w:cs="Arial"/>
          <w:sz w:val="22"/>
          <w:szCs w:val="22"/>
        </w:rPr>
        <w:t>2021</w:t>
      </w:r>
      <w:r w:rsidRPr="00A53C41">
        <w:rPr>
          <w:rFonts w:ascii="Arial" w:hAnsi="Arial" w:cs="Arial"/>
          <w:sz w:val="22"/>
          <w:szCs w:val="22"/>
        </w:rPr>
        <w:tab/>
      </w:r>
      <w:r w:rsidRPr="00A53C41">
        <w:rPr>
          <w:rFonts w:ascii="Arial" w:hAnsi="Arial" w:cs="Arial"/>
          <w:sz w:val="22"/>
          <w:szCs w:val="22"/>
        </w:rPr>
        <w:tab/>
        <w:t>Ph</w:t>
      </w:r>
      <w:r w:rsidR="00CF095B">
        <w:rPr>
          <w:rFonts w:ascii="Arial" w:hAnsi="Arial" w:cs="Arial"/>
          <w:sz w:val="22"/>
          <w:szCs w:val="22"/>
        </w:rPr>
        <w:t>D</w:t>
      </w:r>
      <w:r w:rsidRPr="00A53C41">
        <w:rPr>
          <w:rFonts w:ascii="Arial" w:hAnsi="Arial" w:cs="Arial"/>
          <w:sz w:val="22"/>
          <w:szCs w:val="22"/>
        </w:rPr>
        <w:t xml:space="preserve"> entitled </w:t>
      </w:r>
      <w:r w:rsidRPr="00A53C41">
        <w:rPr>
          <w:rFonts w:ascii="Arial" w:hAnsi="Arial" w:cs="Arial"/>
          <w:i/>
          <w:iCs/>
          <w:snapToGrid w:val="0"/>
          <w:sz w:val="22"/>
          <w:szCs w:val="22"/>
        </w:rPr>
        <w:t>Mathematics lessons in a government secondary school in rural Rwanda: A case study</w:t>
      </w:r>
      <w:r w:rsidRPr="00A53C41">
        <w:rPr>
          <w:rFonts w:ascii="Arial" w:hAnsi="Arial" w:cs="Arial"/>
          <w:snapToGrid w:val="0"/>
          <w:sz w:val="22"/>
          <w:szCs w:val="22"/>
        </w:rPr>
        <w:t>, University of Southampton, July 2021</w:t>
      </w:r>
    </w:p>
    <w:p w14:paraId="69412C21" w14:textId="1D5757A5" w:rsidR="00A53C41" w:rsidRPr="00A53C41" w:rsidRDefault="00A53C41" w:rsidP="00553B44">
      <w:pPr>
        <w:tabs>
          <w:tab w:val="left" w:pos="-720"/>
          <w:tab w:val="left" w:pos="0"/>
          <w:tab w:val="left" w:pos="720"/>
          <w:tab w:val="left" w:pos="1440"/>
        </w:tabs>
        <w:ind w:left="1440" w:hanging="1440"/>
        <w:jc w:val="both"/>
        <w:rPr>
          <w:rFonts w:ascii="Arial" w:hAnsi="Arial" w:cs="Arial"/>
          <w:sz w:val="22"/>
          <w:szCs w:val="22"/>
        </w:rPr>
      </w:pPr>
      <w:r w:rsidRPr="00A53C41">
        <w:rPr>
          <w:rFonts w:ascii="Arial" w:hAnsi="Arial" w:cs="Arial"/>
          <w:sz w:val="22"/>
          <w:szCs w:val="22"/>
        </w:rPr>
        <w:t>2021</w:t>
      </w:r>
      <w:r w:rsidRPr="00A53C41">
        <w:rPr>
          <w:rFonts w:ascii="Arial" w:hAnsi="Arial" w:cs="Arial"/>
          <w:sz w:val="22"/>
          <w:szCs w:val="22"/>
        </w:rPr>
        <w:tab/>
      </w:r>
      <w:r w:rsidRPr="00A53C41">
        <w:rPr>
          <w:rFonts w:ascii="Arial" w:hAnsi="Arial" w:cs="Arial"/>
          <w:sz w:val="22"/>
          <w:szCs w:val="22"/>
        </w:rPr>
        <w:tab/>
        <w:t xml:space="preserve">PhD entitled </w:t>
      </w:r>
      <w:r w:rsidRPr="00A53C41">
        <w:rPr>
          <w:rFonts w:ascii="Arial" w:hAnsi="Arial" w:cs="Arial"/>
          <w:i/>
          <w:iCs/>
          <w:sz w:val="22"/>
          <w:szCs w:val="22"/>
        </w:rPr>
        <w:t>Re-imagining’ international education development? Enacting inclusive and equitable quality education policy for ethnic minorities in Laos</w:t>
      </w:r>
      <w:r w:rsidRPr="00A53C41">
        <w:rPr>
          <w:rFonts w:ascii="Arial" w:hAnsi="Arial" w:cs="Arial"/>
          <w:sz w:val="22"/>
          <w:szCs w:val="22"/>
        </w:rPr>
        <w:t>, University of Queensland, April 2021</w:t>
      </w:r>
    </w:p>
    <w:p w14:paraId="19BB4F58" w14:textId="42CA62E8" w:rsidR="000012E0" w:rsidRPr="00A53C41" w:rsidRDefault="000012E0" w:rsidP="00553B44">
      <w:pPr>
        <w:tabs>
          <w:tab w:val="left" w:pos="-720"/>
          <w:tab w:val="left" w:pos="0"/>
          <w:tab w:val="left" w:pos="720"/>
          <w:tab w:val="left" w:pos="1440"/>
        </w:tabs>
        <w:ind w:left="1440" w:hanging="1440"/>
        <w:jc w:val="both"/>
        <w:rPr>
          <w:rFonts w:ascii="Arial" w:hAnsi="Arial" w:cs="Arial"/>
          <w:sz w:val="22"/>
          <w:szCs w:val="22"/>
        </w:rPr>
      </w:pPr>
      <w:r w:rsidRPr="00A53C41">
        <w:rPr>
          <w:rFonts w:ascii="Arial" w:hAnsi="Arial" w:cs="Arial"/>
          <w:sz w:val="22"/>
          <w:szCs w:val="22"/>
        </w:rPr>
        <w:t>2021</w:t>
      </w:r>
      <w:r w:rsidRPr="00A53C41">
        <w:rPr>
          <w:rFonts w:ascii="Arial" w:hAnsi="Arial" w:cs="Arial"/>
          <w:sz w:val="22"/>
          <w:szCs w:val="22"/>
        </w:rPr>
        <w:tab/>
      </w:r>
      <w:r w:rsidRPr="00A53C41">
        <w:rPr>
          <w:rFonts w:ascii="Arial" w:hAnsi="Arial" w:cs="Arial"/>
          <w:sz w:val="22"/>
          <w:szCs w:val="22"/>
        </w:rPr>
        <w:tab/>
        <w:t xml:space="preserve">PhD entitled </w:t>
      </w:r>
      <w:r w:rsidRPr="00A53C41">
        <w:rPr>
          <w:rFonts w:ascii="Arial" w:hAnsi="Arial" w:cs="Arial"/>
          <w:i/>
          <w:iCs/>
          <w:noProof/>
          <w:sz w:val="22"/>
          <w:szCs w:val="22"/>
        </w:rPr>
        <w:t xml:space="preserve">Learning in the Ghanaian </w:t>
      </w:r>
      <w:r w:rsidR="00A53C41" w:rsidRPr="00A53C41">
        <w:rPr>
          <w:rFonts w:ascii="Arial" w:hAnsi="Arial" w:cs="Arial"/>
          <w:i/>
          <w:iCs/>
          <w:noProof/>
          <w:sz w:val="22"/>
          <w:szCs w:val="22"/>
        </w:rPr>
        <w:t>I</w:t>
      </w:r>
      <w:r w:rsidRPr="00A53C41">
        <w:rPr>
          <w:rFonts w:ascii="Arial" w:hAnsi="Arial" w:cs="Arial"/>
          <w:i/>
          <w:iCs/>
          <w:noProof/>
          <w:sz w:val="22"/>
          <w:szCs w:val="22"/>
        </w:rPr>
        <w:t xml:space="preserve">nformal </w:t>
      </w:r>
      <w:r w:rsidR="00A53C41" w:rsidRPr="00A53C41">
        <w:rPr>
          <w:rFonts w:ascii="Arial" w:hAnsi="Arial" w:cs="Arial"/>
          <w:i/>
          <w:iCs/>
          <w:noProof/>
          <w:sz w:val="22"/>
          <w:szCs w:val="22"/>
        </w:rPr>
        <w:t>E</w:t>
      </w:r>
      <w:r w:rsidRPr="00A53C41">
        <w:rPr>
          <w:rFonts w:ascii="Arial" w:hAnsi="Arial" w:cs="Arial"/>
          <w:i/>
          <w:iCs/>
          <w:noProof/>
          <w:sz w:val="22"/>
          <w:szCs w:val="22"/>
        </w:rPr>
        <w:t>conomy</w:t>
      </w:r>
      <w:r w:rsidRPr="00A53C41">
        <w:rPr>
          <w:rFonts w:ascii="Arial" w:hAnsi="Arial" w:cs="Arial"/>
          <w:noProof/>
          <w:sz w:val="22"/>
          <w:szCs w:val="22"/>
        </w:rPr>
        <w:t>, University of Nottingham, F</w:t>
      </w:r>
      <w:r w:rsidR="00A53C41" w:rsidRPr="00A53C41">
        <w:rPr>
          <w:rFonts w:ascii="Arial" w:hAnsi="Arial" w:cs="Arial"/>
          <w:noProof/>
          <w:sz w:val="22"/>
          <w:szCs w:val="22"/>
        </w:rPr>
        <w:t>eb 2021</w:t>
      </w:r>
    </w:p>
    <w:p w14:paraId="212324F2" w14:textId="41ED0209" w:rsidR="00A53C41" w:rsidRPr="00A53C41" w:rsidRDefault="00A53C41" w:rsidP="00553B44">
      <w:pPr>
        <w:tabs>
          <w:tab w:val="left" w:pos="-720"/>
          <w:tab w:val="left" w:pos="0"/>
          <w:tab w:val="left" w:pos="720"/>
          <w:tab w:val="left" w:pos="1440"/>
        </w:tabs>
        <w:ind w:left="1440" w:hanging="1440"/>
        <w:jc w:val="both"/>
        <w:rPr>
          <w:rFonts w:ascii="Arial" w:hAnsi="Arial" w:cs="Arial"/>
          <w:sz w:val="22"/>
          <w:szCs w:val="22"/>
        </w:rPr>
      </w:pPr>
      <w:r w:rsidRPr="00A53C41">
        <w:rPr>
          <w:rFonts w:ascii="Arial" w:hAnsi="Arial" w:cs="Arial"/>
          <w:sz w:val="22"/>
          <w:szCs w:val="22"/>
        </w:rPr>
        <w:t>2021</w:t>
      </w:r>
      <w:r w:rsidRPr="00A53C41">
        <w:rPr>
          <w:rFonts w:ascii="Arial" w:hAnsi="Arial" w:cs="Arial"/>
          <w:sz w:val="22"/>
          <w:szCs w:val="22"/>
        </w:rPr>
        <w:tab/>
      </w:r>
      <w:r w:rsidRPr="00A53C41">
        <w:rPr>
          <w:rFonts w:ascii="Arial" w:hAnsi="Arial" w:cs="Arial"/>
          <w:sz w:val="22"/>
          <w:szCs w:val="22"/>
        </w:rPr>
        <w:tab/>
        <w:t xml:space="preserve">PhD entitled </w:t>
      </w:r>
      <w:r w:rsidRPr="00A53C41">
        <w:rPr>
          <w:rFonts w:ascii="Arial" w:hAnsi="Arial" w:cs="Arial"/>
          <w:i/>
          <w:iCs/>
          <w:sz w:val="22"/>
          <w:szCs w:val="22"/>
          <w:lang w:val="en-ZA"/>
        </w:rPr>
        <w:t>South African schools act, 1996 and systemic reform in South Africa: Opportunities and challenges</w:t>
      </w:r>
      <w:r w:rsidRPr="00A53C41">
        <w:rPr>
          <w:rFonts w:ascii="Arial" w:hAnsi="Arial" w:cs="Arial"/>
          <w:sz w:val="22"/>
          <w:szCs w:val="22"/>
          <w:lang w:val="en-ZA"/>
        </w:rPr>
        <w:t>, University of Johannesburg, Jan 2021</w:t>
      </w:r>
    </w:p>
    <w:p w14:paraId="073C6AEF" w14:textId="51ED8C10" w:rsidR="000012E0" w:rsidRDefault="000012E0" w:rsidP="00553B44">
      <w:pPr>
        <w:tabs>
          <w:tab w:val="left" w:pos="-720"/>
          <w:tab w:val="left" w:pos="0"/>
          <w:tab w:val="left" w:pos="720"/>
          <w:tab w:val="left" w:pos="1440"/>
        </w:tabs>
        <w:ind w:left="1440" w:hanging="1440"/>
        <w:jc w:val="both"/>
        <w:rPr>
          <w:rFonts w:ascii="Arial" w:hAnsi="Arial" w:cs="Arial"/>
          <w:sz w:val="22"/>
          <w:szCs w:val="22"/>
        </w:rPr>
      </w:pPr>
      <w:r w:rsidRPr="00A53C41">
        <w:rPr>
          <w:rFonts w:ascii="Arial" w:hAnsi="Arial" w:cs="Arial"/>
          <w:sz w:val="22"/>
          <w:szCs w:val="22"/>
        </w:rPr>
        <w:t>2020</w:t>
      </w:r>
      <w:r w:rsidRPr="00A53C41">
        <w:rPr>
          <w:rFonts w:ascii="Arial" w:hAnsi="Arial" w:cs="Arial"/>
          <w:sz w:val="22"/>
          <w:szCs w:val="22"/>
        </w:rPr>
        <w:tab/>
      </w:r>
      <w:r w:rsidRPr="00A53C41">
        <w:rPr>
          <w:rFonts w:ascii="Arial" w:hAnsi="Arial" w:cs="Arial"/>
          <w:sz w:val="22"/>
          <w:szCs w:val="22"/>
        </w:rPr>
        <w:tab/>
        <w:t xml:space="preserve">PhD entitled </w:t>
      </w:r>
      <w:proofErr w:type="gramStart"/>
      <w:r w:rsidRPr="00A53C41">
        <w:rPr>
          <w:rFonts w:ascii="Arial" w:hAnsi="Arial" w:cs="Arial"/>
          <w:i/>
          <w:iCs/>
          <w:sz w:val="22"/>
          <w:szCs w:val="22"/>
        </w:rPr>
        <w:t>The</w:t>
      </w:r>
      <w:proofErr w:type="gramEnd"/>
      <w:r w:rsidRPr="00A53C41">
        <w:rPr>
          <w:rFonts w:ascii="Arial" w:hAnsi="Arial" w:cs="Arial"/>
          <w:i/>
          <w:iCs/>
          <w:sz w:val="22"/>
          <w:szCs w:val="22"/>
        </w:rPr>
        <w:t xml:space="preserve"> discursive and social practices of actors in Benin involved in the provision of pre-school and primary education in the context of the 2010 decentralisation policy</w:t>
      </w:r>
      <w:r w:rsidRPr="00A53C41">
        <w:rPr>
          <w:rFonts w:ascii="Arial" w:hAnsi="Arial" w:cs="Arial"/>
          <w:sz w:val="22"/>
          <w:szCs w:val="22"/>
        </w:rPr>
        <w:t>, University</w:t>
      </w:r>
      <w:r>
        <w:rPr>
          <w:rFonts w:ascii="Arial" w:hAnsi="Arial" w:cs="Arial"/>
          <w:sz w:val="22"/>
          <w:szCs w:val="22"/>
        </w:rPr>
        <w:t xml:space="preserve"> of Sussex, May 2020</w:t>
      </w:r>
    </w:p>
    <w:p w14:paraId="3EE97795" w14:textId="19986A8D" w:rsidR="00553B44"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2019</w:t>
      </w:r>
      <w:r>
        <w:rPr>
          <w:rFonts w:ascii="Arial" w:hAnsi="Arial" w:cs="Arial"/>
          <w:sz w:val="22"/>
          <w:szCs w:val="22"/>
        </w:rPr>
        <w:tab/>
      </w:r>
      <w:r>
        <w:rPr>
          <w:rFonts w:ascii="Arial" w:hAnsi="Arial" w:cs="Arial"/>
          <w:sz w:val="22"/>
          <w:szCs w:val="22"/>
        </w:rPr>
        <w:tab/>
      </w:r>
      <w:r w:rsidRPr="00115CD4">
        <w:rPr>
          <w:rFonts w:ascii="Arial" w:hAnsi="Arial" w:cs="Arial"/>
          <w:sz w:val="22"/>
          <w:szCs w:val="22"/>
        </w:rPr>
        <w:t xml:space="preserve">PhD entitled </w:t>
      </w:r>
      <w:r w:rsidRPr="00115CD4">
        <w:rPr>
          <w:rFonts w:ascii="Arial" w:hAnsi="Arial" w:cs="Arial"/>
          <w:i/>
          <w:iCs/>
          <w:sz w:val="22"/>
          <w:szCs w:val="22"/>
        </w:rPr>
        <w:t xml:space="preserve">Adult </w:t>
      </w:r>
      <w:r>
        <w:rPr>
          <w:rFonts w:ascii="Arial" w:hAnsi="Arial" w:cs="Arial"/>
          <w:i/>
          <w:iCs/>
          <w:sz w:val="22"/>
          <w:szCs w:val="22"/>
        </w:rPr>
        <w:t>E</w:t>
      </w:r>
      <w:r w:rsidRPr="00115CD4">
        <w:rPr>
          <w:rFonts w:ascii="Arial" w:hAnsi="Arial" w:cs="Arial"/>
          <w:i/>
          <w:iCs/>
          <w:sz w:val="22"/>
          <w:szCs w:val="22"/>
        </w:rPr>
        <w:t xml:space="preserve">ducation, </w:t>
      </w:r>
      <w:r>
        <w:rPr>
          <w:rFonts w:ascii="Arial" w:hAnsi="Arial" w:cs="Arial"/>
          <w:i/>
          <w:iCs/>
          <w:sz w:val="22"/>
          <w:szCs w:val="22"/>
        </w:rPr>
        <w:t>G</w:t>
      </w:r>
      <w:r w:rsidRPr="00115CD4">
        <w:rPr>
          <w:rFonts w:ascii="Arial" w:hAnsi="Arial" w:cs="Arial"/>
          <w:i/>
          <w:iCs/>
          <w:sz w:val="22"/>
          <w:szCs w:val="22"/>
        </w:rPr>
        <w:t xml:space="preserve">ender and </w:t>
      </w:r>
      <w:r>
        <w:rPr>
          <w:rFonts w:ascii="Arial" w:hAnsi="Arial" w:cs="Arial"/>
          <w:i/>
          <w:iCs/>
          <w:sz w:val="22"/>
          <w:szCs w:val="22"/>
        </w:rPr>
        <w:t>V</w:t>
      </w:r>
      <w:r w:rsidRPr="00115CD4">
        <w:rPr>
          <w:rFonts w:ascii="Arial" w:hAnsi="Arial" w:cs="Arial"/>
          <w:i/>
          <w:iCs/>
          <w:sz w:val="22"/>
          <w:szCs w:val="22"/>
        </w:rPr>
        <w:t xml:space="preserve">iolence in </w:t>
      </w:r>
      <w:r>
        <w:rPr>
          <w:rFonts w:ascii="Arial" w:hAnsi="Arial" w:cs="Arial"/>
          <w:i/>
          <w:iCs/>
          <w:sz w:val="22"/>
          <w:szCs w:val="22"/>
        </w:rPr>
        <w:t>R</w:t>
      </w:r>
      <w:r w:rsidRPr="00115CD4">
        <w:rPr>
          <w:rFonts w:ascii="Arial" w:hAnsi="Arial" w:cs="Arial"/>
          <w:i/>
          <w:iCs/>
          <w:sz w:val="22"/>
          <w:szCs w:val="22"/>
        </w:rPr>
        <w:t>ural KwaZulu-Natal, South Africa</w:t>
      </w:r>
      <w:r w:rsidRPr="00115CD4">
        <w:rPr>
          <w:rFonts w:ascii="Arial" w:hAnsi="Arial" w:cs="Arial"/>
          <w:sz w:val="22"/>
          <w:szCs w:val="22"/>
        </w:rPr>
        <w:t>, University College London, January 2019</w:t>
      </w:r>
      <w:r w:rsidRPr="00115CD4">
        <w:rPr>
          <w:rFonts w:ascii="Arial" w:hAnsi="Arial" w:cs="Arial"/>
          <w:b/>
          <w:bCs/>
          <w:sz w:val="22"/>
          <w:szCs w:val="22"/>
        </w:rPr>
        <w:t>.</w:t>
      </w:r>
    </w:p>
    <w:p w14:paraId="1D9D52A4" w14:textId="77777777" w:rsidR="00553B44" w:rsidRPr="00115CD4" w:rsidRDefault="00553B44" w:rsidP="00553B44">
      <w:pPr>
        <w:tabs>
          <w:tab w:val="left" w:pos="-720"/>
          <w:tab w:val="left" w:pos="0"/>
          <w:tab w:val="left" w:pos="720"/>
          <w:tab w:val="left" w:pos="1440"/>
        </w:tabs>
        <w:ind w:left="1440" w:hanging="1440"/>
        <w:jc w:val="both"/>
        <w:rPr>
          <w:rFonts w:ascii="Arial" w:hAnsi="Arial" w:cs="Arial"/>
          <w:sz w:val="22"/>
          <w:szCs w:val="22"/>
          <w:lang w:val="en-US"/>
        </w:rPr>
      </w:pPr>
      <w:r>
        <w:rPr>
          <w:rFonts w:ascii="Arial" w:hAnsi="Arial" w:cs="Arial"/>
          <w:sz w:val="22"/>
          <w:szCs w:val="22"/>
        </w:rPr>
        <w:t>2018</w:t>
      </w:r>
      <w:r>
        <w:rPr>
          <w:rFonts w:ascii="Arial" w:hAnsi="Arial" w:cs="Arial"/>
          <w:sz w:val="22"/>
          <w:szCs w:val="22"/>
        </w:rPr>
        <w:tab/>
      </w:r>
      <w:r>
        <w:rPr>
          <w:rFonts w:ascii="Arial" w:hAnsi="Arial" w:cs="Arial"/>
          <w:sz w:val="22"/>
          <w:szCs w:val="22"/>
        </w:rPr>
        <w:tab/>
        <w:t xml:space="preserve">PhD thesis entitled </w:t>
      </w:r>
      <w:r w:rsidRPr="00115CD4">
        <w:rPr>
          <w:rFonts w:ascii="Arial" w:hAnsi="Arial" w:cs="Arial"/>
          <w:i/>
          <w:iCs/>
          <w:sz w:val="22"/>
          <w:szCs w:val="22"/>
          <w:lang w:val="en-US"/>
        </w:rPr>
        <w:fldChar w:fldCharType="begin"/>
      </w:r>
      <w:r w:rsidRPr="00115CD4">
        <w:rPr>
          <w:rFonts w:ascii="Arial" w:hAnsi="Arial" w:cs="Arial"/>
          <w:i/>
          <w:iCs/>
          <w:sz w:val="22"/>
          <w:szCs w:val="22"/>
          <w:lang w:val="en-US"/>
        </w:rPr>
        <w:instrText xml:space="preserve"> MERGEFIELD Thesis_title </w:instrText>
      </w:r>
      <w:r w:rsidRPr="00115CD4">
        <w:rPr>
          <w:rFonts w:ascii="Arial" w:hAnsi="Arial" w:cs="Arial"/>
          <w:i/>
          <w:iCs/>
          <w:sz w:val="22"/>
          <w:szCs w:val="22"/>
          <w:lang w:val="en-US"/>
        </w:rPr>
        <w:fldChar w:fldCharType="separate"/>
      </w:r>
      <w:r w:rsidRPr="00115CD4">
        <w:rPr>
          <w:rFonts w:ascii="Arial" w:hAnsi="Arial" w:cs="Arial"/>
          <w:i/>
          <w:iCs/>
          <w:sz w:val="22"/>
          <w:szCs w:val="22"/>
          <w:lang w:val="en-US"/>
        </w:rPr>
        <w:t>The Quest for Social Justice in Eritrea: Challenges in the Domains of Equal Opportunities and Outcomes in Education</w:t>
      </w:r>
      <w:r w:rsidRPr="00115CD4">
        <w:rPr>
          <w:rFonts w:ascii="Arial" w:hAnsi="Arial" w:cs="Arial"/>
          <w:i/>
          <w:iCs/>
          <w:sz w:val="22"/>
          <w:szCs w:val="22"/>
        </w:rPr>
        <w:fldChar w:fldCharType="end"/>
      </w:r>
      <w:r>
        <w:rPr>
          <w:rFonts w:ascii="Arial" w:hAnsi="Arial" w:cs="Arial"/>
          <w:sz w:val="22"/>
          <w:szCs w:val="22"/>
        </w:rPr>
        <w:t>, University of Hong Kong, March 2018</w:t>
      </w:r>
    </w:p>
    <w:p w14:paraId="37782A4E" w14:textId="77777777" w:rsidR="00553B44" w:rsidRPr="004B1D42" w:rsidRDefault="00553B44" w:rsidP="00553B44">
      <w:pPr>
        <w:tabs>
          <w:tab w:val="left" w:pos="-720"/>
          <w:tab w:val="left" w:pos="0"/>
          <w:tab w:val="left" w:pos="720"/>
          <w:tab w:val="left" w:pos="1440"/>
        </w:tabs>
        <w:ind w:left="1440" w:hanging="1440"/>
        <w:jc w:val="both"/>
        <w:rPr>
          <w:rFonts w:ascii="Arial" w:hAnsi="Arial" w:cs="Arial"/>
          <w:bCs/>
          <w:sz w:val="22"/>
          <w:szCs w:val="22"/>
          <w:lang w:val="en-US"/>
        </w:rPr>
      </w:pPr>
      <w:r>
        <w:rPr>
          <w:rFonts w:ascii="Arial" w:hAnsi="Arial" w:cs="Arial"/>
          <w:sz w:val="22"/>
          <w:szCs w:val="22"/>
        </w:rPr>
        <w:t>2017</w:t>
      </w:r>
      <w:r>
        <w:rPr>
          <w:rFonts w:ascii="Arial" w:hAnsi="Arial" w:cs="Arial"/>
          <w:sz w:val="22"/>
          <w:szCs w:val="22"/>
        </w:rPr>
        <w:tab/>
      </w:r>
      <w:r>
        <w:rPr>
          <w:rFonts w:ascii="Arial" w:hAnsi="Arial" w:cs="Arial"/>
          <w:sz w:val="22"/>
          <w:szCs w:val="22"/>
        </w:rPr>
        <w:tab/>
        <w:t xml:space="preserve">Reader or </w:t>
      </w:r>
      <w:proofErr w:type="spellStart"/>
      <w:proofErr w:type="gramStart"/>
      <w:r>
        <w:rPr>
          <w:rFonts w:ascii="Arial" w:hAnsi="Arial" w:cs="Arial"/>
          <w:sz w:val="22"/>
          <w:szCs w:val="22"/>
        </w:rPr>
        <w:t>masters</w:t>
      </w:r>
      <w:proofErr w:type="spellEnd"/>
      <w:proofErr w:type="gramEnd"/>
      <w:r>
        <w:rPr>
          <w:rFonts w:ascii="Arial" w:hAnsi="Arial" w:cs="Arial"/>
          <w:sz w:val="22"/>
          <w:szCs w:val="22"/>
        </w:rPr>
        <w:t xml:space="preserve"> thesis entitled </w:t>
      </w:r>
      <w:r w:rsidRPr="004B1D42">
        <w:rPr>
          <w:rFonts w:ascii="Arial" w:hAnsi="Arial" w:cs="Arial"/>
          <w:bCs/>
          <w:i/>
          <w:sz w:val="22"/>
          <w:szCs w:val="22"/>
          <w:lang w:val="en-US"/>
        </w:rPr>
        <w:t>“</w:t>
      </w:r>
      <w:proofErr w:type="spellStart"/>
      <w:r w:rsidRPr="004B1D42">
        <w:rPr>
          <w:rFonts w:ascii="Arial" w:hAnsi="Arial" w:cs="Arial"/>
          <w:bCs/>
          <w:i/>
          <w:sz w:val="22"/>
          <w:szCs w:val="22"/>
          <w:lang w:val="en-US"/>
        </w:rPr>
        <w:t>Meetaa</w:t>
      </w:r>
      <w:proofErr w:type="spellEnd"/>
      <w:r w:rsidRPr="004B1D42">
        <w:rPr>
          <w:rFonts w:ascii="Arial" w:hAnsi="Arial" w:cs="Arial"/>
          <w:bCs/>
          <w:i/>
          <w:sz w:val="22"/>
          <w:szCs w:val="22"/>
          <w:lang w:val="en-US"/>
        </w:rPr>
        <w:t xml:space="preserve"> </w:t>
      </w:r>
      <w:proofErr w:type="spellStart"/>
      <w:r w:rsidRPr="004B1D42">
        <w:rPr>
          <w:rFonts w:ascii="Arial" w:hAnsi="Arial" w:cs="Arial"/>
          <w:bCs/>
          <w:i/>
          <w:sz w:val="22"/>
          <w:szCs w:val="22"/>
          <w:lang w:val="en-US"/>
        </w:rPr>
        <w:t>Nijataa</w:t>
      </w:r>
      <w:proofErr w:type="spellEnd"/>
      <w:r w:rsidRPr="004B1D42">
        <w:rPr>
          <w:rFonts w:ascii="Arial" w:hAnsi="Arial" w:cs="Arial"/>
          <w:bCs/>
          <w:i/>
          <w:sz w:val="22"/>
          <w:szCs w:val="22"/>
          <w:lang w:val="en-US"/>
        </w:rPr>
        <w:t xml:space="preserve"> </w:t>
      </w:r>
      <w:proofErr w:type="spellStart"/>
      <w:r w:rsidRPr="004B1D42">
        <w:rPr>
          <w:rFonts w:ascii="Arial" w:hAnsi="Arial" w:cs="Arial"/>
          <w:bCs/>
          <w:i/>
          <w:sz w:val="22"/>
          <w:szCs w:val="22"/>
          <w:lang w:val="en-US"/>
        </w:rPr>
        <w:t>Etiu</w:t>
      </w:r>
      <w:proofErr w:type="spellEnd"/>
      <w:r w:rsidRPr="004B1D42">
        <w:rPr>
          <w:rFonts w:ascii="Arial" w:hAnsi="Arial" w:cs="Arial"/>
          <w:bCs/>
          <w:i/>
          <w:sz w:val="22"/>
          <w:szCs w:val="22"/>
          <w:lang w:val="en-US"/>
        </w:rPr>
        <w:t xml:space="preserve">! – That is how it is! Maasai Persistence and Resistance with Primary State Education in </w:t>
      </w:r>
      <w:proofErr w:type="spellStart"/>
      <w:r w:rsidRPr="004B1D42">
        <w:rPr>
          <w:rFonts w:ascii="Arial" w:hAnsi="Arial" w:cs="Arial"/>
          <w:bCs/>
          <w:i/>
          <w:sz w:val="22"/>
          <w:szCs w:val="22"/>
          <w:lang w:val="en-US"/>
        </w:rPr>
        <w:t>Kintenden</w:t>
      </w:r>
      <w:proofErr w:type="spellEnd"/>
      <w:r w:rsidRPr="004B1D42">
        <w:rPr>
          <w:rFonts w:ascii="Arial" w:hAnsi="Arial" w:cs="Arial"/>
          <w:bCs/>
          <w:i/>
          <w:sz w:val="22"/>
          <w:szCs w:val="22"/>
          <w:lang w:val="en-US"/>
        </w:rPr>
        <w:t xml:space="preserve">, Tanzania”, </w:t>
      </w:r>
      <w:r w:rsidRPr="00115CD4">
        <w:rPr>
          <w:rFonts w:ascii="Arial" w:hAnsi="Arial" w:cs="Arial"/>
          <w:bCs/>
          <w:iCs/>
          <w:sz w:val="22"/>
          <w:szCs w:val="22"/>
          <w:lang w:val="en-US"/>
        </w:rPr>
        <w:t>Graduate Institute of International and development Studies, Geneva, August 2017.</w:t>
      </w:r>
    </w:p>
    <w:p w14:paraId="17FBCC2D" w14:textId="77777777" w:rsidR="00553B44" w:rsidRPr="00F77BDE"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r>
      <w:r w:rsidRPr="00F77BDE">
        <w:rPr>
          <w:rFonts w:ascii="Arial" w:hAnsi="Arial" w:cs="Arial"/>
          <w:sz w:val="22"/>
          <w:szCs w:val="22"/>
        </w:rPr>
        <w:t xml:space="preserve">EdD thesis entitled </w:t>
      </w:r>
      <w:r w:rsidRPr="00F77BDE">
        <w:rPr>
          <w:rFonts w:ascii="Arial" w:hAnsi="Arial" w:cs="Arial"/>
          <w:bCs/>
          <w:i/>
          <w:sz w:val="22"/>
          <w:szCs w:val="22"/>
        </w:rPr>
        <w:t xml:space="preserve">Can </w:t>
      </w:r>
      <w:proofErr w:type="gramStart"/>
      <w:r w:rsidRPr="00F77BDE">
        <w:rPr>
          <w:rFonts w:ascii="Arial" w:hAnsi="Arial" w:cs="Arial"/>
          <w:bCs/>
          <w:i/>
          <w:sz w:val="22"/>
          <w:szCs w:val="22"/>
        </w:rPr>
        <w:t>A</w:t>
      </w:r>
      <w:proofErr w:type="gramEnd"/>
      <w:r w:rsidRPr="00F77BDE">
        <w:rPr>
          <w:rFonts w:ascii="Arial" w:hAnsi="Arial" w:cs="Arial"/>
          <w:bCs/>
          <w:i/>
          <w:sz w:val="22"/>
          <w:szCs w:val="22"/>
        </w:rPr>
        <w:t xml:space="preserve"> Specialist Foundation Programme Adequately Prepare International Students To Study Medicine In The UK? An Exploration </w:t>
      </w:r>
      <w:proofErr w:type="gramStart"/>
      <w:r w:rsidRPr="00F77BDE">
        <w:rPr>
          <w:rFonts w:ascii="Arial" w:hAnsi="Arial" w:cs="Arial"/>
          <w:bCs/>
          <w:i/>
          <w:sz w:val="22"/>
          <w:szCs w:val="22"/>
        </w:rPr>
        <w:t>Of</w:t>
      </w:r>
      <w:proofErr w:type="gramEnd"/>
      <w:r w:rsidRPr="00F77BDE">
        <w:rPr>
          <w:rFonts w:ascii="Arial" w:hAnsi="Arial" w:cs="Arial"/>
          <w:bCs/>
          <w:i/>
          <w:sz w:val="22"/>
          <w:szCs w:val="22"/>
        </w:rPr>
        <w:t xml:space="preserve"> The Experiences Of International Students On A Specialist Foundation Programme Which Prepares Them For Undergraduate Study</w:t>
      </w:r>
      <w:r w:rsidRPr="00F77BDE">
        <w:rPr>
          <w:rFonts w:ascii="Arial" w:hAnsi="Arial" w:cs="Arial"/>
          <w:bCs/>
          <w:sz w:val="22"/>
          <w:szCs w:val="22"/>
        </w:rPr>
        <w:t>, University College London Institute of Education, November 2016.</w:t>
      </w:r>
    </w:p>
    <w:p w14:paraId="31D4AC05" w14:textId="77777777" w:rsidR="00553B44"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2016</w:t>
      </w:r>
      <w:r>
        <w:rPr>
          <w:rFonts w:ascii="Arial" w:hAnsi="Arial" w:cs="Arial"/>
          <w:sz w:val="22"/>
          <w:szCs w:val="22"/>
        </w:rPr>
        <w:tab/>
      </w:r>
      <w:r>
        <w:rPr>
          <w:rFonts w:ascii="Arial" w:hAnsi="Arial" w:cs="Arial"/>
          <w:sz w:val="22"/>
          <w:szCs w:val="22"/>
        </w:rPr>
        <w:tab/>
        <w:t xml:space="preserve">EdD thesis entitled </w:t>
      </w:r>
      <w:r w:rsidRPr="00F77BDE">
        <w:rPr>
          <w:rFonts w:ascii="Arial" w:hAnsi="Arial" w:cs="Arial"/>
          <w:i/>
          <w:sz w:val="22"/>
          <w:szCs w:val="22"/>
        </w:rPr>
        <w:t xml:space="preserve">Private Local Foundations Based </w:t>
      </w:r>
      <w:proofErr w:type="gramStart"/>
      <w:r w:rsidRPr="00F77BDE">
        <w:rPr>
          <w:rFonts w:ascii="Arial" w:hAnsi="Arial" w:cs="Arial"/>
          <w:i/>
          <w:sz w:val="22"/>
          <w:szCs w:val="22"/>
        </w:rPr>
        <w:t>In</w:t>
      </w:r>
      <w:proofErr w:type="gramEnd"/>
      <w:r w:rsidRPr="00F77BDE">
        <w:rPr>
          <w:rFonts w:ascii="Arial" w:hAnsi="Arial" w:cs="Arial"/>
          <w:i/>
          <w:sz w:val="22"/>
          <w:szCs w:val="22"/>
        </w:rPr>
        <w:t xml:space="preserve"> Chiang Mai Province, Thailand: An Examination Of Their Governance, Operation And Role Within The Educational Development Network</w:t>
      </w:r>
      <w:r>
        <w:rPr>
          <w:rFonts w:ascii="Arial" w:hAnsi="Arial" w:cs="Arial"/>
          <w:sz w:val="22"/>
          <w:szCs w:val="22"/>
        </w:rPr>
        <w:t>, University of Bath, October 2016</w:t>
      </w:r>
    </w:p>
    <w:p w14:paraId="46D81535" w14:textId="77777777" w:rsidR="00553B44"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lastRenderedPageBreak/>
        <w:t>2015</w:t>
      </w:r>
      <w:r>
        <w:rPr>
          <w:rFonts w:ascii="Arial" w:hAnsi="Arial" w:cs="Arial"/>
          <w:sz w:val="22"/>
          <w:szCs w:val="22"/>
        </w:rPr>
        <w:tab/>
      </w:r>
      <w:r>
        <w:rPr>
          <w:rFonts w:ascii="Arial" w:hAnsi="Arial" w:cs="Arial"/>
          <w:sz w:val="22"/>
          <w:szCs w:val="22"/>
        </w:rPr>
        <w:tab/>
        <w:t xml:space="preserve">EdD thesis entitled </w:t>
      </w:r>
      <w:r>
        <w:rPr>
          <w:rFonts w:ascii="Arial" w:hAnsi="Arial" w:cs="Arial"/>
          <w:i/>
          <w:sz w:val="22"/>
          <w:szCs w:val="22"/>
          <w:lang w:val="en-US"/>
        </w:rPr>
        <w:t>The Role o</w:t>
      </w:r>
      <w:r w:rsidRPr="00F77BDE">
        <w:rPr>
          <w:rFonts w:ascii="Arial" w:hAnsi="Arial" w:cs="Arial"/>
          <w:i/>
          <w:sz w:val="22"/>
          <w:szCs w:val="22"/>
          <w:lang w:val="en-US"/>
        </w:rPr>
        <w:t xml:space="preserve">f Headteacher Leadership </w:t>
      </w:r>
      <w:proofErr w:type="gramStart"/>
      <w:r w:rsidRPr="00F77BDE">
        <w:rPr>
          <w:rFonts w:ascii="Arial" w:hAnsi="Arial" w:cs="Arial"/>
          <w:i/>
          <w:sz w:val="22"/>
          <w:szCs w:val="22"/>
          <w:lang w:val="en-US"/>
        </w:rPr>
        <w:t>And</w:t>
      </w:r>
      <w:proofErr w:type="gramEnd"/>
      <w:r w:rsidRPr="00F77BDE">
        <w:rPr>
          <w:rFonts w:ascii="Arial" w:hAnsi="Arial" w:cs="Arial"/>
          <w:i/>
          <w:sz w:val="22"/>
          <w:szCs w:val="22"/>
          <w:lang w:val="en-US"/>
        </w:rPr>
        <w:t xml:space="preserve"> Community Participation In Public School Improvement In Ghana</w:t>
      </w:r>
      <w:r>
        <w:rPr>
          <w:rFonts w:ascii="Arial" w:hAnsi="Arial" w:cs="Arial"/>
          <w:sz w:val="22"/>
          <w:szCs w:val="22"/>
          <w:lang w:val="en-US"/>
        </w:rPr>
        <w:t>, University of Sussex, December 2015.</w:t>
      </w:r>
    </w:p>
    <w:p w14:paraId="6AB2607A" w14:textId="77777777" w:rsidR="00553B44"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t xml:space="preserve">EdD thesis entitled </w:t>
      </w:r>
      <w:r w:rsidRPr="001D7BD8">
        <w:rPr>
          <w:rFonts w:ascii="Arial" w:hAnsi="Arial" w:cs="Arial"/>
          <w:bCs/>
          <w:i/>
          <w:sz w:val="22"/>
          <w:szCs w:val="22"/>
          <w:lang w:val="en-US"/>
        </w:rPr>
        <w:t xml:space="preserve">Higher Education In The United Arab Emirates: Is It Supporting The Development Of A Knowledge </w:t>
      </w:r>
      <w:proofErr w:type="gramStart"/>
      <w:r w:rsidRPr="001D7BD8">
        <w:rPr>
          <w:rFonts w:ascii="Arial" w:hAnsi="Arial" w:cs="Arial"/>
          <w:bCs/>
          <w:i/>
          <w:sz w:val="22"/>
          <w:szCs w:val="22"/>
          <w:lang w:val="en-US"/>
        </w:rPr>
        <w:t>Economy?</w:t>
      </w:r>
      <w:r>
        <w:rPr>
          <w:rFonts w:ascii="Arial" w:hAnsi="Arial" w:cs="Arial"/>
          <w:bCs/>
          <w:i/>
          <w:sz w:val="22"/>
          <w:szCs w:val="22"/>
          <w:lang w:val="en-US"/>
        </w:rPr>
        <w:t>,</w:t>
      </w:r>
      <w:proofErr w:type="gramEnd"/>
      <w:r>
        <w:rPr>
          <w:rFonts w:ascii="Arial" w:hAnsi="Arial" w:cs="Arial"/>
          <w:bCs/>
          <w:i/>
          <w:sz w:val="22"/>
          <w:szCs w:val="22"/>
          <w:lang w:val="en-US"/>
        </w:rPr>
        <w:t xml:space="preserve"> </w:t>
      </w:r>
      <w:r w:rsidRPr="001D7BD8">
        <w:rPr>
          <w:rFonts w:ascii="Arial" w:hAnsi="Arial" w:cs="Arial"/>
          <w:bCs/>
          <w:sz w:val="22"/>
          <w:szCs w:val="22"/>
          <w:lang w:val="en-US"/>
        </w:rPr>
        <w:t>University of Bath, April 2015</w:t>
      </w:r>
      <w:r>
        <w:rPr>
          <w:rFonts w:ascii="Arial" w:hAnsi="Arial" w:cs="Arial"/>
          <w:bCs/>
          <w:sz w:val="22"/>
          <w:szCs w:val="22"/>
          <w:lang w:val="en-US"/>
        </w:rPr>
        <w:t>.</w:t>
      </w:r>
    </w:p>
    <w:p w14:paraId="582C1A6F" w14:textId="77777777" w:rsidR="00553B44"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2015</w:t>
      </w:r>
      <w:r>
        <w:rPr>
          <w:rFonts w:ascii="Arial" w:hAnsi="Arial" w:cs="Arial"/>
          <w:sz w:val="22"/>
          <w:szCs w:val="22"/>
        </w:rPr>
        <w:tab/>
      </w:r>
      <w:r>
        <w:rPr>
          <w:rFonts w:ascii="Arial" w:hAnsi="Arial" w:cs="Arial"/>
          <w:sz w:val="22"/>
          <w:szCs w:val="22"/>
        </w:rPr>
        <w:tab/>
        <w:t xml:space="preserve">PhD thesis entitled </w:t>
      </w:r>
      <w:r w:rsidRPr="001D7BD8">
        <w:rPr>
          <w:rFonts w:ascii="Arial" w:hAnsi="Arial" w:cs="Arial"/>
          <w:bCs/>
          <w:i/>
          <w:sz w:val="22"/>
          <w:szCs w:val="22"/>
        </w:rPr>
        <w:t>Differential Pathways of South African Students Through Higher Education</w:t>
      </w:r>
      <w:r>
        <w:rPr>
          <w:rFonts w:ascii="Arial" w:hAnsi="Arial" w:cs="Arial"/>
          <w:bCs/>
          <w:sz w:val="22"/>
          <w:szCs w:val="22"/>
        </w:rPr>
        <w:t>, University of the Witwatersrand, Feb 2015</w:t>
      </w:r>
    </w:p>
    <w:p w14:paraId="2EFF06AB" w14:textId="77777777" w:rsidR="00553B44"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2014</w:t>
      </w:r>
      <w:r>
        <w:rPr>
          <w:rFonts w:ascii="Arial" w:hAnsi="Arial" w:cs="Arial"/>
          <w:sz w:val="22"/>
          <w:szCs w:val="22"/>
        </w:rPr>
        <w:tab/>
      </w:r>
      <w:r>
        <w:rPr>
          <w:rFonts w:ascii="Arial" w:hAnsi="Arial" w:cs="Arial"/>
          <w:sz w:val="22"/>
          <w:szCs w:val="22"/>
        </w:rPr>
        <w:tab/>
        <w:t>PhD thesis entitled</w:t>
      </w:r>
      <w:r w:rsidRPr="00156688">
        <w:rPr>
          <w:rFonts w:ascii="Verdana" w:hAnsi="Verdana"/>
          <w:b/>
          <w:noProof/>
          <w:sz w:val="20"/>
          <w:lang w:eastAsia="en-GB"/>
        </w:rPr>
        <w:t xml:space="preserve"> </w:t>
      </w:r>
      <w:r w:rsidRPr="001D7BD8">
        <w:rPr>
          <w:rFonts w:ascii="Arial" w:hAnsi="Arial" w:cs="Arial"/>
          <w:i/>
          <w:sz w:val="22"/>
          <w:szCs w:val="22"/>
        </w:rPr>
        <w:t>Reimaging the Purpose of Vocational Education and Training the Perspectives of Further Education and Training College Students in South Africa</w:t>
      </w:r>
      <w:r>
        <w:rPr>
          <w:rFonts w:ascii="Arial" w:hAnsi="Arial" w:cs="Arial"/>
          <w:sz w:val="22"/>
          <w:szCs w:val="22"/>
        </w:rPr>
        <w:t>, University of Nottingham, April 2014.</w:t>
      </w:r>
    </w:p>
    <w:p w14:paraId="08AF88A5"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lang w:val="en-US"/>
        </w:rPr>
      </w:pPr>
      <w:r w:rsidRPr="00D96030">
        <w:rPr>
          <w:rFonts w:ascii="Arial" w:hAnsi="Arial" w:cs="Arial"/>
          <w:sz w:val="22"/>
          <w:szCs w:val="22"/>
        </w:rPr>
        <w:t>2014</w:t>
      </w:r>
      <w:r w:rsidRPr="00D96030">
        <w:rPr>
          <w:rFonts w:ascii="Arial" w:hAnsi="Arial" w:cs="Arial"/>
          <w:sz w:val="22"/>
          <w:szCs w:val="22"/>
        </w:rPr>
        <w:tab/>
      </w:r>
      <w:r w:rsidRPr="00D96030">
        <w:rPr>
          <w:rFonts w:ascii="Arial" w:hAnsi="Arial" w:cs="Arial"/>
          <w:sz w:val="22"/>
          <w:szCs w:val="22"/>
        </w:rPr>
        <w:tab/>
        <w:t>EdD thesis entitled</w:t>
      </w:r>
      <w:r w:rsidRPr="00D96030">
        <w:rPr>
          <w:rFonts w:ascii="Arial" w:eastAsiaTheme="minorHAnsi" w:hAnsi="Arial" w:cs="Arial"/>
          <w:position w:val="2"/>
          <w:sz w:val="36"/>
          <w:szCs w:val="36"/>
          <w:lang w:val="en-US"/>
        </w:rPr>
        <w:t xml:space="preserve"> </w:t>
      </w:r>
      <w:r w:rsidRPr="001D7BD8">
        <w:rPr>
          <w:rFonts w:ascii="Arial" w:hAnsi="Arial" w:cs="Arial"/>
          <w:i/>
          <w:sz w:val="22"/>
          <w:szCs w:val="22"/>
          <w:lang w:val="en-US"/>
        </w:rPr>
        <w:t>What does “quality” look like for post – 2015 education provision in low-income countries? An exploration of stakeholders’ perceptions of school benefits in village LEAP schools, rural Sindh, Pakistan</w:t>
      </w:r>
      <w:r w:rsidRPr="00D96030">
        <w:rPr>
          <w:rFonts w:ascii="Arial" w:hAnsi="Arial" w:cs="Arial"/>
          <w:sz w:val="22"/>
          <w:szCs w:val="22"/>
          <w:lang w:val="en-US"/>
        </w:rPr>
        <w:t>, University of Sussex, August 2014</w:t>
      </w:r>
    </w:p>
    <w:p w14:paraId="5119D019"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2013</w:t>
      </w:r>
      <w:r>
        <w:rPr>
          <w:rFonts w:ascii="Arial" w:hAnsi="Arial" w:cs="Arial"/>
          <w:sz w:val="22"/>
          <w:szCs w:val="22"/>
        </w:rPr>
        <w:tab/>
      </w:r>
      <w:r>
        <w:rPr>
          <w:rFonts w:ascii="Arial" w:hAnsi="Arial" w:cs="Arial"/>
          <w:sz w:val="22"/>
          <w:szCs w:val="22"/>
        </w:rPr>
        <w:tab/>
        <w:t xml:space="preserve">PhD thesis entitled </w:t>
      </w:r>
      <w:r w:rsidRPr="001D7BD8">
        <w:rPr>
          <w:rFonts w:ascii="Arial" w:hAnsi="Arial" w:cs="Arial"/>
          <w:i/>
          <w:sz w:val="22"/>
          <w:szCs w:val="22"/>
        </w:rPr>
        <w:t>An Investigation of the Educational Experiences of Children Living in Poverty</w:t>
      </w:r>
      <w:r w:rsidRPr="00D96030">
        <w:rPr>
          <w:rFonts w:ascii="Arial" w:hAnsi="Arial" w:cs="Arial"/>
          <w:sz w:val="22"/>
          <w:szCs w:val="22"/>
        </w:rPr>
        <w:t>, Aga Khan University, June 2013</w:t>
      </w:r>
    </w:p>
    <w:p w14:paraId="665124B9"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2013</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The Use of Education Management Information Systems in Secondary schools in St Lucia</w:t>
      </w:r>
      <w:r w:rsidRPr="00D96030">
        <w:rPr>
          <w:rFonts w:ascii="Arial" w:hAnsi="Arial" w:cs="Arial"/>
          <w:sz w:val="22"/>
          <w:szCs w:val="22"/>
        </w:rPr>
        <w:t>, University of Sheffield, January 2013</w:t>
      </w:r>
    </w:p>
    <w:p w14:paraId="51FABEA6"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 xml:space="preserve">2011 </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 xml:space="preserve">Mobilising the Ethiopian Knowledge </w:t>
      </w:r>
      <w:proofErr w:type="spellStart"/>
      <w:r w:rsidRPr="001D7BD8">
        <w:rPr>
          <w:rFonts w:ascii="Arial" w:hAnsi="Arial" w:cs="Arial"/>
          <w:i/>
          <w:sz w:val="22"/>
          <w:szCs w:val="22"/>
        </w:rPr>
        <w:t>Disapora</w:t>
      </w:r>
      <w:proofErr w:type="spellEnd"/>
      <w:r w:rsidRPr="001D7BD8">
        <w:rPr>
          <w:rFonts w:ascii="Arial" w:hAnsi="Arial" w:cs="Arial"/>
          <w:i/>
          <w:sz w:val="22"/>
          <w:szCs w:val="22"/>
        </w:rPr>
        <w:t>, University of Sydney</w:t>
      </w:r>
      <w:r w:rsidRPr="00D96030">
        <w:rPr>
          <w:rFonts w:ascii="Arial" w:hAnsi="Arial" w:cs="Arial"/>
          <w:sz w:val="22"/>
          <w:szCs w:val="22"/>
        </w:rPr>
        <w:t xml:space="preserve">, 31 March 2013 </w:t>
      </w:r>
    </w:p>
    <w:p w14:paraId="1B70C04C"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2011</w:t>
      </w:r>
      <w:r w:rsidRPr="00D96030">
        <w:rPr>
          <w:rFonts w:ascii="Arial" w:hAnsi="Arial" w:cs="Arial"/>
          <w:sz w:val="22"/>
          <w:szCs w:val="22"/>
        </w:rPr>
        <w:tab/>
      </w:r>
      <w:r w:rsidRPr="00D96030">
        <w:rPr>
          <w:rFonts w:ascii="Arial" w:hAnsi="Arial" w:cs="Arial"/>
          <w:sz w:val="22"/>
          <w:szCs w:val="22"/>
        </w:rPr>
        <w:tab/>
        <w:t>PhD thesis on Education and Conflict in Sudan, University of Sussex, September 2011</w:t>
      </w:r>
    </w:p>
    <w:p w14:paraId="4F8DDCDB"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2010</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Community Participation in Education in Zambia</w:t>
      </w:r>
      <w:r w:rsidRPr="00D96030">
        <w:rPr>
          <w:rFonts w:ascii="Arial" w:hAnsi="Arial" w:cs="Arial"/>
          <w:sz w:val="22"/>
          <w:szCs w:val="22"/>
        </w:rPr>
        <w:t xml:space="preserve">, </w:t>
      </w:r>
      <w:proofErr w:type="gramStart"/>
      <w:r w:rsidRPr="00D96030">
        <w:rPr>
          <w:rFonts w:ascii="Arial" w:hAnsi="Arial" w:cs="Arial"/>
          <w:sz w:val="22"/>
          <w:szCs w:val="22"/>
        </w:rPr>
        <w:t>June,</w:t>
      </w:r>
      <w:proofErr w:type="gramEnd"/>
      <w:r w:rsidRPr="00D96030">
        <w:rPr>
          <w:rFonts w:ascii="Arial" w:hAnsi="Arial" w:cs="Arial"/>
          <w:sz w:val="22"/>
          <w:szCs w:val="22"/>
        </w:rPr>
        <w:t xml:space="preserve"> 2010</w:t>
      </w:r>
    </w:p>
    <w:p w14:paraId="105E8EB6"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2009</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The Educational Programmes of the Kurdish Workers Party</w:t>
      </w:r>
      <w:r w:rsidRPr="00D96030">
        <w:rPr>
          <w:rFonts w:ascii="Arial" w:hAnsi="Arial" w:cs="Arial"/>
          <w:sz w:val="22"/>
          <w:szCs w:val="22"/>
        </w:rPr>
        <w:t>, University of Bergen, Norway, February 09.</w:t>
      </w:r>
    </w:p>
    <w:p w14:paraId="169584BB"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lang w:val="en-NZ"/>
        </w:rPr>
      </w:pPr>
      <w:r w:rsidRPr="00D96030">
        <w:rPr>
          <w:rFonts w:ascii="Arial" w:hAnsi="Arial" w:cs="Arial"/>
          <w:sz w:val="22"/>
          <w:szCs w:val="22"/>
        </w:rPr>
        <w:t>2007</w:t>
      </w:r>
      <w:r w:rsidRPr="00D96030">
        <w:rPr>
          <w:rFonts w:ascii="Arial" w:hAnsi="Arial" w:cs="Arial"/>
          <w:sz w:val="22"/>
          <w:szCs w:val="22"/>
        </w:rPr>
        <w:tab/>
      </w:r>
      <w:r w:rsidRPr="00D96030">
        <w:rPr>
          <w:rFonts w:ascii="Arial" w:hAnsi="Arial" w:cs="Arial"/>
          <w:sz w:val="22"/>
          <w:szCs w:val="22"/>
        </w:rPr>
        <w:tab/>
        <w:t>PhD thesis on</w:t>
      </w:r>
      <w:r w:rsidRPr="00D96030">
        <w:rPr>
          <w:rFonts w:ascii="Arial" w:hAnsi="Arial" w:cs="Arial"/>
          <w:sz w:val="22"/>
          <w:szCs w:val="24"/>
          <w:lang w:val="en-NZ"/>
        </w:rPr>
        <w:t xml:space="preserve"> </w:t>
      </w:r>
      <w:r w:rsidRPr="001D7BD8">
        <w:rPr>
          <w:rFonts w:ascii="Arial" w:hAnsi="Arial" w:cs="Arial"/>
          <w:i/>
          <w:sz w:val="22"/>
          <w:szCs w:val="22"/>
          <w:lang w:val="en-NZ"/>
        </w:rPr>
        <w:t xml:space="preserve">Rethinking Islamic Teacher Education </w:t>
      </w:r>
      <w:proofErr w:type="gramStart"/>
      <w:r w:rsidRPr="001D7BD8">
        <w:rPr>
          <w:rFonts w:ascii="Arial" w:hAnsi="Arial" w:cs="Arial"/>
          <w:i/>
          <w:sz w:val="22"/>
          <w:szCs w:val="22"/>
          <w:lang w:val="en-NZ"/>
        </w:rPr>
        <w:t>For</w:t>
      </w:r>
      <w:proofErr w:type="gramEnd"/>
      <w:r w:rsidRPr="001D7BD8">
        <w:rPr>
          <w:rFonts w:ascii="Arial" w:hAnsi="Arial" w:cs="Arial"/>
          <w:i/>
          <w:sz w:val="22"/>
          <w:szCs w:val="22"/>
          <w:lang w:val="en-NZ"/>
        </w:rPr>
        <w:t xml:space="preserve"> Reforming The Madrasah School Curriculum</w:t>
      </w:r>
      <w:r w:rsidRPr="00D96030">
        <w:rPr>
          <w:rFonts w:ascii="Arial" w:hAnsi="Arial" w:cs="Arial"/>
          <w:sz w:val="22"/>
          <w:szCs w:val="22"/>
          <w:lang w:val="en-NZ"/>
        </w:rPr>
        <w:t>, University of Waikato, New Zealand.</w:t>
      </w:r>
    </w:p>
    <w:p w14:paraId="0111BEA6"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The Preparation of Deputy Heads to become Head Teachers of Secondary Schools in Brunei Darussalam</w:t>
      </w:r>
      <w:r w:rsidRPr="00D96030">
        <w:rPr>
          <w:rFonts w:ascii="Arial" w:hAnsi="Arial" w:cs="Arial"/>
          <w:sz w:val="22"/>
          <w:szCs w:val="22"/>
        </w:rPr>
        <w:t>, June 2007.</w:t>
      </w:r>
    </w:p>
    <w:p w14:paraId="20CB8913"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Basic Education in Ghana</w:t>
      </w:r>
      <w:r w:rsidRPr="00D96030">
        <w:rPr>
          <w:rFonts w:ascii="Arial" w:hAnsi="Arial" w:cs="Arial"/>
          <w:sz w:val="22"/>
          <w:szCs w:val="22"/>
        </w:rPr>
        <w:t>, University of Strathclyde, March 2007.</w:t>
      </w:r>
    </w:p>
    <w:p w14:paraId="3B565C2B"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2006</w:t>
      </w:r>
      <w:r w:rsidRPr="00D96030">
        <w:rPr>
          <w:rFonts w:ascii="Arial" w:hAnsi="Arial" w:cs="Arial"/>
          <w:sz w:val="22"/>
          <w:szCs w:val="22"/>
        </w:rPr>
        <w:tab/>
      </w:r>
      <w:r w:rsidRPr="00D96030">
        <w:rPr>
          <w:rFonts w:ascii="Arial" w:hAnsi="Arial" w:cs="Arial"/>
          <w:sz w:val="22"/>
          <w:szCs w:val="22"/>
        </w:rPr>
        <w:tab/>
        <w:t>PhD thesis on</w:t>
      </w:r>
      <w:r w:rsidRPr="00D96030">
        <w:rPr>
          <w:rFonts w:ascii="Arial" w:hAnsi="Arial" w:cs="Arial"/>
          <w:sz w:val="22"/>
        </w:rPr>
        <w:t xml:space="preserve"> </w:t>
      </w:r>
      <w:r w:rsidRPr="001D7BD8">
        <w:rPr>
          <w:rFonts w:ascii="Arial" w:hAnsi="Arial" w:cs="Arial"/>
          <w:i/>
          <w:sz w:val="22"/>
          <w:szCs w:val="22"/>
        </w:rPr>
        <w:t>Schooling citizens: a study of policy in practice in South Africa</w:t>
      </w:r>
      <w:r w:rsidRPr="00D96030">
        <w:rPr>
          <w:rFonts w:ascii="Arial" w:hAnsi="Arial" w:cs="Arial"/>
          <w:sz w:val="22"/>
          <w:szCs w:val="22"/>
        </w:rPr>
        <w:t xml:space="preserve">, University of Sussex, October 2006. </w:t>
      </w:r>
    </w:p>
    <w:p w14:paraId="7B1AC0C9"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2006</w:t>
      </w:r>
      <w:r w:rsidRPr="00D96030">
        <w:rPr>
          <w:rFonts w:ascii="Arial" w:hAnsi="Arial" w:cs="Arial"/>
          <w:sz w:val="22"/>
          <w:szCs w:val="22"/>
        </w:rPr>
        <w:tab/>
      </w:r>
      <w:r w:rsidRPr="00D96030">
        <w:rPr>
          <w:rFonts w:ascii="Arial" w:hAnsi="Arial" w:cs="Arial"/>
          <w:sz w:val="22"/>
          <w:szCs w:val="22"/>
        </w:rPr>
        <w:tab/>
        <w:t xml:space="preserve">Master’s thesis on </w:t>
      </w:r>
      <w:r w:rsidRPr="001D7BD8">
        <w:rPr>
          <w:rFonts w:ascii="Arial" w:hAnsi="Arial" w:cs="Arial"/>
          <w:i/>
          <w:sz w:val="22"/>
          <w:szCs w:val="22"/>
        </w:rPr>
        <w:t>Shortages of Teachers in Ghana</w:t>
      </w:r>
      <w:r w:rsidRPr="00D96030">
        <w:rPr>
          <w:rFonts w:ascii="Arial" w:hAnsi="Arial" w:cs="Arial"/>
          <w:sz w:val="22"/>
          <w:szCs w:val="22"/>
        </w:rPr>
        <w:t>, Institute for International Educational Planning, UNESCO, Paris.</w:t>
      </w:r>
    </w:p>
    <w:p w14:paraId="4C62DB66"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2003</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Higher Education Reform in South Africa. University of Edinburgh Centre for African Studies</w:t>
      </w:r>
      <w:r w:rsidRPr="00D96030">
        <w:rPr>
          <w:rFonts w:ascii="Arial" w:hAnsi="Arial" w:cs="Arial"/>
          <w:sz w:val="22"/>
          <w:szCs w:val="22"/>
        </w:rPr>
        <w:t xml:space="preserve">, </w:t>
      </w:r>
      <w:proofErr w:type="gramStart"/>
      <w:r w:rsidRPr="00D96030">
        <w:rPr>
          <w:rFonts w:ascii="Arial" w:hAnsi="Arial" w:cs="Arial"/>
          <w:sz w:val="22"/>
          <w:szCs w:val="22"/>
        </w:rPr>
        <w:t>November,</w:t>
      </w:r>
      <w:proofErr w:type="gramEnd"/>
      <w:r w:rsidRPr="00D96030">
        <w:rPr>
          <w:rFonts w:ascii="Arial" w:hAnsi="Arial" w:cs="Arial"/>
          <w:sz w:val="22"/>
          <w:szCs w:val="22"/>
        </w:rPr>
        <w:t xml:space="preserve"> 2003.</w:t>
      </w:r>
    </w:p>
    <w:p w14:paraId="0787C5FA"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2002</w:t>
      </w:r>
      <w:r>
        <w:rPr>
          <w:rFonts w:ascii="Arial" w:hAnsi="Arial" w:cs="Arial"/>
          <w:sz w:val="22"/>
          <w:szCs w:val="22"/>
        </w:rPr>
        <w:tab/>
      </w:r>
      <w:r>
        <w:rPr>
          <w:rFonts w:ascii="Arial" w:hAnsi="Arial" w:cs="Arial"/>
          <w:sz w:val="22"/>
          <w:szCs w:val="22"/>
        </w:rPr>
        <w:tab/>
        <w:t xml:space="preserve">PhD thesis on </w:t>
      </w:r>
      <w:r w:rsidRPr="001D7BD8">
        <w:rPr>
          <w:rFonts w:ascii="Arial" w:hAnsi="Arial" w:cs="Arial"/>
          <w:i/>
          <w:sz w:val="22"/>
          <w:szCs w:val="22"/>
        </w:rPr>
        <w:t>Changing university management in Qatar</w:t>
      </w:r>
      <w:r>
        <w:rPr>
          <w:rFonts w:ascii="Arial" w:hAnsi="Arial" w:cs="Arial"/>
          <w:sz w:val="22"/>
          <w:szCs w:val="22"/>
        </w:rPr>
        <w:t>,</w:t>
      </w:r>
      <w:r w:rsidRPr="00D96030">
        <w:rPr>
          <w:rFonts w:ascii="Arial" w:hAnsi="Arial" w:cs="Arial"/>
          <w:sz w:val="22"/>
          <w:szCs w:val="22"/>
        </w:rPr>
        <w:t xml:space="preserve"> University of Bath, School of Education, January 2002.</w:t>
      </w:r>
    </w:p>
    <w:p w14:paraId="7EC2CD33"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2000</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Multicultural Education</w:t>
      </w:r>
      <w:r w:rsidRPr="00D96030">
        <w:rPr>
          <w:rFonts w:ascii="Arial" w:hAnsi="Arial" w:cs="Arial"/>
          <w:sz w:val="22"/>
          <w:szCs w:val="22"/>
        </w:rPr>
        <w:t>, University of Leicester. November 200</w:t>
      </w:r>
    </w:p>
    <w:p w14:paraId="12472560" w14:textId="77777777" w:rsidR="00553B44" w:rsidRPr="00D96030" w:rsidRDefault="00553B44" w:rsidP="00553B44">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2000</w:t>
      </w:r>
      <w:r w:rsidRPr="00D96030">
        <w:rPr>
          <w:rFonts w:ascii="Arial" w:hAnsi="Arial" w:cs="Arial"/>
          <w:sz w:val="22"/>
          <w:szCs w:val="22"/>
        </w:rPr>
        <w:tab/>
      </w:r>
      <w:r w:rsidRPr="00D96030">
        <w:rPr>
          <w:rFonts w:ascii="Arial" w:hAnsi="Arial" w:cs="Arial"/>
          <w:sz w:val="22"/>
          <w:szCs w:val="22"/>
        </w:rPr>
        <w:tab/>
        <w:t xml:space="preserve">PhD thesis on </w:t>
      </w:r>
      <w:r w:rsidRPr="001D7BD8">
        <w:rPr>
          <w:rFonts w:ascii="Arial" w:hAnsi="Arial" w:cs="Arial"/>
          <w:i/>
          <w:sz w:val="22"/>
          <w:szCs w:val="22"/>
        </w:rPr>
        <w:t>South African Education</w:t>
      </w:r>
      <w:r>
        <w:rPr>
          <w:rFonts w:ascii="Arial" w:hAnsi="Arial" w:cs="Arial"/>
          <w:sz w:val="22"/>
          <w:szCs w:val="22"/>
        </w:rPr>
        <w:t>,</w:t>
      </w:r>
      <w:r w:rsidRPr="00D96030">
        <w:rPr>
          <w:rFonts w:ascii="Arial" w:hAnsi="Arial" w:cs="Arial"/>
          <w:sz w:val="22"/>
          <w:szCs w:val="22"/>
        </w:rPr>
        <w:t xml:space="preserve"> University of Edinburgh, Centre for African Studies, December 2000.</w:t>
      </w:r>
    </w:p>
    <w:p w14:paraId="6835B14E" w14:textId="77777777" w:rsidR="00C6619B" w:rsidRPr="00D96030" w:rsidRDefault="00C6619B" w:rsidP="00C6619B">
      <w:pPr>
        <w:pStyle w:val="Heading3"/>
        <w:rPr>
          <w:rFonts w:ascii="Arial" w:hAnsi="Arial" w:cs="Arial"/>
          <w:bCs w:val="0"/>
          <w:i/>
          <w:iCs/>
          <w:sz w:val="22"/>
          <w:szCs w:val="22"/>
        </w:rPr>
      </w:pPr>
      <w:r w:rsidRPr="00D457F3">
        <w:rPr>
          <w:rFonts w:ascii="Arial" w:hAnsi="Arial" w:cs="Arial"/>
          <w:color w:val="000000" w:themeColor="text1"/>
          <w:sz w:val="22"/>
          <w:szCs w:val="22"/>
        </w:rPr>
        <w:t>Internal Examining</w:t>
      </w:r>
    </w:p>
    <w:p w14:paraId="6EDFED20" w14:textId="77777777" w:rsidR="00C6619B" w:rsidRPr="00D96030" w:rsidRDefault="00C6619B" w:rsidP="00C6619B">
      <w:pPr>
        <w:tabs>
          <w:tab w:val="left" w:pos="-720"/>
        </w:tabs>
        <w:jc w:val="both"/>
        <w:rPr>
          <w:rFonts w:ascii="Arial" w:hAnsi="Arial" w:cs="Arial"/>
          <w:sz w:val="22"/>
          <w:szCs w:val="22"/>
        </w:rPr>
      </w:pPr>
      <w:r w:rsidRPr="00D96030">
        <w:rPr>
          <w:rFonts w:ascii="Arial" w:hAnsi="Arial" w:cs="Arial"/>
          <w:sz w:val="22"/>
          <w:szCs w:val="22"/>
        </w:rPr>
        <w:t>I have acted as internal examiner for the following students:</w:t>
      </w:r>
    </w:p>
    <w:p w14:paraId="1F98E521" w14:textId="77777777" w:rsidR="00C6619B" w:rsidRDefault="00C6619B" w:rsidP="00C6619B">
      <w:pPr>
        <w:numPr>
          <w:ilvl w:val="0"/>
          <w:numId w:val="4"/>
        </w:numPr>
        <w:tabs>
          <w:tab w:val="left" w:pos="-720"/>
          <w:tab w:val="left" w:pos="0"/>
          <w:tab w:val="left" w:pos="1440"/>
        </w:tabs>
        <w:jc w:val="both"/>
        <w:rPr>
          <w:rFonts w:ascii="Arial" w:hAnsi="Arial" w:cs="Arial"/>
          <w:sz w:val="22"/>
          <w:szCs w:val="22"/>
        </w:rPr>
      </w:pPr>
      <w:proofErr w:type="spellStart"/>
      <w:r>
        <w:rPr>
          <w:rFonts w:ascii="Arial" w:hAnsi="Arial" w:cs="Arial"/>
          <w:sz w:val="22"/>
          <w:szCs w:val="22"/>
        </w:rPr>
        <w:t>Simy</w:t>
      </w:r>
      <w:proofErr w:type="spellEnd"/>
      <w:r>
        <w:rPr>
          <w:rFonts w:ascii="Arial" w:hAnsi="Arial" w:cs="Arial"/>
          <w:sz w:val="22"/>
          <w:szCs w:val="22"/>
        </w:rPr>
        <w:t xml:space="preserve"> Leung, EdD candidate, University of Bristol, 2016</w:t>
      </w:r>
    </w:p>
    <w:p w14:paraId="479AEA3F" w14:textId="77777777" w:rsidR="00C6619B" w:rsidRDefault="00C6619B" w:rsidP="00C6619B">
      <w:pPr>
        <w:numPr>
          <w:ilvl w:val="0"/>
          <w:numId w:val="4"/>
        </w:numPr>
        <w:tabs>
          <w:tab w:val="left" w:pos="-720"/>
          <w:tab w:val="left" w:pos="0"/>
          <w:tab w:val="left" w:pos="1440"/>
        </w:tabs>
        <w:jc w:val="both"/>
        <w:rPr>
          <w:rFonts w:ascii="Arial" w:hAnsi="Arial" w:cs="Arial"/>
          <w:sz w:val="22"/>
          <w:szCs w:val="22"/>
        </w:rPr>
      </w:pPr>
      <w:r>
        <w:rPr>
          <w:rFonts w:ascii="Arial" w:hAnsi="Arial" w:cs="Arial"/>
          <w:sz w:val="22"/>
          <w:szCs w:val="22"/>
        </w:rPr>
        <w:t>Jeffrey Hui, EdD candidate, University of Bristol, 2016</w:t>
      </w:r>
    </w:p>
    <w:p w14:paraId="1D1942C3" w14:textId="77777777" w:rsidR="00C6619B" w:rsidRDefault="00C6619B" w:rsidP="00C6619B">
      <w:pPr>
        <w:numPr>
          <w:ilvl w:val="0"/>
          <w:numId w:val="4"/>
        </w:numPr>
        <w:tabs>
          <w:tab w:val="left" w:pos="-720"/>
          <w:tab w:val="left" w:pos="0"/>
          <w:tab w:val="left" w:pos="1440"/>
        </w:tabs>
        <w:jc w:val="both"/>
        <w:rPr>
          <w:rFonts w:ascii="Arial" w:hAnsi="Arial" w:cs="Arial"/>
          <w:sz w:val="22"/>
          <w:szCs w:val="22"/>
        </w:rPr>
      </w:pPr>
      <w:r>
        <w:rPr>
          <w:rFonts w:ascii="Arial" w:hAnsi="Arial" w:cs="Arial"/>
          <w:sz w:val="22"/>
          <w:szCs w:val="22"/>
        </w:rPr>
        <w:t>Connie Cheng, EdD candidate, University of Bristol, 2016</w:t>
      </w:r>
    </w:p>
    <w:p w14:paraId="6D22FE71" w14:textId="77777777" w:rsidR="00C6619B" w:rsidRDefault="00C6619B" w:rsidP="00C6619B">
      <w:pPr>
        <w:numPr>
          <w:ilvl w:val="0"/>
          <w:numId w:val="4"/>
        </w:numPr>
        <w:tabs>
          <w:tab w:val="left" w:pos="-720"/>
          <w:tab w:val="left" w:pos="0"/>
          <w:tab w:val="left" w:pos="1440"/>
        </w:tabs>
        <w:jc w:val="both"/>
        <w:rPr>
          <w:rFonts w:ascii="Arial" w:hAnsi="Arial" w:cs="Arial"/>
          <w:sz w:val="22"/>
          <w:szCs w:val="22"/>
        </w:rPr>
      </w:pPr>
      <w:r>
        <w:rPr>
          <w:rFonts w:ascii="Arial" w:hAnsi="Arial" w:cs="Arial"/>
          <w:sz w:val="22"/>
          <w:szCs w:val="22"/>
        </w:rPr>
        <w:t xml:space="preserve">Katherine </w:t>
      </w:r>
      <w:proofErr w:type="spellStart"/>
      <w:r>
        <w:rPr>
          <w:rFonts w:ascii="Arial" w:hAnsi="Arial" w:cs="Arial"/>
          <w:sz w:val="22"/>
          <w:szCs w:val="22"/>
        </w:rPr>
        <w:t>Foreister</w:t>
      </w:r>
      <w:proofErr w:type="spellEnd"/>
      <w:r>
        <w:rPr>
          <w:rFonts w:ascii="Arial" w:hAnsi="Arial" w:cs="Arial"/>
          <w:sz w:val="22"/>
          <w:szCs w:val="22"/>
        </w:rPr>
        <w:t>, EdD candidate, University of Bristol, 2016</w:t>
      </w:r>
    </w:p>
    <w:p w14:paraId="72881974" w14:textId="77777777" w:rsidR="00C6619B" w:rsidRDefault="00C6619B" w:rsidP="00C6619B">
      <w:pPr>
        <w:numPr>
          <w:ilvl w:val="0"/>
          <w:numId w:val="4"/>
        </w:numPr>
        <w:tabs>
          <w:tab w:val="left" w:pos="-720"/>
          <w:tab w:val="left" w:pos="0"/>
          <w:tab w:val="left" w:pos="1440"/>
        </w:tabs>
        <w:jc w:val="both"/>
        <w:rPr>
          <w:rFonts w:ascii="Arial" w:hAnsi="Arial" w:cs="Arial"/>
          <w:sz w:val="22"/>
          <w:szCs w:val="22"/>
        </w:rPr>
      </w:pPr>
      <w:r>
        <w:rPr>
          <w:rFonts w:ascii="Arial" w:hAnsi="Arial" w:cs="Arial"/>
          <w:sz w:val="22"/>
          <w:szCs w:val="22"/>
        </w:rPr>
        <w:t>Lin Fang, EdD candidate, University of Bristol, 2015</w:t>
      </w:r>
    </w:p>
    <w:p w14:paraId="6A456043" w14:textId="77777777" w:rsidR="00C6619B" w:rsidRDefault="00C6619B" w:rsidP="00C6619B">
      <w:pPr>
        <w:numPr>
          <w:ilvl w:val="0"/>
          <w:numId w:val="4"/>
        </w:numPr>
        <w:tabs>
          <w:tab w:val="left" w:pos="-720"/>
          <w:tab w:val="left" w:pos="0"/>
          <w:tab w:val="left" w:pos="1440"/>
        </w:tabs>
        <w:jc w:val="both"/>
        <w:rPr>
          <w:rFonts w:ascii="Arial" w:hAnsi="Arial" w:cs="Arial"/>
          <w:sz w:val="22"/>
          <w:szCs w:val="22"/>
        </w:rPr>
      </w:pPr>
      <w:r>
        <w:rPr>
          <w:rFonts w:ascii="Arial" w:hAnsi="Arial" w:cs="Arial"/>
          <w:sz w:val="22"/>
          <w:szCs w:val="22"/>
        </w:rPr>
        <w:t>Dora Wong, EdD candidate, University of Bristol, 2015</w:t>
      </w:r>
    </w:p>
    <w:p w14:paraId="7C3FF7F7" w14:textId="620090D0" w:rsidR="00B952D1" w:rsidRDefault="00B952D1" w:rsidP="00C6619B">
      <w:pPr>
        <w:numPr>
          <w:ilvl w:val="0"/>
          <w:numId w:val="4"/>
        </w:numPr>
        <w:tabs>
          <w:tab w:val="left" w:pos="-720"/>
          <w:tab w:val="left" w:pos="0"/>
          <w:tab w:val="left" w:pos="1440"/>
        </w:tabs>
        <w:jc w:val="both"/>
        <w:rPr>
          <w:rFonts w:ascii="Arial" w:hAnsi="Arial" w:cs="Arial"/>
          <w:sz w:val="22"/>
          <w:szCs w:val="22"/>
        </w:rPr>
      </w:pPr>
      <w:r>
        <w:rPr>
          <w:rFonts w:ascii="Arial" w:hAnsi="Arial" w:cs="Arial"/>
          <w:sz w:val="22"/>
          <w:szCs w:val="22"/>
        </w:rPr>
        <w:lastRenderedPageBreak/>
        <w:t>Vivian Cheng, EdD candidate, University of Bristol, 2014</w:t>
      </w:r>
    </w:p>
    <w:p w14:paraId="028AE48D" w14:textId="6B2B6EA1"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 xml:space="preserve">Mei </w:t>
      </w:r>
      <w:proofErr w:type="spellStart"/>
      <w:r w:rsidRPr="00D96030">
        <w:rPr>
          <w:rFonts w:ascii="Arial" w:hAnsi="Arial" w:cs="Arial"/>
          <w:sz w:val="22"/>
          <w:szCs w:val="22"/>
        </w:rPr>
        <w:t>Tse</w:t>
      </w:r>
      <w:proofErr w:type="spellEnd"/>
      <w:r w:rsidRPr="00D96030">
        <w:rPr>
          <w:rFonts w:ascii="Arial" w:hAnsi="Arial" w:cs="Arial"/>
          <w:sz w:val="22"/>
          <w:szCs w:val="22"/>
        </w:rPr>
        <w:t>, EdD candidate, University of Bristol, 2014</w:t>
      </w:r>
    </w:p>
    <w:p w14:paraId="256EB284"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Catherine Mak, EdD candidate, Bristol 2013</w:t>
      </w:r>
    </w:p>
    <w:p w14:paraId="22C33BC3"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Ed Wickins, EdD candidate, University of Bristol, 2013</w:t>
      </w:r>
    </w:p>
    <w:p w14:paraId="36D86F19"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Brian Yau, EdD candidate, University of Bristol, 2013</w:t>
      </w:r>
    </w:p>
    <w:p w14:paraId="282AE1F5"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 xml:space="preserve">Faustina </w:t>
      </w:r>
      <w:proofErr w:type="spellStart"/>
      <w:r w:rsidRPr="00D96030">
        <w:rPr>
          <w:rFonts w:ascii="Arial" w:hAnsi="Arial" w:cs="Arial"/>
          <w:sz w:val="22"/>
          <w:szCs w:val="22"/>
        </w:rPr>
        <w:t>Magiwa</w:t>
      </w:r>
      <w:proofErr w:type="spellEnd"/>
      <w:r w:rsidRPr="00D96030">
        <w:rPr>
          <w:rFonts w:ascii="Arial" w:hAnsi="Arial" w:cs="Arial"/>
          <w:sz w:val="22"/>
          <w:szCs w:val="22"/>
        </w:rPr>
        <w:t>, PhD upgrade, University of Bristol, 2013</w:t>
      </w:r>
    </w:p>
    <w:p w14:paraId="102B3F9C"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Lam, Amy, EdD candidate, University of Bristol, 2012</w:t>
      </w:r>
    </w:p>
    <w:p w14:paraId="663401B6"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 xml:space="preserve">Jolly </w:t>
      </w:r>
      <w:proofErr w:type="spellStart"/>
      <w:r w:rsidRPr="00D96030">
        <w:rPr>
          <w:rFonts w:ascii="Arial" w:hAnsi="Arial" w:cs="Arial"/>
          <w:sz w:val="22"/>
          <w:szCs w:val="22"/>
        </w:rPr>
        <w:t>Rubagiza</w:t>
      </w:r>
      <w:proofErr w:type="spellEnd"/>
      <w:r w:rsidRPr="00D96030">
        <w:rPr>
          <w:rFonts w:ascii="Arial" w:hAnsi="Arial" w:cs="Arial"/>
          <w:sz w:val="22"/>
          <w:szCs w:val="22"/>
        </w:rPr>
        <w:t>, PhD candidate, University of Bristol, 2012</w:t>
      </w:r>
    </w:p>
    <w:p w14:paraId="74328C3D"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Mike Robinson, EdD candidate, University of Bristol, 2012</w:t>
      </w:r>
    </w:p>
    <w:p w14:paraId="523AFA4B"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Verity Clarke, PhD upgrade, University of Bristol, 2012</w:t>
      </w:r>
    </w:p>
    <w:p w14:paraId="3BA0EC15"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proofErr w:type="spellStart"/>
      <w:r w:rsidRPr="00D96030">
        <w:rPr>
          <w:rFonts w:ascii="Arial" w:hAnsi="Arial" w:cs="Arial"/>
          <w:sz w:val="22"/>
          <w:szCs w:val="22"/>
        </w:rPr>
        <w:t>Shamsideem</w:t>
      </w:r>
      <w:proofErr w:type="spellEnd"/>
      <w:r w:rsidRPr="00D96030">
        <w:rPr>
          <w:rFonts w:ascii="Arial" w:hAnsi="Arial" w:cs="Arial"/>
          <w:sz w:val="22"/>
          <w:szCs w:val="22"/>
        </w:rPr>
        <w:t xml:space="preserve"> Williams, PhD upgrade, University of Bristol, 2012</w:t>
      </w:r>
    </w:p>
    <w:p w14:paraId="278DBD7E"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Pam Bennett, PhD upgrade, University of Bristol, 2012</w:t>
      </w:r>
    </w:p>
    <w:p w14:paraId="03AB58C7"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Lim Ye Bon, Audrey, EdD candidate, University of Bristol, 2011</w:t>
      </w:r>
    </w:p>
    <w:p w14:paraId="5F798124"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proofErr w:type="spellStart"/>
      <w:r w:rsidRPr="00D96030">
        <w:rPr>
          <w:rFonts w:ascii="Arial" w:hAnsi="Arial" w:cs="Arial"/>
          <w:sz w:val="22"/>
          <w:szCs w:val="22"/>
        </w:rPr>
        <w:t>Rittah</w:t>
      </w:r>
      <w:proofErr w:type="spellEnd"/>
      <w:r w:rsidRPr="00D96030">
        <w:rPr>
          <w:rFonts w:ascii="Arial" w:hAnsi="Arial" w:cs="Arial"/>
          <w:sz w:val="22"/>
          <w:szCs w:val="22"/>
        </w:rPr>
        <w:t xml:space="preserve"> Njeru, PhD upgrade, University of Bristol, 2010</w:t>
      </w:r>
    </w:p>
    <w:p w14:paraId="535C1A6B"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proofErr w:type="spellStart"/>
      <w:r w:rsidRPr="00D96030">
        <w:rPr>
          <w:rFonts w:ascii="Arial" w:hAnsi="Arial" w:cs="Arial"/>
          <w:sz w:val="22"/>
          <w:szCs w:val="22"/>
        </w:rPr>
        <w:t>Yiana</w:t>
      </w:r>
      <w:proofErr w:type="spellEnd"/>
      <w:r w:rsidRPr="00D96030">
        <w:rPr>
          <w:rFonts w:ascii="Arial" w:hAnsi="Arial" w:cs="Arial"/>
          <w:sz w:val="22"/>
          <w:szCs w:val="22"/>
        </w:rPr>
        <w:t xml:space="preserve"> </w:t>
      </w:r>
      <w:proofErr w:type="spellStart"/>
      <w:r w:rsidRPr="00D96030">
        <w:rPr>
          <w:rFonts w:ascii="Arial" w:hAnsi="Arial" w:cs="Arial"/>
          <w:sz w:val="22"/>
          <w:szCs w:val="22"/>
        </w:rPr>
        <w:t>Schiza</w:t>
      </w:r>
      <w:proofErr w:type="spellEnd"/>
      <w:r w:rsidRPr="00D96030">
        <w:rPr>
          <w:rFonts w:ascii="Arial" w:hAnsi="Arial" w:cs="Arial"/>
          <w:sz w:val="22"/>
          <w:szCs w:val="22"/>
        </w:rPr>
        <w:t>, PhD upgrade, University of Bristol, 2009</w:t>
      </w:r>
    </w:p>
    <w:p w14:paraId="0F6E5AA2"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proofErr w:type="spellStart"/>
      <w:r w:rsidRPr="00D96030">
        <w:rPr>
          <w:rFonts w:ascii="Arial" w:hAnsi="Arial" w:cs="Arial"/>
          <w:sz w:val="22"/>
          <w:szCs w:val="22"/>
        </w:rPr>
        <w:t>Matsumi</w:t>
      </w:r>
      <w:proofErr w:type="spellEnd"/>
      <w:r w:rsidRPr="00D96030">
        <w:rPr>
          <w:rFonts w:ascii="Arial" w:hAnsi="Arial" w:cs="Arial"/>
          <w:sz w:val="22"/>
          <w:szCs w:val="22"/>
        </w:rPr>
        <w:t xml:space="preserve"> Matsumoto, PhD candidate, University of Bristol, 2007</w:t>
      </w:r>
    </w:p>
    <w:p w14:paraId="1797B193"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Peter Wong, EdD candidate, University of Bristol, 2007</w:t>
      </w:r>
    </w:p>
    <w:p w14:paraId="31841B23"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 xml:space="preserve">Francis </w:t>
      </w:r>
      <w:proofErr w:type="spellStart"/>
      <w:r w:rsidRPr="00D96030">
        <w:rPr>
          <w:rFonts w:ascii="Arial" w:hAnsi="Arial" w:cs="Arial"/>
          <w:sz w:val="22"/>
          <w:szCs w:val="22"/>
        </w:rPr>
        <w:t>Dombo</w:t>
      </w:r>
      <w:proofErr w:type="spellEnd"/>
      <w:r w:rsidRPr="00D96030">
        <w:rPr>
          <w:rFonts w:ascii="Arial" w:hAnsi="Arial" w:cs="Arial"/>
          <w:sz w:val="22"/>
          <w:szCs w:val="22"/>
        </w:rPr>
        <w:t>, EdD candidate, University of Bristol, 2007</w:t>
      </w:r>
    </w:p>
    <w:p w14:paraId="3411D32D"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Lynn Madden, PhD upgrade, University of Bristol, 2006</w:t>
      </w:r>
    </w:p>
    <w:p w14:paraId="2ADF2770"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proofErr w:type="spellStart"/>
      <w:r w:rsidRPr="00D96030">
        <w:rPr>
          <w:rFonts w:ascii="Arial" w:hAnsi="Arial" w:cs="Arial"/>
          <w:sz w:val="22"/>
          <w:szCs w:val="22"/>
        </w:rPr>
        <w:t>Bolelang</w:t>
      </w:r>
      <w:proofErr w:type="spellEnd"/>
      <w:r w:rsidRPr="00D96030">
        <w:rPr>
          <w:rFonts w:ascii="Arial" w:hAnsi="Arial" w:cs="Arial"/>
          <w:sz w:val="22"/>
          <w:szCs w:val="22"/>
        </w:rPr>
        <w:t xml:space="preserve"> </w:t>
      </w:r>
      <w:proofErr w:type="spellStart"/>
      <w:r w:rsidRPr="00D96030">
        <w:rPr>
          <w:rFonts w:ascii="Arial" w:hAnsi="Arial" w:cs="Arial"/>
          <w:sz w:val="22"/>
          <w:szCs w:val="22"/>
        </w:rPr>
        <w:t>Pheko</w:t>
      </w:r>
      <w:proofErr w:type="spellEnd"/>
      <w:r w:rsidRPr="00D96030">
        <w:rPr>
          <w:rFonts w:ascii="Arial" w:hAnsi="Arial" w:cs="Arial"/>
          <w:sz w:val="22"/>
          <w:szCs w:val="22"/>
        </w:rPr>
        <w:t>, EdD candidate, University of Bristol, 2006</w:t>
      </w:r>
    </w:p>
    <w:p w14:paraId="4DF8AF1B"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Helen Yeh, EdD candidate, University of Bristol, 2004</w:t>
      </w:r>
    </w:p>
    <w:p w14:paraId="58627A38"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Katherine Mak, EdD candidate, University of Bristol, 2003</w:t>
      </w:r>
    </w:p>
    <w:p w14:paraId="54F7A742"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Brian Yau, EdD candidate, University of Bristol, 2002</w:t>
      </w:r>
    </w:p>
    <w:p w14:paraId="3BD884EA"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 xml:space="preserve">David </w:t>
      </w:r>
      <w:proofErr w:type="spellStart"/>
      <w:r w:rsidRPr="00D96030">
        <w:rPr>
          <w:rFonts w:ascii="Arial" w:hAnsi="Arial" w:cs="Arial"/>
          <w:sz w:val="22"/>
          <w:szCs w:val="22"/>
        </w:rPr>
        <w:t>Bracher</w:t>
      </w:r>
      <w:proofErr w:type="spellEnd"/>
      <w:r w:rsidRPr="00D96030">
        <w:rPr>
          <w:rFonts w:ascii="Arial" w:hAnsi="Arial" w:cs="Arial"/>
          <w:sz w:val="22"/>
          <w:szCs w:val="22"/>
        </w:rPr>
        <w:t>, EdD candidate, University of Bristol, 2002</w:t>
      </w:r>
    </w:p>
    <w:p w14:paraId="7C6FDB19" w14:textId="1DB1470E"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 xml:space="preserve">Keith </w:t>
      </w:r>
      <w:r w:rsidR="00B952D1">
        <w:rPr>
          <w:rFonts w:ascii="Arial" w:hAnsi="Arial" w:cs="Arial"/>
          <w:sz w:val="22"/>
          <w:szCs w:val="22"/>
        </w:rPr>
        <w:t>Holmes</w:t>
      </w:r>
      <w:r w:rsidRPr="00D96030">
        <w:rPr>
          <w:rFonts w:ascii="Arial" w:hAnsi="Arial" w:cs="Arial"/>
          <w:sz w:val="22"/>
          <w:szCs w:val="22"/>
        </w:rPr>
        <w:t>, PhD candidate, University of Bristol, 2002</w:t>
      </w:r>
    </w:p>
    <w:p w14:paraId="6A3542F8" w14:textId="77777777" w:rsidR="00C6619B" w:rsidRPr="00D96030" w:rsidRDefault="00C6619B" w:rsidP="00C6619B">
      <w:pPr>
        <w:numPr>
          <w:ilvl w:val="0"/>
          <w:numId w:val="4"/>
        </w:numPr>
        <w:tabs>
          <w:tab w:val="left" w:pos="-720"/>
          <w:tab w:val="left" w:pos="0"/>
          <w:tab w:val="left" w:pos="1440"/>
        </w:tabs>
        <w:jc w:val="both"/>
        <w:rPr>
          <w:rFonts w:ascii="Arial" w:hAnsi="Arial" w:cs="Arial"/>
          <w:sz w:val="22"/>
          <w:szCs w:val="22"/>
        </w:rPr>
      </w:pPr>
      <w:r w:rsidRPr="00D96030">
        <w:rPr>
          <w:rFonts w:ascii="Arial" w:hAnsi="Arial" w:cs="Arial"/>
          <w:sz w:val="22"/>
          <w:szCs w:val="22"/>
        </w:rPr>
        <w:t xml:space="preserve">Janet </w:t>
      </w:r>
      <w:proofErr w:type="spellStart"/>
      <w:r w:rsidRPr="00D96030">
        <w:rPr>
          <w:rFonts w:ascii="Arial" w:hAnsi="Arial" w:cs="Arial"/>
          <w:sz w:val="22"/>
          <w:szCs w:val="22"/>
        </w:rPr>
        <w:t>Enever</w:t>
      </w:r>
      <w:proofErr w:type="spellEnd"/>
      <w:r w:rsidRPr="00D96030">
        <w:rPr>
          <w:rFonts w:ascii="Arial" w:hAnsi="Arial" w:cs="Arial"/>
          <w:sz w:val="22"/>
          <w:szCs w:val="22"/>
        </w:rPr>
        <w:t>, EdD candidate, University of Bristol, 2001</w:t>
      </w:r>
    </w:p>
    <w:p w14:paraId="18570BB9" w14:textId="77777777" w:rsidR="00C6619B" w:rsidRPr="00D96030" w:rsidRDefault="00C6619B" w:rsidP="00C6619B">
      <w:pPr>
        <w:numPr>
          <w:ilvl w:val="0"/>
          <w:numId w:val="4"/>
        </w:numPr>
        <w:tabs>
          <w:tab w:val="left" w:pos="-720"/>
        </w:tabs>
        <w:jc w:val="both"/>
        <w:rPr>
          <w:rFonts w:ascii="Arial" w:hAnsi="Arial" w:cs="Arial"/>
          <w:sz w:val="22"/>
          <w:szCs w:val="22"/>
        </w:rPr>
      </w:pPr>
      <w:r w:rsidRPr="00D96030">
        <w:rPr>
          <w:rFonts w:ascii="Arial" w:hAnsi="Arial" w:cs="Arial"/>
          <w:sz w:val="22"/>
          <w:szCs w:val="22"/>
        </w:rPr>
        <w:t>Veronica Tam, EdD candidate, University of Bristol, 2001</w:t>
      </w:r>
    </w:p>
    <w:p w14:paraId="5E6973B3" w14:textId="77777777" w:rsidR="00C6619B" w:rsidRPr="00D96030" w:rsidRDefault="00C6619B" w:rsidP="00C6619B">
      <w:pPr>
        <w:numPr>
          <w:ilvl w:val="0"/>
          <w:numId w:val="4"/>
        </w:numPr>
        <w:tabs>
          <w:tab w:val="left" w:pos="-720"/>
        </w:tabs>
        <w:jc w:val="both"/>
        <w:rPr>
          <w:rFonts w:ascii="Arial" w:hAnsi="Arial" w:cs="Arial"/>
          <w:sz w:val="22"/>
          <w:szCs w:val="22"/>
        </w:rPr>
      </w:pPr>
      <w:r w:rsidRPr="00D96030">
        <w:rPr>
          <w:rFonts w:ascii="Arial" w:hAnsi="Arial" w:cs="Arial"/>
          <w:sz w:val="22"/>
          <w:szCs w:val="22"/>
        </w:rPr>
        <w:t>Helen Wu, EdD candidate, University of Bristol, 2000</w:t>
      </w:r>
    </w:p>
    <w:p w14:paraId="0E887C69" w14:textId="77777777" w:rsidR="00C6619B" w:rsidRPr="00D96030" w:rsidRDefault="00C6619B" w:rsidP="00C6619B">
      <w:pPr>
        <w:numPr>
          <w:ilvl w:val="0"/>
          <w:numId w:val="4"/>
        </w:numPr>
        <w:tabs>
          <w:tab w:val="left" w:pos="-720"/>
        </w:tabs>
        <w:jc w:val="both"/>
        <w:rPr>
          <w:rFonts w:ascii="Arial" w:hAnsi="Arial" w:cs="Arial"/>
          <w:sz w:val="22"/>
          <w:szCs w:val="22"/>
        </w:rPr>
      </w:pPr>
      <w:r w:rsidRPr="00D96030">
        <w:rPr>
          <w:rFonts w:ascii="Arial" w:hAnsi="Arial" w:cs="Arial"/>
          <w:sz w:val="22"/>
          <w:szCs w:val="22"/>
        </w:rPr>
        <w:t>George Watson, EdD candidate, University of Bristol, 1999</w:t>
      </w:r>
    </w:p>
    <w:p w14:paraId="25198E94" w14:textId="77777777" w:rsidR="00C6619B" w:rsidRPr="00D96030" w:rsidRDefault="00C6619B" w:rsidP="00C6619B">
      <w:pPr>
        <w:numPr>
          <w:ilvl w:val="0"/>
          <w:numId w:val="4"/>
        </w:numPr>
        <w:tabs>
          <w:tab w:val="left" w:pos="-720"/>
        </w:tabs>
        <w:jc w:val="both"/>
        <w:rPr>
          <w:rFonts w:ascii="Arial" w:hAnsi="Arial" w:cs="Arial"/>
          <w:sz w:val="22"/>
          <w:szCs w:val="22"/>
        </w:rPr>
      </w:pPr>
      <w:r w:rsidRPr="00D96030">
        <w:rPr>
          <w:rFonts w:ascii="Arial" w:hAnsi="Arial" w:cs="Arial"/>
          <w:sz w:val="22"/>
          <w:szCs w:val="22"/>
        </w:rPr>
        <w:t>Sonia Crowe, EdD candidate, University of Bristol, 1999</w:t>
      </w:r>
    </w:p>
    <w:p w14:paraId="607F93B6" w14:textId="77777777" w:rsidR="00C6619B" w:rsidRPr="00D96030" w:rsidRDefault="00C6619B" w:rsidP="00C6619B">
      <w:pPr>
        <w:numPr>
          <w:ilvl w:val="0"/>
          <w:numId w:val="4"/>
        </w:numPr>
        <w:tabs>
          <w:tab w:val="left" w:pos="-720"/>
        </w:tabs>
        <w:jc w:val="both"/>
        <w:rPr>
          <w:rFonts w:ascii="Arial" w:hAnsi="Arial" w:cs="Arial"/>
          <w:sz w:val="22"/>
          <w:szCs w:val="22"/>
        </w:rPr>
      </w:pPr>
      <w:r w:rsidRPr="00D96030">
        <w:rPr>
          <w:rFonts w:ascii="Arial" w:hAnsi="Arial" w:cs="Arial"/>
          <w:sz w:val="22"/>
          <w:szCs w:val="22"/>
        </w:rPr>
        <w:t xml:space="preserve">Marilyn </w:t>
      </w:r>
      <w:proofErr w:type="spellStart"/>
      <w:r w:rsidRPr="00D96030">
        <w:rPr>
          <w:rFonts w:ascii="Arial" w:hAnsi="Arial" w:cs="Arial"/>
          <w:sz w:val="22"/>
          <w:szCs w:val="22"/>
        </w:rPr>
        <w:t>Mence</w:t>
      </w:r>
      <w:proofErr w:type="spellEnd"/>
      <w:r w:rsidRPr="00D96030">
        <w:rPr>
          <w:rFonts w:ascii="Arial" w:hAnsi="Arial" w:cs="Arial"/>
          <w:sz w:val="22"/>
          <w:szCs w:val="22"/>
        </w:rPr>
        <w:t>, PhD candidate, University of Birmingham, 1997</w:t>
      </w:r>
    </w:p>
    <w:p w14:paraId="60B466AC" w14:textId="77777777" w:rsidR="003101E1" w:rsidRDefault="003101E1" w:rsidP="00FD0184">
      <w:pPr>
        <w:tabs>
          <w:tab w:val="left" w:pos="-720"/>
        </w:tabs>
        <w:jc w:val="both"/>
        <w:rPr>
          <w:rFonts w:ascii="Arial" w:hAnsi="Arial" w:cs="Arial"/>
          <w:bCs/>
          <w:iCs/>
          <w:sz w:val="22"/>
          <w:szCs w:val="22"/>
        </w:rPr>
      </w:pPr>
    </w:p>
    <w:p w14:paraId="5C4C957D" w14:textId="77777777" w:rsidR="00FD0184" w:rsidRDefault="00FD0184" w:rsidP="00C6619B">
      <w:pPr>
        <w:tabs>
          <w:tab w:val="left" w:pos="-720"/>
        </w:tabs>
        <w:jc w:val="both"/>
        <w:rPr>
          <w:rFonts w:ascii="Arial" w:hAnsi="Arial" w:cs="Arial"/>
          <w:b/>
          <w:iCs/>
          <w:sz w:val="22"/>
          <w:szCs w:val="22"/>
        </w:rPr>
      </w:pPr>
    </w:p>
    <w:p w14:paraId="2010B35E" w14:textId="21D161B5" w:rsidR="00C6619B" w:rsidRPr="00D96030" w:rsidRDefault="00C6619B" w:rsidP="00C6619B">
      <w:pPr>
        <w:pStyle w:val="BodyText"/>
        <w:ind w:left="1440" w:hanging="1440"/>
        <w:rPr>
          <w:rFonts w:ascii="Arial" w:hAnsi="Arial" w:cs="Arial"/>
          <w:sz w:val="22"/>
          <w:szCs w:val="22"/>
        </w:rPr>
      </w:pPr>
    </w:p>
    <w:p w14:paraId="1061111E" w14:textId="1195E29C" w:rsidR="00A315B7" w:rsidRPr="00D96030" w:rsidRDefault="00A315B7">
      <w:pPr>
        <w:rPr>
          <w:rFonts w:ascii="Arial" w:hAnsi="Arial" w:cs="Arial"/>
          <w:bCs/>
          <w:iCs/>
          <w:sz w:val="22"/>
          <w:szCs w:val="22"/>
        </w:rPr>
      </w:pPr>
      <w:r w:rsidRPr="00D96030">
        <w:rPr>
          <w:rFonts w:ascii="Arial" w:hAnsi="Arial" w:cs="Arial"/>
          <w:bCs/>
          <w:iCs/>
          <w:sz w:val="22"/>
          <w:szCs w:val="22"/>
        </w:rPr>
        <w:br w:type="page"/>
      </w:r>
    </w:p>
    <w:p w14:paraId="10F2011E" w14:textId="0C203951" w:rsidR="004A5905" w:rsidRPr="00D96030" w:rsidRDefault="004A5905" w:rsidP="004A5905">
      <w:pPr>
        <w:tabs>
          <w:tab w:val="left" w:pos="-720"/>
          <w:tab w:val="left" w:pos="0"/>
          <w:tab w:val="left" w:pos="720"/>
          <w:tab w:val="left" w:pos="1440"/>
        </w:tabs>
        <w:rPr>
          <w:rFonts w:ascii="Arial" w:hAnsi="Arial" w:cs="Arial"/>
          <w:bCs/>
          <w:iCs/>
          <w:sz w:val="22"/>
          <w:szCs w:val="22"/>
        </w:rPr>
      </w:pPr>
      <w:r w:rsidRPr="00D96030">
        <w:rPr>
          <w:rFonts w:ascii="Arial" w:hAnsi="Arial" w:cs="Arial"/>
          <w:bCs/>
          <w:iCs/>
          <w:sz w:val="22"/>
          <w:szCs w:val="22"/>
        </w:rPr>
        <w:lastRenderedPageBreak/>
        <w:t xml:space="preserve">4. ACADEMIC LEADERSHIP AND </w:t>
      </w:r>
      <w:r w:rsidR="00553B44">
        <w:rPr>
          <w:rFonts w:ascii="Arial" w:hAnsi="Arial" w:cs="Arial"/>
          <w:bCs/>
          <w:iCs/>
          <w:sz w:val="22"/>
          <w:szCs w:val="22"/>
        </w:rPr>
        <w:t>CITIZENSHIP</w:t>
      </w:r>
    </w:p>
    <w:p w14:paraId="6807104A" w14:textId="3608B6CF" w:rsidR="004A5905" w:rsidRPr="00D96030" w:rsidRDefault="004A5905" w:rsidP="00A40CE7">
      <w:pPr>
        <w:tabs>
          <w:tab w:val="left" w:pos="-720"/>
          <w:tab w:val="left" w:pos="0"/>
          <w:tab w:val="left" w:pos="1440"/>
        </w:tabs>
        <w:jc w:val="both"/>
        <w:rPr>
          <w:rFonts w:ascii="Arial" w:hAnsi="Arial" w:cs="Arial"/>
          <w:sz w:val="22"/>
          <w:szCs w:val="22"/>
        </w:rPr>
      </w:pPr>
      <w:r w:rsidRPr="00D96030">
        <w:rPr>
          <w:rFonts w:ascii="Arial" w:hAnsi="Arial" w:cs="Arial"/>
          <w:sz w:val="22"/>
          <w:szCs w:val="22"/>
        </w:rPr>
        <w:t>______________________________________</w:t>
      </w:r>
      <w:r w:rsidR="00A40CE7">
        <w:rPr>
          <w:rFonts w:ascii="Arial" w:hAnsi="Arial" w:cs="Arial"/>
          <w:sz w:val="22"/>
          <w:szCs w:val="22"/>
        </w:rPr>
        <w:t>_____________________________</w:t>
      </w:r>
    </w:p>
    <w:p w14:paraId="0F6D8A53" w14:textId="072266A3" w:rsidR="00553B44" w:rsidRDefault="00A37EFF" w:rsidP="004A5905">
      <w:pPr>
        <w:pStyle w:val="Heading2"/>
        <w:tabs>
          <w:tab w:val="left" w:pos="1440"/>
        </w:tabs>
        <w:rPr>
          <w:rFonts w:ascii="Arial" w:hAnsi="Arial" w:cs="Arial"/>
          <w:i w:val="0"/>
          <w:iCs w:val="0"/>
          <w:color w:val="auto"/>
          <w:sz w:val="22"/>
          <w:szCs w:val="22"/>
        </w:rPr>
      </w:pPr>
      <w:r>
        <w:rPr>
          <w:rFonts w:ascii="Arial" w:hAnsi="Arial" w:cs="Arial"/>
          <w:i w:val="0"/>
          <w:iCs w:val="0"/>
          <w:color w:val="auto"/>
          <w:sz w:val="22"/>
          <w:szCs w:val="22"/>
        </w:rPr>
        <w:t>Summary</w:t>
      </w:r>
    </w:p>
    <w:p w14:paraId="70D6378D" w14:textId="6537079B" w:rsidR="001E2969" w:rsidRDefault="001E2969" w:rsidP="001E2969">
      <w:pPr>
        <w:rPr>
          <w:rFonts w:ascii="Arial" w:hAnsi="Arial" w:cs="Arial"/>
          <w:color w:val="333333"/>
          <w:sz w:val="22"/>
          <w:szCs w:val="22"/>
        </w:rPr>
      </w:pPr>
      <w:r>
        <w:rPr>
          <w:rFonts w:ascii="Arial" w:hAnsi="Arial" w:cs="Arial"/>
          <w:color w:val="333333"/>
          <w:sz w:val="22"/>
          <w:szCs w:val="22"/>
        </w:rPr>
        <w:t>I have made a sustained contribution to academic leadership and citizenship</w:t>
      </w:r>
      <w:r w:rsidR="00E04BE8">
        <w:rPr>
          <w:rFonts w:ascii="Arial" w:hAnsi="Arial" w:cs="Arial"/>
          <w:color w:val="333333"/>
          <w:sz w:val="22"/>
          <w:szCs w:val="22"/>
        </w:rPr>
        <w:t xml:space="preserve"> to my academic discipline and to the University of Bristol. Highlights of my contribution are as follows:</w:t>
      </w:r>
    </w:p>
    <w:p w14:paraId="42152256" w14:textId="77CAF5EE" w:rsidR="00E935C7" w:rsidRDefault="00E935C7" w:rsidP="004F6E2C">
      <w:pPr>
        <w:pStyle w:val="ListParagraph"/>
        <w:numPr>
          <w:ilvl w:val="0"/>
          <w:numId w:val="16"/>
        </w:numPr>
        <w:rPr>
          <w:rFonts w:ascii="Arial" w:hAnsi="Arial" w:cs="Arial"/>
          <w:color w:val="333333"/>
          <w:sz w:val="22"/>
          <w:szCs w:val="22"/>
        </w:rPr>
      </w:pPr>
      <w:r>
        <w:rPr>
          <w:rFonts w:ascii="Arial" w:hAnsi="Arial" w:cs="Arial"/>
          <w:color w:val="333333"/>
          <w:sz w:val="22"/>
          <w:szCs w:val="22"/>
        </w:rPr>
        <w:t>I was a member of the 2021 REF panel for education</w:t>
      </w:r>
    </w:p>
    <w:p w14:paraId="01470450" w14:textId="53F6E752" w:rsidR="004F6E2C" w:rsidRDefault="00A37EFF" w:rsidP="004F6E2C">
      <w:pPr>
        <w:pStyle w:val="ListParagraph"/>
        <w:numPr>
          <w:ilvl w:val="0"/>
          <w:numId w:val="16"/>
        </w:numPr>
        <w:rPr>
          <w:rFonts w:ascii="Arial" w:hAnsi="Arial" w:cs="Arial"/>
          <w:color w:val="333333"/>
          <w:sz w:val="22"/>
          <w:szCs w:val="22"/>
        </w:rPr>
      </w:pPr>
      <w:r w:rsidRPr="00E04BE8">
        <w:rPr>
          <w:rFonts w:ascii="Arial" w:hAnsi="Arial" w:cs="Arial"/>
          <w:color w:val="333333"/>
          <w:sz w:val="22"/>
          <w:szCs w:val="22"/>
        </w:rPr>
        <w:t xml:space="preserve">I am often asked to participate in </w:t>
      </w:r>
      <w:r w:rsidR="007E4413" w:rsidRPr="00E04BE8">
        <w:rPr>
          <w:rFonts w:ascii="Arial" w:hAnsi="Arial" w:cs="Arial"/>
          <w:color w:val="333333"/>
          <w:sz w:val="22"/>
          <w:szCs w:val="22"/>
        </w:rPr>
        <w:t>UKRI and other funding council panels and to review research proposals.</w:t>
      </w:r>
    </w:p>
    <w:p w14:paraId="2BB0FFB4" w14:textId="77777777" w:rsidR="004F6E2C" w:rsidRDefault="00553B44" w:rsidP="004F6E2C">
      <w:pPr>
        <w:pStyle w:val="ListParagraph"/>
        <w:numPr>
          <w:ilvl w:val="0"/>
          <w:numId w:val="16"/>
        </w:numPr>
        <w:rPr>
          <w:rFonts w:ascii="Arial" w:hAnsi="Arial" w:cs="Arial"/>
          <w:color w:val="333333"/>
          <w:sz w:val="22"/>
          <w:szCs w:val="22"/>
        </w:rPr>
      </w:pPr>
      <w:r w:rsidRPr="004F6E2C">
        <w:rPr>
          <w:rFonts w:ascii="Arial" w:hAnsi="Arial" w:cs="Arial"/>
          <w:color w:val="333333"/>
          <w:sz w:val="22"/>
          <w:szCs w:val="22"/>
        </w:rPr>
        <w:t>I sit on five editorial boards of leading international peer reviewed journals and am regularly asked to review manuscripts.</w:t>
      </w:r>
    </w:p>
    <w:p w14:paraId="39DC1624" w14:textId="1E0D4C78" w:rsidR="007E4413" w:rsidRDefault="007E4413" w:rsidP="004F6E2C">
      <w:pPr>
        <w:pStyle w:val="ListParagraph"/>
        <w:numPr>
          <w:ilvl w:val="0"/>
          <w:numId w:val="16"/>
        </w:numPr>
        <w:rPr>
          <w:rFonts w:ascii="Arial" w:hAnsi="Arial" w:cs="Arial"/>
          <w:color w:val="333333"/>
          <w:sz w:val="22"/>
          <w:szCs w:val="22"/>
        </w:rPr>
      </w:pPr>
      <w:r w:rsidRPr="004F6E2C">
        <w:rPr>
          <w:rFonts w:ascii="Arial" w:hAnsi="Arial" w:cs="Arial"/>
          <w:color w:val="333333"/>
          <w:sz w:val="22"/>
          <w:szCs w:val="22"/>
        </w:rPr>
        <w:t xml:space="preserve">I have </w:t>
      </w:r>
      <w:r w:rsidR="004F6E2C">
        <w:rPr>
          <w:rFonts w:ascii="Arial" w:hAnsi="Arial" w:cs="Arial"/>
          <w:color w:val="333333"/>
          <w:sz w:val="22"/>
          <w:szCs w:val="22"/>
        </w:rPr>
        <w:t>held significant leadership positions in the University including that of interim, joint Head</w:t>
      </w:r>
      <w:r w:rsidRPr="004F6E2C">
        <w:rPr>
          <w:rFonts w:ascii="Arial" w:hAnsi="Arial" w:cs="Arial"/>
          <w:color w:val="333333"/>
          <w:sz w:val="22"/>
          <w:szCs w:val="22"/>
        </w:rPr>
        <w:t xml:space="preserve"> </w:t>
      </w:r>
      <w:r w:rsidR="004F6E2C">
        <w:rPr>
          <w:rFonts w:ascii="Arial" w:hAnsi="Arial" w:cs="Arial"/>
          <w:color w:val="333333"/>
          <w:sz w:val="22"/>
          <w:szCs w:val="22"/>
        </w:rPr>
        <w:t>of School</w:t>
      </w:r>
      <w:r w:rsidR="00023344">
        <w:rPr>
          <w:rFonts w:ascii="Arial" w:hAnsi="Arial" w:cs="Arial"/>
          <w:color w:val="333333"/>
          <w:sz w:val="22"/>
          <w:szCs w:val="22"/>
        </w:rPr>
        <w:t>, School Research Director.</w:t>
      </w:r>
    </w:p>
    <w:p w14:paraId="7F3B5B8D" w14:textId="30E90254" w:rsidR="00023344" w:rsidRDefault="00023344" w:rsidP="004F6E2C">
      <w:pPr>
        <w:pStyle w:val="ListParagraph"/>
        <w:numPr>
          <w:ilvl w:val="0"/>
          <w:numId w:val="16"/>
        </w:numPr>
        <w:rPr>
          <w:rFonts w:ascii="Arial" w:hAnsi="Arial" w:cs="Arial"/>
          <w:color w:val="333333"/>
          <w:sz w:val="22"/>
          <w:szCs w:val="22"/>
        </w:rPr>
      </w:pPr>
      <w:r>
        <w:rPr>
          <w:rFonts w:ascii="Arial" w:hAnsi="Arial" w:cs="Arial"/>
          <w:color w:val="333333"/>
          <w:sz w:val="22"/>
          <w:szCs w:val="22"/>
        </w:rPr>
        <w:t xml:space="preserve">More recently, I have </w:t>
      </w:r>
      <w:r w:rsidR="00D07F64">
        <w:rPr>
          <w:rFonts w:ascii="Arial" w:hAnsi="Arial" w:cs="Arial"/>
          <w:color w:val="333333"/>
          <w:sz w:val="22"/>
          <w:szCs w:val="22"/>
        </w:rPr>
        <w:t>co-convened a community of practice under the auspices of the Bristol Institute for Learning and Teaching (BILT).</w:t>
      </w:r>
    </w:p>
    <w:p w14:paraId="760B2F72" w14:textId="10D41621" w:rsidR="00D07F64" w:rsidRDefault="00D07F64" w:rsidP="004F6E2C">
      <w:pPr>
        <w:pStyle w:val="ListParagraph"/>
        <w:numPr>
          <w:ilvl w:val="0"/>
          <w:numId w:val="16"/>
        </w:numPr>
        <w:rPr>
          <w:rFonts w:ascii="Arial" w:hAnsi="Arial" w:cs="Arial"/>
          <w:color w:val="333333"/>
          <w:sz w:val="22"/>
          <w:szCs w:val="22"/>
        </w:rPr>
      </w:pPr>
      <w:r>
        <w:rPr>
          <w:rFonts w:ascii="Arial" w:hAnsi="Arial" w:cs="Arial"/>
          <w:color w:val="333333"/>
          <w:sz w:val="22"/>
          <w:szCs w:val="22"/>
        </w:rPr>
        <w:t xml:space="preserve">I have </w:t>
      </w:r>
      <w:r w:rsidR="00882A49">
        <w:rPr>
          <w:rFonts w:ascii="Arial" w:hAnsi="Arial" w:cs="Arial"/>
          <w:color w:val="333333"/>
          <w:sz w:val="22"/>
          <w:szCs w:val="22"/>
        </w:rPr>
        <w:t xml:space="preserve">also </w:t>
      </w:r>
      <w:r>
        <w:rPr>
          <w:rFonts w:ascii="Arial" w:hAnsi="Arial" w:cs="Arial"/>
          <w:color w:val="333333"/>
          <w:sz w:val="22"/>
          <w:szCs w:val="22"/>
        </w:rPr>
        <w:t>be</w:t>
      </w:r>
      <w:r w:rsidR="00882A49">
        <w:rPr>
          <w:rFonts w:ascii="Arial" w:hAnsi="Arial" w:cs="Arial"/>
          <w:color w:val="333333"/>
          <w:sz w:val="22"/>
          <w:szCs w:val="22"/>
        </w:rPr>
        <w:t>e</w:t>
      </w:r>
      <w:r>
        <w:rPr>
          <w:rFonts w:ascii="Arial" w:hAnsi="Arial" w:cs="Arial"/>
          <w:color w:val="333333"/>
          <w:sz w:val="22"/>
          <w:szCs w:val="22"/>
        </w:rPr>
        <w:t xml:space="preserve">n </w:t>
      </w:r>
      <w:r w:rsidR="00882A49">
        <w:rPr>
          <w:rFonts w:ascii="Arial" w:hAnsi="Arial" w:cs="Arial"/>
          <w:color w:val="333333"/>
          <w:sz w:val="22"/>
          <w:szCs w:val="22"/>
        </w:rPr>
        <w:t>approached</w:t>
      </w:r>
      <w:r>
        <w:rPr>
          <w:rFonts w:ascii="Arial" w:hAnsi="Arial" w:cs="Arial"/>
          <w:color w:val="333333"/>
          <w:sz w:val="22"/>
          <w:szCs w:val="22"/>
        </w:rPr>
        <w:t xml:space="preserve"> by the </w:t>
      </w:r>
      <w:proofErr w:type="gramStart"/>
      <w:r>
        <w:rPr>
          <w:rFonts w:ascii="Arial" w:hAnsi="Arial" w:cs="Arial"/>
          <w:color w:val="333333"/>
          <w:sz w:val="22"/>
          <w:szCs w:val="22"/>
        </w:rPr>
        <w:t>Provost</w:t>
      </w:r>
      <w:proofErr w:type="gramEnd"/>
      <w:r>
        <w:rPr>
          <w:rFonts w:ascii="Arial" w:hAnsi="Arial" w:cs="Arial"/>
          <w:color w:val="333333"/>
          <w:sz w:val="22"/>
          <w:szCs w:val="22"/>
        </w:rPr>
        <w:t xml:space="preserve"> to chair a self-assessment panel on Lear</w:t>
      </w:r>
      <w:r w:rsidR="00882A49">
        <w:rPr>
          <w:rFonts w:ascii="Arial" w:hAnsi="Arial" w:cs="Arial"/>
          <w:color w:val="333333"/>
          <w:sz w:val="22"/>
          <w:szCs w:val="22"/>
        </w:rPr>
        <w:t>n</w:t>
      </w:r>
      <w:r>
        <w:rPr>
          <w:rFonts w:ascii="Arial" w:hAnsi="Arial" w:cs="Arial"/>
          <w:color w:val="333333"/>
          <w:sz w:val="22"/>
          <w:szCs w:val="22"/>
        </w:rPr>
        <w:t>ing and Teaching as a contribution to Bristol’s application for a Bronze Award</w:t>
      </w:r>
      <w:r w:rsidR="00882A49">
        <w:rPr>
          <w:rFonts w:ascii="Arial" w:hAnsi="Arial" w:cs="Arial"/>
          <w:color w:val="333333"/>
          <w:sz w:val="22"/>
          <w:szCs w:val="22"/>
        </w:rPr>
        <w:t xml:space="preserve"> under the race equality Charter.</w:t>
      </w:r>
    </w:p>
    <w:p w14:paraId="336198AD" w14:textId="07060677" w:rsidR="00882A49" w:rsidRDefault="00882A49" w:rsidP="004F6E2C">
      <w:pPr>
        <w:pStyle w:val="ListParagraph"/>
        <w:numPr>
          <w:ilvl w:val="0"/>
          <w:numId w:val="16"/>
        </w:numPr>
        <w:rPr>
          <w:rFonts w:ascii="Arial" w:hAnsi="Arial" w:cs="Arial"/>
          <w:color w:val="333333"/>
          <w:sz w:val="22"/>
          <w:szCs w:val="22"/>
        </w:rPr>
      </w:pPr>
      <w:r>
        <w:rPr>
          <w:rFonts w:ascii="Arial" w:hAnsi="Arial" w:cs="Arial"/>
          <w:color w:val="333333"/>
          <w:sz w:val="22"/>
          <w:szCs w:val="22"/>
        </w:rPr>
        <w:t>I am often asked to contribute to government task teams and external working groups including recent contributions to the British Council panel on Childhood.</w:t>
      </w:r>
    </w:p>
    <w:p w14:paraId="0D32C94B" w14:textId="017A8B4B" w:rsidR="00882A49" w:rsidRPr="004F6E2C" w:rsidRDefault="00882A49" w:rsidP="004F6E2C">
      <w:pPr>
        <w:pStyle w:val="ListParagraph"/>
        <w:numPr>
          <w:ilvl w:val="0"/>
          <w:numId w:val="16"/>
        </w:numPr>
        <w:rPr>
          <w:rFonts w:ascii="Arial" w:hAnsi="Arial" w:cs="Arial"/>
          <w:color w:val="333333"/>
          <w:sz w:val="22"/>
          <w:szCs w:val="22"/>
        </w:rPr>
      </w:pPr>
      <w:r>
        <w:rPr>
          <w:rFonts w:ascii="Arial" w:hAnsi="Arial" w:cs="Arial"/>
          <w:color w:val="333333"/>
          <w:sz w:val="22"/>
          <w:szCs w:val="22"/>
        </w:rPr>
        <w:t>I have been an active in the wider education community in Bristol including my role on the Race Equality Steering Group for the City of Bristol and as a school governor (councillor) at City Academy.</w:t>
      </w:r>
    </w:p>
    <w:p w14:paraId="48C91C49" w14:textId="77777777" w:rsidR="00553B44" w:rsidRDefault="00553B44" w:rsidP="004A5905">
      <w:pPr>
        <w:pStyle w:val="Heading2"/>
        <w:tabs>
          <w:tab w:val="left" w:pos="1440"/>
        </w:tabs>
        <w:rPr>
          <w:rFonts w:ascii="Arial" w:hAnsi="Arial" w:cs="Arial"/>
          <w:i w:val="0"/>
          <w:iCs w:val="0"/>
          <w:color w:val="auto"/>
          <w:sz w:val="22"/>
          <w:szCs w:val="22"/>
        </w:rPr>
      </w:pPr>
    </w:p>
    <w:p w14:paraId="7208E6C8" w14:textId="6BB2E35B" w:rsidR="004A5905" w:rsidRPr="00A40CE7" w:rsidRDefault="004A5905" w:rsidP="004A5905">
      <w:pPr>
        <w:pStyle w:val="Heading2"/>
        <w:tabs>
          <w:tab w:val="left" w:pos="1440"/>
        </w:tabs>
        <w:rPr>
          <w:rFonts w:ascii="Arial" w:hAnsi="Arial" w:cs="Arial"/>
          <w:i w:val="0"/>
          <w:iCs w:val="0"/>
          <w:color w:val="auto"/>
          <w:sz w:val="22"/>
          <w:szCs w:val="22"/>
        </w:rPr>
      </w:pPr>
      <w:r w:rsidRPr="00A40CE7">
        <w:rPr>
          <w:rFonts w:ascii="Arial" w:hAnsi="Arial" w:cs="Arial"/>
          <w:i w:val="0"/>
          <w:iCs w:val="0"/>
          <w:color w:val="auto"/>
          <w:sz w:val="22"/>
          <w:szCs w:val="22"/>
        </w:rPr>
        <w:t>Academic Leadership in the Discipline</w:t>
      </w:r>
    </w:p>
    <w:p w14:paraId="3D6DA03E" w14:textId="77777777" w:rsidR="00F730C7" w:rsidRPr="007411BF" w:rsidRDefault="00F730C7" w:rsidP="00F730C7">
      <w:pPr>
        <w:tabs>
          <w:tab w:val="left" w:pos="-720"/>
          <w:tab w:val="left" w:pos="0"/>
        </w:tabs>
        <w:jc w:val="both"/>
        <w:rPr>
          <w:rFonts w:ascii="Arial" w:hAnsi="Arial" w:cs="Arial"/>
          <w:b/>
          <w:bCs/>
          <w:i/>
          <w:iCs/>
          <w:sz w:val="22"/>
          <w:szCs w:val="22"/>
        </w:rPr>
      </w:pPr>
      <w:r>
        <w:rPr>
          <w:rFonts w:ascii="Arial" w:hAnsi="Arial" w:cs="Arial"/>
          <w:b/>
          <w:bCs/>
          <w:i/>
          <w:iCs/>
          <w:sz w:val="22"/>
          <w:szCs w:val="22"/>
        </w:rPr>
        <w:t>Membership of Funding Body Peer Review College and Funding Panels</w:t>
      </w:r>
    </w:p>
    <w:p w14:paraId="468A07CF" w14:textId="727A12E6" w:rsidR="00E935C7" w:rsidRDefault="00E935C7" w:rsidP="007E4413">
      <w:pPr>
        <w:tabs>
          <w:tab w:val="left" w:pos="-720"/>
          <w:tab w:val="left" w:pos="0"/>
        </w:tabs>
        <w:ind w:left="1440" w:hanging="1440"/>
        <w:jc w:val="both"/>
        <w:rPr>
          <w:rFonts w:ascii="Arial" w:hAnsi="Arial" w:cs="Arial"/>
          <w:bCs/>
          <w:iCs/>
          <w:sz w:val="22"/>
          <w:szCs w:val="22"/>
        </w:rPr>
      </w:pPr>
      <w:r>
        <w:rPr>
          <w:rFonts w:ascii="Arial" w:hAnsi="Arial" w:cs="Arial"/>
          <w:bCs/>
          <w:iCs/>
          <w:sz w:val="22"/>
          <w:szCs w:val="22"/>
        </w:rPr>
        <w:t>2021</w:t>
      </w:r>
      <w:r>
        <w:rPr>
          <w:rFonts w:ascii="Arial" w:hAnsi="Arial" w:cs="Arial"/>
          <w:bCs/>
          <w:iCs/>
          <w:sz w:val="22"/>
          <w:szCs w:val="22"/>
        </w:rPr>
        <w:tab/>
        <w:t>Member of the national REF panel for education</w:t>
      </w:r>
    </w:p>
    <w:p w14:paraId="31A943C4" w14:textId="0569CA7E" w:rsidR="00F730C7" w:rsidRDefault="00F730C7" w:rsidP="007E4413">
      <w:pPr>
        <w:tabs>
          <w:tab w:val="left" w:pos="-720"/>
          <w:tab w:val="left" w:pos="0"/>
        </w:tabs>
        <w:ind w:left="1440" w:hanging="1440"/>
        <w:jc w:val="both"/>
        <w:rPr>
          <w:rFonts w:ascii="Arial" w:hAnsi="Arial" w:cs="Arial"/>
          <w:bCs/>
          <w:iCs/>
          <w:sz w:val="22"/>
          <w:szCs w:val="22"/>
        </w:rPr>
      </w:pPr>
      <w:r>
        <w:rPr>
          <w:rFonts w:ascii="Arial" w:hAnsi="Arial" w:cs="Arial"/>
          <w:bCs/>
          <w:iCs/>
          <w:sz w:val="22"/>
          <w:szCs w:val="22"/>
        </w:rPr>
        <w:t>2019</w:t>
      </w:r>
      <w:r>
        <w:rPr>
          <w:rFonts w:ascii="Arial" w:hAnsi="Arial" w:cs="Arial"/>
          <w:bCs/>
          <w:iCs/>
          <w:sz w:val="22"/>
          <w:szCs w:val="22"/>
        </w:rPr>
        <w:tab/>
        <w:t>Member of ESRC advisory panel for scoping Improving Learning Outcomes programme phase three.</w:t>
      </w:r>
    </w:p>
    <w:p w14:paraId="4599767E" w14:textId="2D3993F5" w:rsidR="00F730C7" w:rsidRDefault="00F730C7" w:rsidP="007E4413">
      <w:pPr>
        <w:tabs>
          <w:tab w:val="left" w:pos="-720"/>
          <w:tab w:val="left" w:pos="0"/>
        </w:tabs>
        <w:ind w:left="1440" w:hanging="1440"/>
        <w:jc w:val="both"/>
        <w:rPr>
          <w:rFonts w:ascii="Arial" w:hAnsi="Arial" w:cs="Arial"/>
          <w:bCs/>
          <w:iCs/>
          <w:sz w:val="22"/>
          <w:szCs w:val="22"/>
        </w:rPr>
      </w:pPr>
      <w:r>
        <w:rPr>
          <w:rFonts w:ascii="Arial" w:hAnsi="Arial" w:cs="Arial"/>
          <w:bCs/>
          <w:iCs/>
          <w:sz w:val="22"/>
          <w:szCs w:val="22"/>
        </w:rPr>
        <w:t>2017-</w:t>
      </w:r>
      <w:r>
        <w:rPr>
          <w:rFonts w:ascii="Arial" w:hAnsi="Arial" w:cs="Arial"/>
          <w:bCs/>
          <w:iCs/>
          <w:sz w:val="22"/>
          <w:szCs w:val="22"/>
        </w:rPr>
        <w:tab/>
        <w:t>Member of funding panel for NORGLOBAL programme (Norwegian funding council for international development)</w:t>
      </w:r>
    </w:p>
    <w:p w14:paraId="2B6393C5" w14:textId="08A30723" w:rsidR="00F730C7" w:rsidRDefault="00F730C7" w:rsidP="007E4413">
      <w:pPr>
        <w:tabs>
          <w:tab w:val="left" w:pos="-720"/>
          <w:tab w:val="left" w:pos="0"/>
        </w:tabs>
        <w:ind w:left="1440" w:hanging="1440"/>
        <w:jc w:val="both"/>
        <w:rPr>
          <w:rFonts w:ascii="Arial" w:hAnsi="Arial" w:cs="Arial"/>
          <w:bCs/>
          <w:iCs/>
          <w:sz w:val="22"/>
          <w:szCs w:val="22"/>
        </w:rPr>
      </w:pPr>
      <w:r>
        <w:rPr>
          <w:rFonts w:ascii="Arial" w:hAnsi="Arial" w:cs="Arial"/>
          <w:bCs/>
          <w:iCs/>
          <w:sz w:val="22"/>
          <w:szCs w:val="22"/>
        </w:rPr>
        <w:t>2017</w:t>
      </w:r>
      <w:r>
        <w:rPr>
          <w:rFonts w:ascii="Arial" w:hAnsi="Arial" w:cs="Arial"/>
          <w:bCs/>
          <w:iCs/>
          <w:sz w:val="22"/>
          <w:szCs w:val="22"/>
        </w:rPr>
        <w:tab/>
        <w:t>Chair ESRC/ DfID small grants panel for Improving Learning Outcomes programme</w:t>
      </w:r>
    </w:p>
    <w:p w14:paraId="2628B7CC" w14:textId="75B9891A" w:rsidR="00F730C7" w:rsidRDefault="00F730C7" w:rsidP="007E4413">
      <w:pPr>
        <w:tabs>
          <w:tab w:val="left" w:pos="-720"/>
          <w:tab w:val="left" w:pos="0"/>
        </w:tabs>
        <w:ind w:left="1440" w:hanging="1440"/>
        <w:jc w:val="both"/>
        <w:rPr>
          <w:rFonts w:ascii="Arial" w:hAnsi="Arial" w:cs="Arial"/>
          <w:bCs/>
          <w:iCs/>
          <w:sz w:val="22"/>
          <w:szCs w:val="22"/>
        </w:rPr>
      </w:pPr>
      <w:r>
        <w:rPr>
          <w:rFonts w:ascii="Arial" w:hAnsi="Arial" w:cs="Arial"/>
          <w:bCs/>
          <w:iCs/>
          <w:sz w:val="22"/>
          <w:szCs w:val="22"/>
        </w:rPr>
        <w:t>2013</w:t>
      </w:r>
      <w:r>
        <w:rPr>
          <w:rFonts w:ascii="Arial" w:hAnsi="Arial" w:cs="Arial"/>
          <w:bCs/>
          <w:iCs/>
          <w:sz w:val="22"/>
          <w:szCs w:val="22"/>
        </w:rPr>
        <w:tab/>
        <w:t>Member of ESRC/ DfID panel for Improving Learning Outcomes programme, November 2013</w:t>
      </w:r>
    </w:p>
    <w:p w14:paraId="031FCEAD" w14:textId="10E20206" w:rsidR="00F730C7" w:rsidRDefault="00F730C7" w:rsidP="007E4413">
      <w:pPr>
        <w:tabs>
          <w:tab w:val="left" w:pos="-720"/>
          <w:tab w:val="left" w:pos="0"/>
        </w:tabs>
        <w:ind w:left="1440" w:hanging="1440"/>
        <w:jc w:val="both"/>
        <w:rPr>
          <w:rFonts w:ascii="Arial" w:hAnsi="Arial" w:cs="Arial"/>
          <w:bCs/>
          <w:iCs/>
          <w:sz w:val="22"/>
          <w:szCs w:val="22"/>
        </w:rPr>
      </w:pPr>
      <w:r w:rsidRPr="007469F0">
        <w:rPr>
          <w:rFonts w:ascii="Arial" w:hAnsi="Arial" w:cs="Arial"/>
          <w:bCs/>
          <w:iCs/>
          <w:sz w:val="22"/>
          <w:szCs w:val="22"/>
        </w:rPr>
        <w:t>2013</w:t>
      </w:r>
      <w:r w:rsidRPr="007469F0">
        <w:rPr>
          <w:rFonts w:ascii="Arial" w:hAnsi="Arial" w:cs="Arial"/>
          <w:bCs/>
          <w:iCs/>
          <w:sz w:val="22"/>
          <w:szCs w:val="22"/>
        </w:rPr>
        <w:tab/>
        <w:t>Invited to contribute to invitation only seminar on next phase of ESRC/DfID funding, London, June 2013.</w:t>
      </w:r>
    </w:p>
    <w:p w14:paraId="163D53E1" w14:textId="49744AE3" w:rsidR="00A37EFF" w:rsidRPr="00A37EFF" w:rsidRDefault="00F730C7" w:rsidP="00A37EFF">
      <w:pPr>
        <w:tabs>
          <w:tab w:val="left" w:pos="-720"/>
          <w:tab w:val="left" w:pos="0"/>
        </w:tabs>
        <w:ind w:left="720" w:hanging="720"/>
        <w:jc w:val="both"/>
        <w:rPr>
          <w:rFonts w:ascii="Arial" w:hAnsi="Arial" w:cs="Arial"/>
          <w:bCs/>
          <w:iCs/>
          <w:sz w:val="22"/>
          <w:szCs w:val="22"/>
        </w:rPr>
      </w:pPr>
      <w:r>
        <w:rPr>
          <w:rFonts w:ascii="Arial" w:hAnsi="Arial" w:cs="Arial"/>
          <w:bCs/>
          <w:iCs/>
          <w:sz w:val="22"/>
          <w:szCs w:val="22"/>
        </w:rPr>
        <w:t>2010-</w:t>
      </w:r>
      <w:r>
        <w:rPr>
          <w:rFonts w:ascii="Arial" w:hAnsi="Arial" w:cs="Arial"/>
          <w:bCs/>
          <w:iCs/>
          <w:sz w:val="22"/>
          <w:szCs w:val="22"/>
        </w:rPr>
        <w:tab/>
      </w:r>
      <w:r w:rsidR="007E4413">
        <w:rPr>
          <w:rFonts w:ascii="Arial" w:hAnsi="Arial" w:cs="Arial"/>
          <w:bCs/>
          <w:iCs/>
          <w:sz w:val="22"/>
          <w:szCs w:val="22"/>
        </w:rPr>
        <w:tab/>
      </w:r>
      <w:r>
        <w:rPr>
          <w:rFonts w:ascii="Arial" w:hAnsi="Arial" w:cs="Arial"/>
          <w:bCs/>
          <w:iCs/>
          <w:sz w:val="22"/>
          <w:szCs w:val="22"/>
        </w:rPr>
        <w:t>Member of ESRC peer review college</w:t>
      </w:r>
    </w:p>
    <w:p w14:paraId="15E7ECC9" w14:textId="77777777" w:rsidR="00A37EFF" w:rsidRPr="00D96030" w:rsidRDefault="00A37EFF" w:rsidP="00A37EFF">
      <w:pPr>
        <w:pStyle w:val="Heading3"/>
        <w:rPr>
          <w:rFonts w:ascii="Arial" w:hAnsi="Arial" w:cs="Arial"/>
          <w:bCs w:val="0"/>
          <w:i/>
          <w:iCs/>
          <w:sz w:val="22"/>
          <w:szCs w:val="22"/>
        </w:rPr>
      </w:pPr>
      <w:r>
        <w:rPr>
          <w:rFonts w:ascii="Arial" w:hAnsi="Arial" w:cs="Arial"/>
          <w:i/>
          <w:iCs/>
          <w:color w:val="000000" w:themeColor="text1"/>
          <w:sz w:val="22"/>
          <w:szCs w:val="22"/>
        </w:rPr>
        <w:t>Research Proposal Reviews</w:t>
      </w:r>
    </w:p>
    <w:p w14:paraId="7D7393E3" w14:textId="77777777" w:rsidR="00A37EFF" w:rsidRPr="00D96030" w:rsidRDefault="00A37EFF" w:rsidP="00A37EFF">
      <w:pPr>
        <w:tabs>
          <w:tab w:val="left" w:pos="-720"/>
        </w:tabs>
        <w:ind w:left="1440" w:hanging="1440"/>
        <w:jc w:val="both"/>
        <w:rPr>
          <w:rFonts w:ascii="Arial" w:hAnsi="Arial" w:cs="Arial"/>
          <w:sz w:val="22"/>
          <w:szCs w:val="22"/>
        </w:rPr>
      </w:pPr>
      <w:r w:rsidRPr="00D96030">
        <w:rPr>
          <w:rFonts w:ascii="Arial" w:hAnsi="Arial" w:cs="Arial"/>
          <w:sz w:val="22"/>
          <w:szCs w:val="22"/>
        </w:rPr>
        <w:t>1998-</w:t>
      </w:r>
      <w:r w:rsidRPr="00D96030">
        <w:rPr>
          <w:rFonts w:ascii="Arial" w:hAnsi="Arial" w:cs="Arial"/>
          <w:sz w:val="22"/>
          <w:szCs w:val="22"/>
        </w:rPr>
        <w:tab/>
        <w:t>Regular</w:t>
      </w:r>
      <w:r>
        <w:rPr>
          <w:rFonts w:ascii="Arial" w:hAnsi="Arial" w:cs="Arial"/>
          <w:sz w:val="22"/>
          <w:szCs w:val="22"/>
        </w:rPr>
        <w:t xml:space="preserve">ly invited to review funding applications by </w:t>
      </w:r>
      <w:r w:rsidRPr="00D96030">
        <w:rPr>
          <w:rFonts w:ascii="Arial" w:hAnsi="Arial" w:cs="Arial"/>
          <w:sz w:val="22"/>
          <w:szCs w:val="22"/>
        </w:rPr>
        <w:t xml:space="preserve">a range of </w:t>
      </w:r>
      <w:r>
        <w:rPr>
          <w:rFonts w:ascii="Arial" w:hAnsi="Arial" w:cs="Arial"/>
          <w:sz w:val="22"/>
          <w:szCs w:val="22"/>
        </w:rPr>
        <w:t>funding bodies including UKRI</w:t>
      </w:r>
      <w:r w:rsidRPr="00D96030">
        <w:rPr>
          <w:rFonts w:ascii="Arial" w:hAnsi="Arial" w:cs="Arial"/>
          <w:sz w:val="22"/>
          <w:szCs w:val="22"/>
        </w:rPr>
        <w:t xml:space="preserve">. </w:t>
      </w:r>
    </w:p>
    <w:p w14:paraId="587B869C" w14:textId="77777777" w:rsidR="00A37EFF" w:rsidRDefault="00A37EFF" w:rsidP="00A37EFF">
      <w:pPr>
        <w:tabs>
          <w:tab w:val="left" w:pos="-720"/>
          <w:tab w:val="left" w:pos="0"/>
          <w:tab w:val="left" w:pos="720"/>
          <w:tab w:val="left" w:pos="1440"/>
        </w:tabs>
        <w:jc w:val="both"/>
        <w:rPr>
          <w:rFonts w:ascii="Arial" w:hAnsi="Arial" w:cs="Arial"/>
          <w:b/>
          <w:bCs/>
          <w:i/>
          <w:iCs/>
          <w:sz w:val="22"/>
          <w:szCs w:val="22"/>
        </w:rPr>
      </w:pPr>
    </w:p>
    <w:p w14:paraId="657B05ED" w14:textId="5B68A47F" w:rsidR="00A37EFF" w:rsidRPr="00D96030" w:rsidRDefault="00A37EFF" w:rsidP="00A37EFF">
      <w:pPr>
        <w:tabs>
          <w:tab w:val="left" w:pos="-720"/>
          <w:tab w:val="left" w:pos="0"/>
          <w:tab w:val="left" w:pos="720"/>
          <w:tab w:val="left" w:pos="1440"/>
        </w:tabs>
        <w:jc w:val="both"/>
        <w:rPr>
          <w:rFonts w:ascii="Arial" w:hAnsi="Arial" w:cs="Arial"/>
          <w:b/>
          <w:bCs/>
          <w:i/>
          <w:iCs/>
          <w:sz w:val="22"/>
          <w:szCs w:val="22"/>
        </w:rPr>
      </w:pPr>
      <w:r w:rsidRPr="00D96030">
        <w:rPr>
          <w:rFonts w:ascii="Arial" w:hAnsi="Arial" w:cs="Arial"/>
          <w:b/>
          <w:bCs/>
          <w:i/>
          <w:iCs/>
          <w:sz w:val="22"/>
          <w:szCs w:val="22"/>
        </w:rPr>
        <w:t>Membership of Journal Editorial Boards</w:t>
      </w:r>
    </w:p>
    <w:p w14:paraId="3B9F3C20" w14:textId="77777777" w:rsidR="00A37EFF" w:rsidRPr="00D96030" w:rsidRDefault="00A37EFF" w:rsidP="00A37EFF">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2016-</w:t>
      </w:r>
      <w:r w:rsidRPr="00D96030">
        <w:rPr>
          <w:rFonts w:ascii="Arial" w:hAnsi="Arial" w:cs="Arial"/>
          <w:sz w:val="22"/>
          <w:szCs w:val="22"/>
        </w:rPr>
        <w:tab/>
      </w:r>
      <w:r w:rsidRPr="00D96030">
        <w:rPr>
          <w:rFonts w:ascii="Arial" w:hAnsi="Arial" w:cs="Arial"/>
          <w:sz w:val="22"/>
          <w:szCs w:val="22"/>
        </w:rPr>
        <w:tab/>
      </w:r>
      <w:r w:rsidRPr="00D96030">
        <w:rPr>
          <w:rFonts w:ascii="Arial" w:hAnsi="Arial" w:cs="Arial"/>
          <w:i/>
          <w:sz w:val="22"/>
          <w:szCs w:val="22"/>
        </w:rPr>
        <w:t>British Journal of Educational Research</w:t>
      </w:r>
    </w:p>
    <w:p w14:paraId="66D26819" w14:textId="77777777" w:rsidR="00A37EFF" w:rsidRPr="00D96030" w:rsidRDefault="00A37EFF" w:rsidP="00A37EFF">
      <w:pPr>
        <w:tabs>
          <w:tab w:val="left" w:pos="-720"/>
          <w:tab w:val="left" w:pos="0"/>
          <w:tab w:val="left" w:pos="720"/>
          <w:tab w:val="left" w:pos="1440"/>
        </w:tabs>
        <w:ind w:left="1440" w:hanging="1440"/>
        <w:jc w:val="both"/>
        <w:rPr>
          <w:rFonts w:ascii="Arial" w:hAnsi="Arial" w:cs="Arial"/>
          <w:i/>
          <w:sz w:val="22"/>
          <w:szCs w:val="22"/>
        </w:rPr>
      </w:pPr>
      <w:r w:rsidRPr="00D96030">
        <w:rPr>
          <w:rFonts w:ascii="Arial" w:hAnsi="Arial" w:cs="Arial"/>
          <w:sz w:val="22"/>
          <w:szCs w:val="22"/>
        </w:rPr>
        <w:t>2016-</w:t>
      </w:r>
      <w:r>
        <w:rPr>
          <w:rFonts w:ascii="Arial" w:hAnsi="Arial" w:cs="Arial"/>
          <w:sz w:val="22"/>
          <w:szCs w:val="22"/>
        </w:rPr>
        <w:t>8</w:t>
      </w:r>
      <w:r w:rsidRPr="00D96030">
        <w:rPr>
          <w:rFonts w:ascii="Arial" w:hAnsi="Arial" w:cs="Arial"/>
          <w:sz w:val="22"/>
          <w:szCs w:val="22"/>
        </w:rPr>
        <w:t xml:space="preserve"> </w:t>
      </w:r>
      <w:r w:rsidRPr="00D96030">
        <w:rPr>
          <w:rFonts w:ascii="Arial" w:hAnsi="Arial" w:cs="Arial"/>
          <w:sz w:val="22"/>
          <w:szCs w:val="22"/>
        </w:rPr>
        <w:tab/>
      </w:r>
      <w:r w:rsidRPr="00D96030">
        <w:rPr>
          <w:rFonts w:ascii="Arial" w:hAnsi="Arial" w:cs="Arial"/>
          <w:i/>
          <w:sz w:val="22"/>
          <w:szCs w:val="22"/>
        </w:rPr>
        <w:t>International Journal of the Sociology of Education</w:t>
      </w:r>
    </w:p>
    <w:p w14:paraId="30F06412" w14:textId="77777777" w:rsidR="00A37EFF" w:rsidRPr="00D96030" w:rsidRDefault="00A37EFF" w:rsidP="00A37EFF">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2008-</w:t>
      </w:r>
      <w:r w:rsidRPr="00D96030">
        <w:rPr>
          <w:rFonts w:ascii="Arial" w:hAnsi="Arial" w:cs="Arial"/>
          <w:sz w:val="22"/>
          <w:szCs w:val="22"/>
        </w:rPr>
        <w:tab/>
      </w:r>
      <w:r w:rsidRPr="00D96030">
        <w:rPr>
          <w:rFonts w:ascii="Arial" w:hAnsi="Arial" w:cs="Arial"/>
          <w:sz w:val="22"/>
          <w:szCs w:val="22"/>
        </w:rPr>
        <w:tab/>
      </w:r>
      <w:r w:rsidRPr="00D96030">
        <w:rPr>
          <w:rFonts w:ascii="Arial" w:hAnsi="Arial" w:cs="Arial"/>
          <w:i/>
          <w:sz w:val="22"/>
          <w:szCs w:val="22"/>
        </w:rPr>
        <w:t>South African Journal of Education</w:t>
      </w:r>
    </w:p>
    <w:p w14:paraId="113BC9FA" w14:textId="77777777" w:rsidR="00A37EFF" w:rsidRPr="00D96030" w:rsidRDefault="00A37EFF" w:rsidP="00A37EFF">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2008-</w:t>
      </w:r>
      <w:r w:rsidRPr="00D96030">
        <w:rPr>
          <w:rFonts w:ascii="Arial" w:hAnsi="Arial" w:cs="Arial"/>
          <w:sz w:val="22"/>
          <w:szCs w:val="22"/>
        </w:rPr>
        <w:tab/>
      </w:r>
      <w:r w:rsidRPr="00D96030">
        <w:rPr>
          <w:rFonts w:ascii="Arial" w:hAnsi="Arial" w:cs="Arial"/>
          <w:sz w:val="22"/>
          <w:szCs w:val="22"/>
        </w:rPr>
        <w:tab/>
      </w:r>
      <w:r w:rsidRPr="00D96030">
        <w:rPr>
          <w:rFonts w:ascii="Arial" w:hAnsi="Arial" w:cs="Arial"/>
          <w:i/>
          <w:sz w:val="22"/>
          <w:szCs w:val="22"/>
        </w:rPr>
        <w:t>Southern African Review of Education</w:t>
      </w:r>
      <w:r w:rsidRPr="00D96030">
        <w:rPr>
          <w:rFonts w:ascii="Arial" w:hAnsi="Arial" w:cs="Arial"/>
          <w:sz w:val="22"/>
          <w:szCs w:val="22"/>
        </w:rPr>
        <w:t xml:space="preserve"> </w:t>
      </w:r>
    </w:p>
    <w:p w14:paraId="3DC04194" w14:textId="77777777" w:rsidR="00A37EFF" w:rsidRPr="00D96030" w:rsidRDefault="00A37EFF" w:rsidP="00A37EFF">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2003-</w:t>
      </w:r>
      <w:r w:rsidRPr="00D96030">
        <w:rPr>
          <w:rFonts w:ascii="Arial" w:hAnsi="Arial" w:cs="Arial"/>
          <w:sz w:val="22"/>
          <w:szCs w:val="22"/>
        </w:rPr>
        <w:tab/>
      </w:r>
      <w:r w:rsidRPr="00D96030">
        <w:rPr>
          <w:rFonts w:ascii="Arial" w:hAnsi="Arial" w:cs="Arial"/>
          <w:sz w:val="22"/>
          <w:szCs w:val="22"/>
        </w:rPr>
        <w:tab/>
      </w:r>
      <w:r w:rsidRPr="00D96030">
        <w:rPr>
          <w:rFonts w:ascii="Arial" w:hAnsi="Arial" w:cs="Arial"/>
          <w:i/>
          <w:iCs/>
          <w:sz w:val="22"/>
          <w:szCs w:val="22"/>
        </w:rPr>
        <w:t>International Journal of Educational Development</w:t>
      </w:r>
    </w:p>
    <w:p w14:paraId="13A0A8BB" w14:textId="77777777" w:rsidR="00A37EFF" w:rsidRPr="00D96030" w:rsidRDefault="00A37EFF" w:rsidP="00A37EFF">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2003-</w:t>
      </w:r>
      <w:r w:rsidRPr="00D96030">
        <w:rPr>
          <w:rFonts w:ascii="Arial" w:hAnsi="Arial" w:cs="Arial"/>
          <w:sz w:val="22"/>
          <w:szCs w:val="22"/>
        </w:rPr>
        <w:tab/>
      </w:r>
      <w:r w:rsidRPr="00D96030">
        <w:rPr>
          <w:rFonts w:ascii="Arial" w:hAnsi="Arial" w:cs="Arial"/>
          <w:sz w:val="22"/>
          <w:szCs w:val="22"/>
        </w:rPr>
        <w:tab/>
      </w:r>
      <w:r w:rsidRPr="00D96030">
        <w:rPr>
          <w:rFonts w:ascii="Arial" w:hAnsi="Arial" w:cs="Arial"/>
          <w:i/>
          <w:iCs/>
          <w:sz w:val="22"/>
          <w:szCs w:val="22"/>
        </w:rPr>
        <w:t>Ethnicities</w:t>
      </w:r>
    </w:p>
    <w:p w14:paraId="6041F98F" w14:textId="7551F9DD" w:rsidR="00A37EFF" w:rsidRPr="00A37EFF" w:rsidRDefault="00A37EFF" w:rsidP="00A37EFF">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2002-05</w:t>
      </w:r>
      <w:r w:rsidRPr="00D96030">
        <w:rPr>
          <w:rFonts w:ascii="Arial" w:hAnsi="Arial" w:cs="Arial"/>
          <w:sz w:val="22"/>
          <w:szCs w:val="22"/>
        </w:rPr>
        <w:tab/>
      </w:r>
      <w:r w:rsidRPr="00D96030">
        <w:rPr>
          <w:rFonts w:ascii="Arial" w:hAnsi="Arial" w:cs="Arial"/>
          <w:i/>
          <w:iCs/>
          <w:sz w:val="22"/>
          <w:szCs w:val="22"/>
        </w:rPr>
        <w:t>Policy Futures in Education</w:t>
      </w:r>
    </w:p>
    <w:p w14:paraId="5E0FC5C7" w14:textId="4E8DCB1D" w:rsidR="00A37EFF" w:rsidRPr="00D96030" w:rsidRDefault="00A37EFF" w:rsidP="00A37EFF">
      <w:pPr>
        <w:pStyle w:val="Heading3"/>
        <w:rPr>
          <w:rFonts w:ascii="Arial" w:hAnsi="Arial" w:cs="Arial"/>
          <w:bCs w:val="0"/>
          <w:i/>
          <w:iCs/>
          <w:sz w:val="22"/>
          <w:szCs w:val="22"/>
        </w:rPr>
      </w:pPr>
      <w:r w:rsidRPr="00D96030">
        <w:rPr>
          <w:rFonts w:ascii="Arial" w:hAnsi="Arial" w:cs="Arial"/>
          <w:i/>
          <w:iCs/>
          <w:color w:val="000000" w:themeColor="text1"/>
          <w:sz w:val="22"/>
          <w:szCs w:val="22"/>
        </w:rPr>
        <w:t xml:space="preserve">Journal </w:t>
      </w:r>
      <w:r w:rsidR="007075EF">
        <w:rPr>
          <w:rFonts w:ascii="Arial" w:hAnsi="Arial" w:cs="Arial"/>
          <w:i/>
          <w:iCs/>
          <w:color w:val="000000" w:themeColor="text1"/>
          <w:sz w:val="22"/>
          <w:szCs w:val="22"/>
        </w:rPr>
        <w:t xml:space="preserve">Article </w:t>
      </w:r>
      <w:r w:rsidRPr="00D96030">
        <w:rPr>
          <w:rFonts w:ascii="Arial" w:hAnsi="Arial" w:cs="Arial"/>
          <w:i/>
          <w:iCs/>
          <w:color w:val="000000" w:themeColor="text1"/>
          <w:sz w:val="22"/>
          <w:szCs w:val="22"/>
        </w:rPr>
        <w:t>Reviews</w:t>
      </w:r>
    </w:p>
    <w:p w14:paraId="1E23538A" w14:textId="77777777" w:rsidR="00A37EFF" w:rsidRPr="001F2911" w:rsidRDefault="00A37EFF" w:rsidP="00A37EFF">
      <w:pPr>
        <w:tabs>
          <w:tab w:val="left" w:pos="-720"/>
        </w:tabs>
        <w:ind w:left="1440" w:hanging="1440"/>
        <w:jc w:val="both"/>
        <w:rPr>
          <w:rFonts w:ascii="Arial" w:hAnsi="Arial" w:cs="Arial"/>
          <w:sz w:val="22"/>
          <w:szCs w:val="22"/>
        </w:rPr>
      </w:pPr>
      <w:r w:rsidRPr="00D96030">
        <w:rPr>
          <w:rFonts w:ascii="Arial" w:hAnsi="Arial" w:cs="Arial"/>
          <w:sz w:val="22"/>
          <w:szCs w:val="22"/>
        </w:rPr>
        <w:t>1998-</w:t>
      </w:r>
      <w:r w:rsidRPr="00D96030">
        <w:rPr>
          <w:rFonts w:ascii="Arial" w:hAnsi="Arial" w:cs="Arial"/>
          <w:sz w:val="22"/>
          <w:szCs w:val="22"/>
        </w:rPr>
        <w:tab/>
        <w:t xml:space="preserve">Regular reviewer for a range of journals in the fields of education policy, management and international and comparative education. </w:t>
      </w:r>
    </w:p>
    <w:p w14:paraId="5EC54CB0" w14:textId="77777777" w:rsidR="00F730C7" w:rsidRDefault="00F730C7" w:rsidP="00F730C7">
      <w:pPr>
        <w:tabs>
          <w:tab w:val="left" w:pos="-720"/>
          <w:tab w:val="left" w:pos="0"/>
          <w:tab w:val="left" w:pos="720"/>
          <w:tab w:val="left" w:pos="1440"/>
        </w:tabs>
        <w:jc w:val="both"/>
        <w:rPr>
          <w:rFonts w:ascii="Arial" w:hAnsi="Arial" w:cs="Arial"/>
          <w:b/>
          <w:bCs/>
          <w:i/>
          <w:iCs/>
          <w:sz w:val="22"/>
          <w:szCs w:val="22"/>
        </w:rPr>
      </w:pPr>
    </w:p>
    <w:p w14:paraId="4FC9415F" w14:textId="125194C7" w:rsidR="00F730C7" w:rsidRPr="00A40CE7" w:rsidRDefault="00F730C7" w:rsidP="00F730C7">
      <w:pPr>
        <w:tabs>
          <w:tab w:val="left" w:pos="-720"/>
          <w:tab w:val="left" w:pos="0"/>
          <w:tab w:val="left" w:pos="720"/>
          <w:tab w:val="left" w:pos="1440"/>
        </w:tabs>
        <w:jc w:val="both"/>
        <w:rPr>
          <w:rFonts w:ascii="Arial" w:hAnsi="Arial" w:cs="Arial"/>
          <w:b/>
          <w:bCs/>
          <w:i/>
          <w:iCs/>
          <w:sz w:val="22"/>
          <w:szCs w:val="22"/>
        </w:rPr>
      </w:pPr>
      <w:r w:rsidRPr="00A40CE7">
        <w:rPr>
          <w:rFonts w:ascii="Arial" w:hAnsi="Arial" w:cs="Arial"/>
          <w:b/>
          <w:bCs/>
          <w:i/>
          <w:iCs/>
          <w:sz w:val="22"/>
          <w:szCs w:val="22"/>
        </w:rPr>
        <w:t xml:space="preserve">Positions of Responsibility in Professional Associations   </w:t>
      </w:r>
      <w:r w:rsidRPr="00A40CE7">
        <w:rPr>
          <w:rFonts w:ascii="Arial" w:hAnsi="Arial" w:cs="Arial"/>
          <w:b/>
          <w:bCs/>
          <w:i/>
          <w:iCs/>
          <w:sz w:val="22"/>
          <w:szCs w:val="22"/>
        </w:rPr>
        <w:tab/>
      </w:r>
    </w:p>
    <w:p w14:paraId="76DDC8DA" w14:textId="77777777" w:rsidR="00F730C7" w:rsidRPr="00A40CE7" w:rsidRDefault="00F730C7" w:rsidP="00F730C7">
      <w:pPr>
        <w:tabs>
          <w:tab w:val="left" w:pos="-720"/>
          <w:tab w:val="left" w:pos="0"/>
          <w:tab w:val="left" w:pos="720"/>
          <w:tab w:val="left" w:pos="1440"/>
        </w:tabs>
        <w:ind w:left="1440" w:hanging="1440"/>
        <w:jc w:val="both"/>
        <w:rPr>
          <w:rFonts w:ascii="Arial" w:hAnsi="Arial" w:cs="Arial"/>
          <w:sz w:val="22"/>
          <w:szCs w:val="22"/>
        </w:rPr>
      </w:pPr>
      <w:r w:rsidRPr="00A40CE7">
        <w:rPr>
          <w:rFonts w:ascii="Arial" w:hAnsi="Arial" w:cs="Arial"/>
          <w:sz w:val="22"/>
          <w:szCs w:val="22"/>
        </w:rPr>
        <w:t>2004-</w:t>
      </w:r>
      <w:proofErr w:type="gramStart"/>
      <w:r w:rsidRPr="00A40CE7">
        <w:rPr>
          <w:rFonts w:ascii="Arial" w:hAnsi="Arial" w:cs="Arial"/>
          <w:sz w:val="22"/>
          <w:szCs w:val="22"/>
        </w:rPr>
        <w:t xml:space="preserve">6  </w:t>
      </w:r>
      <w:r w:rsidRPr="00A40CE7">
        <w:rPr>
          <w:rFonts w:ascii="Arial" w:hAnsi="Arial" w:cs="Arial"/>
          <w:sz w:val="22"/>
          <w:szCs w:val="22"/>
        </w:rPr>
        <w:tab/>
      </w:r>
      <w:proofErr w:type="gramEnd"/>
      <w:r w:rsidRPr="00A40CE7">
        <w:rPr>
          <w:rFonts w:ascii="Arial" w:hAnsi="Arial" w:cs="Arial"/>
          <w:sz w:val="22"/>
          <w:szCs w:val="22"/>
        </w:rPr>
        <w:t>Elected to Executive Committee of British Association of International and Comparative Education (BAICE)</w:t>
      </w:r>
    </w:p>
    <w:p w14:paraId="356F5040" w14:textId="77777777" w:rsidR="00F730C7" w:rsidRPr="00A40CE7" w:rsidRDefault="00F730C7" w:rsidP="00F730C7">
      <w:pPr>
        <w:tabs>
          <w:tab w:val="left" w:pos="-720"/>
          <w:tab w:val="left" w:pos="0"/>
          <w:tab w:val="left" w:pos="720"/>
          <w:tab w:val="left" w:pos="1440"/>
        </w:tabs>
        <w:ind w:left="1440" w:hanging="1440"/>
        <w:jc w:val="both"/>
        <w:rPr>
          <w:rFonts w:ascii="Arial" w:hAnsi="Arial" w:cs="Arial"/>
          <w:sz w:val="22"/>
          <w:szCs w:val="22"/>
        </w:rPr>
      </w:pPr>
      <w:r w:rsidRPr="00A40CE7">
        <w:rPr>
          <w:rFonts w:ascii="Arial" w:hAnsi="Arial" w:cs="Arial"/>
          <w:sz w:val="22"/>
          <w:szCs w:val="22"/>
        </w:rPr>
        <w:t xml:space="preserve">2004-6 </w:t>
      </w:r>
      <w:r w:rsidRPr="00A40CE7">
        <w:rPr>
          <w:rFonts w:ascii="Arial" w:hAnsi="Arial" w:cs="Arial"/>
          <w:sz w:val="22"/>
          <w:szCs w:val="22"/>
        </w:rPr>
        <w:tab/>
        <w:t>Elected to executive committee of United Kingdom Forum for International Education and Training (UKFIET)</w:t>
      </w:r>
    </w:p>
    <w:p w14:paraId="0A66873D" w14:textId="77777777" w:rsidR="00F730C7" w:rsidRPr="00D96030" w:rsidRDefault="00F730C7" w:rsidP="00F730C7">
      <w:pPr>
        <w:tabs>
          <w:tab w:val="left" w:pos="-720"/>
          <w:tab w:val="left" w:pos="0"/>
          <w:tab w:val="left" w:pos="720"/>
          <w:tab w:val="left" w:pos="1440"/>
        </w:tabs>
        <w:ind w:left="1440" w:hanging="1440"/>
        <w:jc w:val="both"/>
        <w:rPr>
          <w:rFonts w:ascii="Arial" w:hAnsi="Arial" w:cs="Arial"/>
          <w:sz w:val="22"/>
          <w:szCs w:val="22"/>
        </w:rPr>
      </w:pPr>
      <w:r w:rsidRPr="00A40CE7">
        <w:rPr>
          <w:rFonts w:ascii="Arial" w:hAnsi="Arial" w:cs="Arial"/>
          <w:sz w:val="22"/>
          <w:szCs w:val="22"/>
        </w:rPr>
        <w:t>2003 -</w:t>
      </w:r>
      <w:r w:rsidRPr="00A40CE7">
        <w:rPr>
          <w:rFonts w:ascii="Arial" w:hAnsi="Arial" w:cs="Arial"/>
          <w:sz w:val="22"/>
          <w:szCs w:val="22"/>
        </w:rPr>
        <w:tab/>
      </w:r>
      <w:r w:rsidRPr="00A40CE7">
        <w:rPr>
          <w:rFonts w:ascii="Arial" w:hAnsi="Arial" w:cs="Arial"/>
          <w:sz w:val="22"/>
          <w:szCs w:val="22"/>
        </w:rPr>
        <w:tab/>
        <w:t xml:space="preserve">Elected to research forum of the World Council of Comparative Education Societies (WCCES). </w:t>
      </w:r>
    </w:p>
    <w:p w14:paraId="1A5ED66D" w14:textId="77777777" w:rsidR="00F730C7" w:rsidRPr="00A40CE7" w:rsidRDefault="00F730C7" w:rsidP="00F730C7">
      <w:pPr>
        <w:pStyle w:val="Heading3"/>
        <w:rPr>
          <w:rFonts w:ascii="Arial" w:hAnsi="Arial" w:cs="Arial"/>
          <w:bCs w:val="0"/>
          <w:i/>
          <w:iCs/>
          <w:sz w:val="22"/>
          <w:szCs w:val="22"/>
        </w:rPr>
      </w:pPr>
      <w:r w:rsidRPr="00A40CE7">
        <w:rPr>
          <w:rFonts w:ascii="Arial" w:hAnsi="Arial" w:cs="Arial"/>
          <w:i/>
          <w:iCs/>
          <w:color w:val="000000" w:themeColor="text1"/>
          <w:sz w:val="22"/>
          <w:szCs w:val="22"/>
        </w:rPr>
        <w:t>Organisation of Major Conferences</w:t>
      </w:r>
    </w:p>
    <w:p w14:paraId="4354CDF8" w14:textId="77777777" w:rsidR="00F730C7" w:rsidRPr="00D96030" w:rsidRDefault="00F730C7" w:rsidP="00F730C7">
      <w:pPr>
        <w:tabs>
          <w:tab w:val="left" w:pos="-720"/>
        </w:tabs>
        <w:ind w:left="1440" w:hanging="1440"/>
        <w:jc w:val="both"/>
        <w:rPr>
          <w:rFonts w:ascii="Arial" w:hAnsi="Arial" w:cs="Arial"/>
          <w:sz w:val="22"/>
          <w:szCs w:val="22"/>
        </w:rPr>
      </w:pPr>
      <w:r w:rsidRPr="00D96030">
        <w:rPr>
          <w:rFonts w:ascii="Arial" w:hAnsi="Arial" w:cs="Arial"/>
          <w:sz w:val="22"/>
          <w:szCs w:val="22"/>
        </w:rPr>
        <w:t>2010</w:t>
      </w:r>
      <w:r w:rsidRPr="00D96030">
        <w:rPr>
          <w:rFonts w:ascii="Arial" w:hAnsi="Arial" w:cs="Arial"/>
          <w:sz w:val="22"/>
          <w:szCs w:val="22"/>
        </w:rPr>
        <w:tab/>
        <w:t>Convenor of thematic group on curriculum change, World Council of Comparative Education Societies Conference, Ankara, Turkey, July 2010</w:t>
      </w:r>
    </w:p>
    <w:p w14:paraId="276E69AE" w14:textId="77777777" w:rsidR="00F730C7" w:rsidRPr="00D96030" w:rsidRDefault="00F730C7" w:rsidP="00F730C7">
      <w:pPr>
        <w:tabs>
          <w:tab w:val="left" w:pos="-720"/>
        </w:tabs>
        <w:ind w:left="1440" w:hanging="1440"/>
        <w:jc w:val="both"/>
        <w:rPr>
          <w:rFonts w:ascii="Arial" w:hAnsi="Arial" w:cs="Arial"/>
          <w:sz w:val="22"/>
          <w:szCs w:val="22"/>
        </w:rPr>
      </w:pPr>
      <w:r w:rsidRPr="00D96030">
        <w:rPr>
          <w:rFonts w:ascii="Arial" w:hAnsi="Arial" w:cs="Arial"/>
          <w:sz w:val="22"/>
          <w:szCs w:val="22"/>
        </w:rPr>
        <w:t xml:space="preserve">2009 </w:t>
      </w:r>
      <w:r w:rsidRPr="00D96030">
        <w:rPr>
          <w:rFonts w:ascii="Arial" w:hAnsi="Arial" w:cs="Arial"/>
          <w:sz w:val="22"/>
          <w:szCs w:val="22"/>
        </w:rPr>
        <w:tab/>
        <w:t>Convenor of thematic group on education quality, 10</w:t>
      </w:r>
      <w:r w:rsidRPr="00D96030">
        <w:rPr>
          <w:rFonts w:ascii="Arial" w:hAnsi="Arial" w:cs="Arial"/>
          <w:sz w:val="22"/>
          <w:szCs w:val="22"/>
          <w:vertAlign w:val="superscript"/>
        </w:rPr>
        <w:t>th</w:t>
      </w:r>
      <w:r w:rsidRPr="00D96030">
        <w:rPr>
          <w:rFonts w:ascii="Arial" w:hAnsi="Arial" w:cs="Arial"/>
          <w:sz w:val="22"/>
          <w:szCs w:val="22"/>
        </w:rPr>
        <w:t xml:space="preserve"> Oxford Conference on Education and Development</w:t>
      </w:r>
    </w:p>
    <w:p w14:paraId="51D8EFBB" w14:textId="77777777" w:rsidR="00F730C7" w:rsidRPr="00D96030" w:rsidRDefault="00F730C7" w:rsidP="00F730C7">
      <w:pPr>
        <w:tabs>
          <w:tab w:val="left" w:pos="-72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t>Convenor of thematic group on education quality, 9</w:t>
      </w:r>
      <w:r w:rsidRPr="00D96030">
        <w:rPr>
          <w:rFonts w:ascii="Arial" w:hAnsi="Arial" w:cs="Arial"/>
          <w:sz w:val="22"/>
          <w:szCs w:val="22"/>
          <w:vertAlign w:val="superscript"/>
        </w:rPr>
        <w:t>th</w:t>
      </w:r>
      <w:r w:rsidRPr="00D96030">
        <w:rPr>
          <w:rFonts w:ascii="Arial" w:hAnsi="Arial" w:cs="Arial"/>
          <w:sz w:val="22"/>
          <w:szCs w:val="22"/>
        </w:rPr>
        <w:t xml:space="preserve"> Oxford Conference on Education and Development.</w:t>
      </w:r>
    </w:p>
    <w:p w14:paraId="0A71C9A1" w14:textId="77777777" w:rsidR="00F730C7" w:rsidRPr="00D96030" w:rsidRDefault="00F730C7" w:rsidP="00F730C7">
      <w:pPr>
        <w:tabs>
          <w:tab w:val="left" w:pos="-720"/>
        </w:tabs>
        <w:ind w:left="1440" w:hanging="1440"/>
        <w:jc w:val="both"/>
        <w:rPr>
          <w:rFonts w:ascii="Arial" w:hAnsi="Arial" w:cs="Arial"/>
          <w:sz w:val="22"/>
          <w:szCs w:val="22"/>
        </w:rPr>
      </w:pPr>
      <w:r w:rsidRPr="00D96030">
        <w:rPr>
          <w:rFonts w:ascii="Arial" w:hAnsi="Arial" w:cs="Arial"/>
          <w:sz w:val="22"/>
          <w:szCs w:val="22"/>
        </w:rPr>
        <w:t xml:space="preserve">2005 </w:t>
      </w:r>
      <w:r w:rsidRPr="00D96030">
        <w:rPr>
          <w:rFonts w:ascii="Arial" w:hAnsi="Arial" w:cs="Arial"/>
          <w:sz w:val="22"/>
          <w:szCs w:val="22"/>
        </w:rPr>
        <w:tab/>
        <w:t>Convenor of thematic group on Globalisation, Education and Livelihoods at the 8</w:t>
      </w:r>
      <w:r w:rsidRPr="00D96030">
        <w:rPr>
          <w:rFonts w:ascii="Arial" w:hAnsi="Arial" w:cs="Arial"/>
          <w:sz w:val="22"/>
          <w:szCs w:val="22"/>
          <w:vertAlign w:val="superscript"/>
        </w:rPr>
        <w:t>th</w:t>
      </w:r>
      <w:r w:rsidRPr="00D96030">
        <w:rPr>
          <w:rFonts w:ascii="Arial" w:hAnsi="Arial" w:cs="Arial"/>
          <w:sz w:val="22"/>
          <w:szCs w:val="22"/>
        </w:rPr>
        <w:t xml:space="preserve"> Oxford Conference on Education and Development</w:t>
      </w:r>
    </w:p>
    <w:p w14:paraId="4A50E028" w14:textId="77777777" w:rsidR="00F730C7" w:rsidRPr="00D96030" w:rsidRDefault="00F730C7" w:rsidP="00F730C7">
      <w:pPr>
        <w:tabs>
          <w:tab w:val="left" w:pos="-720"/>
        </w:tabs>
        <w:ind w:left="1440" w:hanging="1440"/>
        <w:jc w:val="both"/>
        <w:rPr>
          <w:rFonts w:ascii="Arial" w:hAnsi="Arial" w:cs="Arial"/>
          <w:sz w:val="22"/>
          <w:szCs w:val="22"/>
        </w:rPr>
      </w:pPr>
      <w:r w:rsidRPr="00D96030">
        <w:rPr>
          <w:rFonts w:ascii="Arial" w:hAnsi="Arial" w:cs="Arial"/>
          <w:sz w:val="22"/>
          <w:szCs w:val="22"/>
        </w:rPr>
        <w:t>2004</w:t>
      </w:r>
      <w:r w:rsidRPr="00D96030">
        <w:rPr>
          <w:rFonts w:ascii="Arial" w:hAnsi="Arial" w:cs="Arial"/>
          <w:sz w:val="22"/>
          <w:szCs w:val="22"/>
        </w:rPr>
        <w:tab/>
        <w:t>Convenor of thematic group on Globalisation and education Policy for the World Council of Comparative Education Societies (WCCES) conference in Havana, Cuba, October 2004.</w:t>
      </w:r>
    </w:p>
    <w:p w14:paraId="1BB440FD" w14:textId="77777777" w:rsidR="00F730C7" w:rsidRPr="00D96030" w:rsidRDefault="00F730C7" w:rsidP="00F730C7">
      <w:pPr>
        <w:tabs>
          <w:tab w:val="left" w:pos="-720"/>
        </w:tabs>
        <w:ind w:left="1440" w:hanging="1440"/>
        <w:jc w:val="both"/>
        <w:rPr>
          <w:rFonts w:ascii="Arial" w:hAnsi="Arial" w:cs="Arial"/>
          <w:sz w:val="22"/>
          <w:szCs w:val="22"/>
        </w:rPr>
      </w:pPr>
      <w:r w:rsidRPr="00D96030">
        <w:rPr>
          <w:rFonts w:ascii="Arial" w:hAnsi="Arial" w:cs="Arial"/>
          <w:sz w:val="22"/>
          <w:szCs w:val="22"/>
        </w:rPr>
        <w:t>1995</w:t>
      </w:r>
      <w:r w:rsidRPr="00D96030">
        <w:rPr>
          <w:rFonts w:ascii="Arial" w:hAnsi="Arial" w:cs="Arial"/>
          <w:sz w:val="22"/>
          <w:szCs w:val="22"/>
        </w:rPr>
        <w:tab/>
        <w:t xml:space="preserve">One of two organisers in South Africa of a national conference on </w:t>
      </w:r>
      <w:r w:rsidRPr="00D96030">
        <w:rPr>
          <w:rFonts w:ascii="Arial" w:hAnsi="Arial" w:cs="Arial"/>
          <w:i/>
          <w:iCs/>
          <w:sz w:val="22"/>
          <w:szCs w:val="22"/>
        </w:rPr>
        <w:t>School Ownership, Governance and Funding</w:t>
      </w:r>
      <w:r w:rsidRPr="00D96030">
        <w:rPr>
          <w:rFonts w:ascii="Arial" w:hAnsi="Arial" w:cs="Arial"/>
          <w:sz w:val="22"/>
          <w:szCs w:val="22"/>
        </w:rPr>
        <w:t xml:space="preserve">. </w:t>
      </w:r>
    </w:p>
    <w:p w14:paraId="2F42A1CE" w14:textId="77777777" w:rsidR="00A37EFF" w:rsidRDefault="00A37EFF" w:rsidP="004A5905">
      <w:pPr>
        <w:pStyle w:val="Heading2"/>
        <w:tabs>
          <w:tab w:val="left" w:pos="1440"/>
        </w:tabs>
        <w:rPr>
          <w:rFonts w:ascii="Arial" w:hAnsi="Arial" w:cs="Arial"/>
          <w:i w:val="0"/>
          <w:iCs w:val="0"/>
          <w:color w:val="auto"/>
        </w:rPr>
      </w:pPr>
    </w:p>
    <w:p w14:paraId="2EE60D73" w14:textId="323B7D4C" w:rsidR="004A5905" w:rsidRPr="00D96030" w:rsidRDefault="008255B5" w:rsidP="004A5905">
      <w:pPr>
        <w:pStyle w:val="Heading2"/>
        <w:tabs>
          <w:tab w:val="left" w:pos="1440"/>
        </w:tabs>
        <w:rPr>
          <w:rFonts w:ascii="Arial" w:hAnsi="Arial" w:cs="Arial"/>
          <w:i w:val="0"/>
          <w:iCs w:val="0"/>
          <w:color w:val="auto"/>
          <w:sz w:val="22"/>
          <w:szCs w:val="22"/>
        </w:rPr>
      </w:pPr>
      <w:r>
        <w:rPr>
          <w:rFonts w:ascii="Arial" w:hAnsi="Arial" w:cs="Arial"/>
          <w:i w:val="0"/>
          <w:iCs w:val="0"/>
          <w:color w:val="auto"/>
        </w:rPr>
        <w:t>Academic Leadership</w:t>
      </w:r>
      <w:r w:rsidR="004A5905" w:rsidRPr="00D96030">
        <w:rPr>
          <w:rFonts w:ascii="Arial" w:hAnsi="Arial" w:cs="Arial"/>
          <w:i w:val="0"/>
          <w:iCs w:val="0"/>
          <w:color w:val="auto"/>
        </w:rPr>
        <w:t xml:space="preserve"> in the University</w:t>
      </w:r>
    </w:p>
    <w:p w14:paraId="65C60EFC" w14:textId="2907F1FE" w:rsidR="008255B5" w:rsidRDefault="008255B5" w:rsidP="004A5905">
      <w:pPr>
        <w:pStyle w:val="Heading2"/>
        <w:tabs>
          <w:tab w:val="clear" w:pos="720"/>
          <w:tab w:val="left" w:pos="1440"/>
        </w:tabs>
        <w:rPr>
          <w:rFonts w:ascii="Arial" w:hAnsi="Arial" w:cs="Arial"/>
          <w:color w:val="auto"/>
          <w:sz w:val="22"/>
          <w:szCs w:val="22"/>
        </w:rPr>
      </w:pPr>
      <w:r>
        <w:rPr>
          <w:rFonts w:ascii="Arial" w:hAnsi="Arial" w:cs="Arial"/>
          <w:color w:val="auto"/>
          <w:sz w:val="22"/>
          <w:szCs w:val="22"/>
        </w:rPr>
        <w:t>Departmental Leadership</w:t>
      </w:r>
    </w:p>
    <w:p w14:paraId="08DD335B" w14:textId="52506BC6" w:rsidR="008255B5" w:rsidRPr="008255B5" w:rsidRDefault="008255B5" w:rsidP="008255B5">
      <w:r>
        <w:t xml:space="preserve">2017- </w:t>
      </w:r>
      <w:r w:rsidR="00E935C7">
        <w:t>18</w:t>
      </w:r>
      <w:r>
        <w:tab/>
        <w:t>Interim Joint Head of School</w:t>
      </w:r>
    </w:p>
    <w:p w14:paraId="136445FA" w14:textId="77777777" w:rsidR="008255B5" w:rsidRDefault="008255B5" w:rsidP="004A5905">
      <w:pPr>
        <w:pStyle w:val="Heading2"/>
        <w:tabs>
          <w:tab w:val="clear" w:pos="720"/>
          <w:tab w:val="left" w:pos="1440"/>
        </w:tabs>
        <w:rPr>
          <w:rFonts w:ascii="Arial" w:hAnsi="Arial" w:cs="Arial"/>
          <w:color w:val="auto"/>
          <w:sz w:val="22"/>
          <w:szCs w:val="22"/>
        </w:rPr>
      </w:pPr>
    </w:p>
    <w:p w14:paraId="4A9ED1FD" w14:textId="77777777" w:rsidR="004A5905" w:rsidRPr="00D96030" w:rsidRDefault="004A5905" w:rsidP="004A5905">
      <w:pPr>
        <w:pStyle w:val="Heading2"/>
        <w:tabs>
          <w:tab w:val="clear" w:pos="720"/>
          <w:tab w:val="left" w:pos="1440"/>
        </w:tabs>
        <w:rPr>
          <w:rFonts w:ascii="Arial" w:hAnsi="Arial" w:cs="Arial"/>
          <w:color w:val="auto"/>
          <w:sz w:val="22"/>
          <w:szCs w:val="22"/>
        </w:rPr>
      </w:pPr>
      <w:r w:rsidRPr="00D96030">
        <w:rPr>
          <w:rFonts w:ascii="Arial" w:hAnsi="Arial" w:cs="Arial"/>
          <w:color w:val="auto"/>
          <w:sz w:val="22"/>
          <w:szCs w:val="22"/>
        </w:rPr>
        <w:t>Contributions to Departmental Committees and Working Groups</w:t>
      </w:r>
    </w:p>
    <w:p w14:paraId="49EAAF40" w14:textId="5D2AA227" w:rsidR="004A5905" w:rsidRPr="00D96030" w:rsidRDefault="00ED1CDE" w:rsidP="004A5905">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2009</w:t>
      </w:r>
      <w:r w:rsidR="004A5905" w:rsidRPr="00D96030">
        <w:rPr>
          <w:rFonts w:ascii="Arial" w:hAnsi="Arial" w:cs="Arial"/>
          <w:sz w:val="22"/>
          <w:szCs w:val="22"/>
        </w:rPr>
        <w:t>-</w:t>
      </w:r>
      <w:r w:rsidR="004A5905" w:rsidRPr="00D96030">
        <w:rPr>
          <w:rFonts w:ascii="Arial" w:hAnsi="Arial" w:cs="Arial"/>
          <w:sz w:val="22"/>
          <w:szCs w:val="22"/>
        </w:rPr>
        <w:tab/>
      </w:r>
      <w:r w:rsidR="004A5905" w:rsidRPr="00D96030">
        <w:rPr>
          <w:rFonts w:ascii="Arial" w:hAnsi="Arial" w:cs="Arial"/>
          <w:sz w:val="22"/>
          <w:szCs w:val="22"/>
        </w:rPr>
        <w:tab/>
      </w:r>
      <w:r w:rsidRPr="00D96030">
        <w:rPr>
          <w:rFonts w:ascii="Arial" w:hAnsi="Arial" w:cs="Arial"/>
          <w:sz w:val="22"/>
          <w:szCs w:val="22"/>
        </w:rPr>
        <w:t>Member of senior leadership team</w:t>
      </w:r>
    </w:p>
    <w:p w14:paraId="4B520A02" w14:textId="379BA047" w:rsidR="004A5905" w:rsidRPr="00D96030" w:rsidRDefault="00ED1CDE" w:rsidP="004A5905">
      <w:pPr>
        <w:tabs>
          <w:tab w:val="left" w:pos="-720"/>
          <w:tab w:val="left" w:pos="0"/>
          <w:tab w:val="left" w:pos="720"/>
          <w:tab w:val="left" w:pos="1440"/>
        </w:tabs>
        <w:ind w:left="2160" w:hanging="2160"/>
        <w:jc w:val="both"/>
        <w:rPr>
          <w:rFonts w:ascii="Arial" w:hAnsi="Arial" w:cs="Arial"/>
          <w:sz w:val="22"/>
          <w:szCs w:val="22"/>
        </w:rPr>
      </w:pPr>
      <w:r w:rsidRPr="00D96030">
        <w:rPr>
          <w:rFonts w:ascii="Arial" w:hAnsi="Arial" w:cs="Arial"/>
          <w:sz w:val="22"/>
          <w:szCs w:val="22"/>
        </w:rPr>
        <w:t>2009</w:t>
      </w:r>
      <w:r w:rsidR="004A5905" w:rsidRPr="00D96030">
        <w:rPr>
          <w:rFonts w:ascii="Arial" w:hAnsi="Arial" w:cs="Arial"/>
          <w:sz w:val="22"/>
          <w:szCs w:val="22"/>
        </w:rPr>
        <w:t>-</w:t>
      </w:r>
      <w:r w:rsidR="004A5905" w:rsidRPr="00D96030">
        <w:rPr>
          <w:rFonts w:ascii="Arial" w:hAnsi="Arial" w:cs="Arial"/>
          <w:sz w:val="22"/>
          <w:szCs w:val="22"/>
        </w:rPr>
        <w:tab/>
      </w:r>
      <w:r w:rsidR="004A5905" w:rsidRPr="00D96030">
        <w:rPr>
          <w:rFonts w:ascii="Arial" w:hAnsi="Arial" w:cs="Arial"/>
          <w:sz w:val="22"/>
          <w:szCs w:val="22"/>
        </w:rPr>
        <w:tab/>
      </w:r>
      <w:r w:rsidRPr="00D96030">
        <w:rPr>
          <w:rFonts w:ascii="Arial" w:hAnsi="Arial" w:cs="Arial"/>
          <w:sz w:val="22"/>
          <w:szCs w:val="22"/>
        </w:rPr>
        <w:t>Chair, research committee</w:t>
      </w:r>
    </w:p>
    <w:p w14:paraId="2556CDD0" w14:textId="77777777" w:rsidR="004A5905" w:rsidRPr="00D96030" w:rsidRDefault="004A5905" w:rsidP="004A5905">
      <w:pPr>
        <w:tabs>
          <w:tab w:val="left" w:pos="-720"/>
          <w:tab w:val="left" w:pos="0"/>
          <w:tab w:val="left" w:pos="1440"/>
        </w:tabs>
        <w:ind w:left="360"/>
        <w:jc w:val="both"/>
        <w:rPr>
          <w:rFonts w:ascii="Arial" w:hAnsi="Arial" w:cs="Arial"/>
          <w:sz w:val="22"/>
          <w:szCs w:val="22"/>
        </w:rPr>
      </w:pPr>
    </w:p>
    <w:p w14:paraId="0E226B4C" w14:textId="081E0981" w:rsidR="004A5905" w:rsidRPr="00D96030" w:rsidRDefault="004A5905" w:rsidP="004A5905">
      <w:pPr>
        <w:pStyle w:val="Heading2"/>
        <w:tabs>
          <w:tab w:val="left" w:pos="1440"/>
        </w:tabs>
        <w:rPr>
          <w:rFonts w:ascii="Arial" w:hAnsi="Arial" w:cs="Arial"/>
          <w:color w:val="auto"/>
          <w:sz w:val="22"/>
          <w:szCs w:val="22"/>
        </w:rPr>
      </w:pPr>
      <w:r w:rsidRPr="00D96030">
        <w:rPr>
          <w:rFonts w:ascii="Arial" w:hAnsi="Arial" w:cs="Arial"/>
          <w:color w:val="auto"/>
          <w:sz w:val="22"/>
          <w:szCs w:val="22"/>
        </w:rPr>
        <w:t>Contributions to University Committees</w:t>
      </w:r>
      <w:r w:rsidR="00A50144">
        <w:rPr>
          <w:rFonts w:ascii="Arial" w:hAnsi="Arial" w:cs="Arial"/>
          <w:color w:val="auto"/>
          <w:sz w:val="22"/>
          <w:szCs w:val="22"/>
        </w:rPr>
        <w:t xml:space="preserve"> and Working Groups</w:t>
      </w:r>
    </w:p>
    <w:p w14:paraId="5BDB32DC" w14:textId="20CB4A33" w:rsidR="00023344" w:rsidRDefault="00023344" w:rsidP="006633E2">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2020-</w:t>
      </w:r>
      <w:r>
        <w:rPr>
          <w:rFonts w:ascii="Arial" w:hAnsi="Arial" w:cs="Arial"/>
          <w:sz w:val="22"/>
          <w:szCs w:val="22"/>
        </w:rPr>
        <w:tab/>
      </w:r>
      <w:r>
        <w:rPr>
          <w:rFonts w:ascii="Arial" w:hAnsi="Arial" w:cs="Arial"/>
          <w:sz w:val="22"/>
          <w:szCs w:val="22"/>
        </w:rPr>
        <w:tab/>
        <w:t>Chair of Teaching and Learning self-assessment panel as contribution to Race Equality Charter Bronze Award application.</w:t>
      </w:r>
    </w:p>
    <w:p w14:paraId="2FA52C29" w14:textId="1F1DF8B6" w:rsidR="00023344" w:rsidRDefault="00023344" w:rsidP="006633E2">
      <w:pPr>
        <w:tabs>
          <w:tab w:val="left" w:pos="-720"/>
          <w:tab w:val="left" w:pos="0"/>
          <w:tab w:val="left" w:pos="720"/>
          <w:tab w:val="left" w:pos="1440"/>
        </w:tabs>
        <w:ind w:left="1440" w:hanging="1440"/>
        <w:jc w:val="both"/>
        <w:rPr>
          <w:rFonts w:ascii="Arial" w:hAnsi="Arial" w:cs="Arial"/>
          <w:sz w:val="22"/>
          <w:szCs w:val="22"/>
        </w:rPr>
      </w:pPr>
      <w:r>
        <w:rPr>
          <w:rFonts w:ascii="Arial" w:hAnsi="Arial" w:cs="Arial"/>
          <w:sz w:val="22"/>
          <w:szCs w:val="22"/>
        </w:rPr>
        <w:t>2019-</w:t>
      </w:r>
      <w:r>
        <w:rPr>
          <w:rFonts w:ascii="Arial" w:hAnsi="Arial" w:cs="Arial"/>
          <w:sz w:val="22"/>
          <w:szCs w:val="22"/>
        </w:rPr>
        <w:tab/>
      </w:r>
      <w:r>
        <w:rPr>
          <w:rFonts w:ascii="Arial" w:hAnsi="Arial" w:cs="Arial"/>
          <w:sz w:val="22"/>
          <w:szCs w:val="22"/>
        </w:rPr>
        <w:tab/>
        <w:t xml:space="preserve">Convenor with Alvin </w:t>
      </w:r>
      <w:proofErr w:type="spellStart"/>
      <w:r>
        <w:rPr>
          <w:rFonts w:ascii="Arial" w:hAnsi="Arial" w:cs="Arial"/>
          <w:sz w:val="22"/>
          <w:szCs w:val="22"/>
        </w:rPr>
        <w:t>Birdi</w:t>
      </w:r>
      <w:proofErr w:type="spellEnd"/>
      <w:r>
        <w:rPr>
          <w:rFonts w:ascii="Arial" w:hAnsi="Arial" w:cs="Arial"/>
          <w:sz w:val="22"/>
          <w:szCs w:val="22"/>
        </w:rPr>
        <w:t xml:space="preserve"> of decolonisation community of practice under the auspices of the Bristol Institute for Learning and Teaching.</w:t>
      </w:r>
    </w:p>
    <w:p w14:paraId="497B47E8" w14:textId="3303B0DF" w:rsidR="004A5905" w:rsidRPr="00D96030" w:rsidRDefault="00ED1CDE" w:rsidP="006633E2">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2009</w:t>
      </w:r>
      <w:r w:rsidR="004A5905" w:rsidRPr="00D96030">
        <w:rPr>
          <w:rFonts w:ascii="Arial" w:hAnsi="Arial" w:cs="Arial"/>
          <w:sz w:val="22"/>
          <w:szCs w:val="22"/>
        </w:rPr>
        <w:t>-</w:t>
      </w:r>
      <w:r w:rsidR="00A50144">
        <w:rPr>
          <w:rFonts w:ascii="Arial" w:hAnsi="Arial" w:cs="Arial"/>
          <w:sz w:val="22"/>
          <w:szCs w:val="22"/>
        </w:rPr>
        <w:t>18</w:t>
      </w:r>
      <w:r w:rsidR="004A5905" w:rsidRPr="00D96030">
        <w:rPr>
          <w:rFonts w:ascii="Arial" w:hAnsi="Arial" w:cs="Arial"/>
          <w:sz w:val="22"/>
          <w:szCs w:val="22"/>
        </w:rPr>
        <w:tab/>
      </w:r>
      <w:r w:rsidRPr="00D96030">
        <w:rPr>
          <w:rFonts w:ascii="Arial" w:hAnsi="Arial" w:cs="Arial"/>
          <w:sz w:val="22"/>
          <w:szCs w:val="22"/>
        </w:rPr>
        <w:t>Member of Faculty R</w:t>
      </w:r>
      <w:r w:rsidR="004A5905" w:rsidRPr="00D96030">
        <w:rPr>
          <w:rFonts w:ascii="Arial" w:hAnsi="Arial" w:cs="Arial"/>
          <w:sz w:val="22"/>
          <w:szCs w:val="22"/>
        </w:rPr>
        <w:t>esearch Committee (FRESCO).</w:t>
      </w:r>
    </w:p>
    <w:p w14:paraId="3440AA6C" w14:textId="77777777" w:rsidR="004A5905" w:rsidRPr="00D96030" w:rsidRDefault="004A5905" w:rsidP="004A5905">
      <w:pPr>
        <w:tabs>
          <w:tab w:val="left" w:pos="-720"/>
          <w:tab w:val="left" w:pos="0"/>
          <w:tab w:val="left" w:pos="720"/>
          <w:tab w:val="left" w:pos="1440"/>
        </w:tabs>
        <w:jc w:val="both"/>
        <w:rPr>
          <w:rFonts w:ascii="Arial" w:hAnsi="Arial" w:cs="Arial"/>
          <w:sz w:val="22"/>
          <w:szCs w:val="22"/>
        </w:rPr>
      </w:pPr>
    </w:p>
    <w:p w14:paraId="2FD6CDFF" w14:textId="77777777" w:rsidR="004A5905" w:rsidRPr="00D96030" w:rsidRDefault="004A5905" w:rsidP="004A5905">
      <w:pPr>
        <w:pStyle w:val="Heading2"/>
        <w:tabs>
          <w:tab w:val="left" w:pos="1440"/>
        </w:tabs>
        <w:rPr>
          <w:rFonts w:ascii="Arial" w:hAnsi="Arial" w:cs="Arial"/>
          <w:bCs/>
          <w:i w:val="0"/>
          <w:iCs w:val="0"/>
          <w:color w:val="auto"/>
          <w:sz w:val="22"/>
          <w:szCs w:val="22"/>
        </w:rPr>
      </w:pPr>
      <w:r w:rsidRPr="00D96030">
        <w:rPr>
          <w:rFonts w:ascii="Arial" w:hAnsi="Arial" w:cs="Arial"/>
          <w:i w:val="0"/>
          <w:iCs w:val="0"/>
          <w:color w:val="auto"/>
          <w:sz w:val="22"/>
          <w:szCs w:val="22"/>
        </w:rPr>
        <w:t>Professional Activities Outside the University</w:t>
      </w:r>
    </w:p>
    <w:p w14:paraId="1C995DEC" w14:textId="77777777" w:rsidR="0005429D" w:rsidRPr="00D96030" w:rsidRDefault="0005429D" w:rsidP="0005429D">
      <w:pPr>
        <w:tabs>
          <w:tab w:val="left" w:pos="-720"/>
          <w:tab w:val="left" w:pos="0"/>
        </w:tabs>
        <w:jc w:val="both"/>
        <w:rPr>
          <w:rFonts w:ascii="Arial" w:hAnsi="Arial" w:cs="Arial"/>
          <w:b/>
          <w:bCs/>
          <w:i/>
          <w:iCs/>
          <w:sz w:val="22"/>
          <w:szCs w:val="22"/>
        </w:rPr>
      </w:pPr>
      <w:bookmarkStart w:id="0" w:name="OLE_LINK1"/>
      <w:bookmarkStart w:id="1" w:name="OLE_LINK2"/>
      <w:r w:rsidRPr="00D96030">
        <w:rPr>
          <w:rFonts w:ascii="Arial" w:hAnsi="Arial" w:cs="Arial"/>
          <w:b/>
          <w:bCs/>
          <w:i/>
          <w:iCs/>
          <w:sz w:val="22"/>
          <w:szCs w:val="22"/>
        </w:rPr>
        <w:t xml:space="preserve">Participation in national and international policy task teams/ fora </w:t>
      </w:r>
    </w:p>
    <w:p w14:paraId="42B4DBDC" w14:textId="77777777" w:rsidR="0005429D" w:rsidRPr="00D96030" w:rsidRDefault="0005429D" w:rsidP="0005429D">
      <w:pPr>
        <w:tabs>
          <w:tab w:val="left" w:pos="-720"/>
          <w:tab w:val="left" w:pos="0"/>
        </w:tabs>
        <w:ind w:left="1440" w:hanging="1440"/>
        <w:jc w:val="both"/>
        <w:rPr>
          <w:rFonts w:ascii="Arial" w:hAnsi="Arial" w:cs="Arial"/>
          <w:bCs/>
          <w:iCs/>
          <w:sz w:val="22"/>
          <w:szCs w:val="22"/>
        </w:rPr>
      </w:pPr>
      <w:r>
        <w:rPr>
          <w:rFonts w:ascii="Arial" w:hAnsi="Arial" w:cs="Arial"/>
          <w:bCs/>
          <w:iCs/>
          <w:sz w:val="22"/>
          <w:szCs w:val="22"/>
        </w:rPr>
        <w:t xml:space="preserve">2019 </w:t>
      </w:r>
      <w:r>
        <w:rPr>
          <w:rFonts w:ascii="Arial" w:hAnsi="Arial" w:cs="Arial"/>
          <w:bCs/>
          <w:iCs/>
          <w:sz w:val="22"/>
          <w:szCs w:val="22"/>
        </w:rPr>
        <w:tab/>
        <w:t>Member of British Academy specially convened forum on the future of childhood.</w:t>
      </w:r>
    </w:p>
    <w:p w14:paraId="2F635872" w14:textId="77777777" w:rsidR="0005429D" w:rsidRPr="00D96030" w:rsidRDefault="0005429D" w:rsidP="0005429D">
      <w:pPr>
        <w:tabs>
          <w:tab w:val="left" w:pos="-720"/>
          <w:tab w:val="left" w:pos="0"/>
        </w:tabs>
        <w:ind w:left="1440" w:hanging="1440"/>
        <w:jc w:val="both"/>
        <w:rPr>
          <w:rFonts w:ascii="Arial" w:hAnsi="Arial" w:cs="Arial"/>
          <w:bCs/>
          <w:iCs/>
          <w:sz w:val="22"/>
          <w:szCs w:val="22"/>
        </w:rPr>
      </w:pPr>
      <w:r w:rsidRPr="00D96030">
        <w:rPr>
          <w:rFonts w:ascii="Arial" w:hAnsi="Arial" w:cs="Arial"/>
          <w:bCs/>
          <w:iCs/>
          <w:sz w:val="22"/>
          <w:szCs w:val="22"/>
        </w:rPr>
        <w:t>2012</w:t>
      </w:r>
      <w:r w:rsidRPr="00D96030">
        <w:rPr>
          <w:rFonts w:ascii="Arial" w:hAnsi="Arial" w:cs="Arial"/>
          <w:bCs/>
          <w:iCs/>
          <w:sz w:val="22"/>
          <w:szCs w:val="22"/>
        </w:rPr>
        <w:tab/>
        <w:t xml:space="preserve">Invited to participate in the Ministry of Education Sector Review </w:t>
      </w:r>
      <w:r>
        <w:rPr>
          <w:rFonts w:ascii="Arial" w:hAnsi="Arial" w:cs="Arial"/>
          <w:bCs/>
          <w:iCs/>
          <w:sz w:val="22"/>
          <w:szCs w:val="22"/>
        </w:rPr>
        <w:t>i</w:t>
      </w:r>
      <w:r w:rsidRPr="00D96030">
        <w:rPr>
          <w:rFonts w:ascii="Arial" w:hAnsi="Arial" w:cs="Arial"/>
          <w:bCs/>
          <w:iCs/>
          <w:sz w:val="22"/>
          <w:szCs w:val="22"/>
        </w:rPr>
        <w:t>n Addis Ababa, Ethiopia, April 2012.</w:t>
      </w:r>
    </w:p>
    <w:p w14:paraId="1144D8DF" w14:textId="77777777" w:rsidR="0005429D" w:rsidRPr="00D96030" w:rsidRDefault="0005429D" w:rsidP="0005429D">
      <w:pPr>
        <w:tabs>
          <w:tab w:val="left" w:pos="-720"/>
          <w:tab w:val="left" w:pos="0"/>
        </w:tabs>
        <w:ind w:left="1440" w:hanging="1440"/>
        <w:jc w:val="both"/>
        <w:rPr>
          <w:rFonts w:ascii="Arial" w:hAnsi="Arial" w:cs="Arial"/>
          <w:bCs/>
          <w:iCs/>
          <w:sz w:val="22"/>
          <w:szCs w:val="22"/>
        </w:rPr>
      </w:pPr>
      <w:r w:rsidRPr="00D96030">
        <w:rPr>
          <w:rFonts w:ascii="Arial" w:hAnsi="Arial" w:cs="Arial"/>
          <w:bCs/>
          <w:iCs/>
          <w:sz w:val="22"/>
          <w:szCs w:val="22"/>
        </w:rPr>
        <w:t>2011</w:t>
      </w:r>
      <w:r w:rsidRPr="00D96030">
        <w:rPr>
          <w:rFonts w:ascii="Arial" w:hAnsi="Arial" w:cs="Arial"/>
          <w:bCs/>
          <w:iCs/>
          <w:sz w:val="22"/>
          <w:szCs w:val="22"/>
        </w:rPr>
        <w:tab/>
        <w:t>Invited to present research evidence to the regional forum on education quality organised by UNESCO, Kigali, Rwanda.</w:t>
      </w:r>
    </w:p>
    <w:p w14:paraId="1940931E" w14:textId="77777777" w:rsidR="0005429D" w:rsidRPr="00D96030" w:rsidRDefault="0005429D" w:rsidP="0005429D">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2009</w:t>
      </w:r>
      <w:r w:rsidRPr="00D96030">
        <w:rPr>
          <w:rFonts w:ascii="Arial" w:hAnsi="Arial" w:cs="Arial"/>
          <w:sz w:val="22"/>
          <w:szCs w:val="22"/>
        </w:rPr>
        <w:tab/>
      </w:r>
      <w:r w:rsidRPr="00D96030">
        <w:rPr>
          <w:rFonts w:ascii="Arial" w:hAnsi="Arial" w:cs="Arial"/>
          <w:sz w:val="22"/>
          <w:szCs w:val="22"/>
        </w:rPr>
        <w:tab/>
        <w:t>Invited to contribute to a DfID retreat for education advisors, Chennai, India to progress DfID White Paper.</w:t>
      </w:r>
    </w:p>
    <w:p w14:paraId="5D58B0E6" w14:textId="77777777" w:rsidR="0005429D" w:rsidRPr="00D96030" w:rsidRDefault="0005429D" w:rsidP="0005429D">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2008</w:t>
      </w:r>
      <w:r w:rsidRPr="00D96030">
        <w:rPr>
          <w:rFonts w:ascii="Arial" w:hAnsi="Arial" w:cs="Arial"/>
          <w:sz w:val="22"/>
          <w:szCs w:val="22"/>
        </w:rPr>
        <w:tab/>
      </w:r>
      <w:r w:rsidRPr="00D96030">
        <w:rPr>
          <w:rFonts w:ascii="Arial" w:hAnsi="Arial" w:cs="Arial"/>
          <w:sz w:val="22"/>
          <w:szCs w:val="22"/>
        </w:rPr>
        <w:tab/>
        <w:t>Invited to participate in a special seminar on education quality to feed into DfID White Paper, London.</w:t>
      </w:r>
    </w:p>
    <w:p w14:paraId="2E8760F1" w14:textId="77777777" w:rsidR="0005429D" w:rsidRPr="00D96030" w:rsidRDefault="0005429D" w:rsidP="0005429D">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2007</w:t>
      </w:r>
      <w:r w:rsidRPr="00D96030">
        <w:rPr>
          <w:rFonts w:ascii="Arial" w:hAnsi="Arial" w:cs="Arial"/>
          <w:sz w:val="22"/>
          <w:szCs w:val="22"/>
        </w:rPr>
        <w:tab/>
      </w:r>
      <w:r w:rsidRPr="00D96030">
        <w:rPr>
          <w:rFonts w:ascii="Arial" w:hAnsi="Arial" w:cs="Arial"/>
          <w:sz w:val="22"/>
          <w:szCs w:val="22"/>
        </w:rPr>
        <w:tab/>
        <w:t>Invited to participate in the DCSF Black Children’s and Pupils Achievement Consultation Group, 30 October 2007.</w:t>
      </w:r>
    </w:p>
    <w:p w14:paraId="1A9EBAEB" w14:textId="77777777" w:rsidR="0005429D" w:rsidRPr="00D96030" w:rsidRDefault="0005429D" w:rsidP="0005429D">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lastRenderedPageBreak/>
        <w:t>2007</w:t>
      </w:r>
      <w:r w:rsidRPr="00D96030">
        <w:rPr>
          <w:rFonts w:ascii="Arial" w:hAnsi="Arial" w:cs="Arial"/>
          <w:sz w:val="22"/>
          <w:szCs w:val="22"/>
        </w:rPr>
        <w:tab/>
      </w:r>
      <w:r w:rsidRPr="00D96030">
        <w:rPr>
          <w:rFonts w:ascii="Arial" w:hAnsi="Arial" w:cs="Arial"/>
          <w:sz w:val="22"/>
          <w:szCs w:val="22"/>
        </w:rPr>
        <w:tab/>
        <w:t xml:space="preserve">Invited to present on education quality issues to the DfID Human Development Retreat, Putting White Paper Three into </w:t>
      </w:r>
      <w:proofErr w:type="gramStart"/>
      <w:r w:rsidRPr="00D96030">
        <w:rPr>
          <w:rFonts w:ascii="Arial" w:hAnsi="Arial" w:cs="Arial"/>
          <w:sz w:val="22"/>
          <w:szCs w:val="22"/>
        </w:rPr>
        <w:t xml:space="preserve">Practice,  </w:t>
      </w:r>
      <w:proofErr w:type="spellStart"/>
      <w:r w:rsidRPr="00D96030">
        <w:rPr>
          <w:rFonts w:ascii="Arial" w:hAnsi="Arial" w:cs="Arial"/>
          <w:sz w:val="22"/>
          <w:szCs w:val="22"/>
        </w:rPr>
        <w:t>Wyboston</w:t>
      </w:r>
      <w:proofErr w:type="spellEnd"/>
      <w:proofErr w:type="gramEnd"/>
      <w:r w:rsidRPr="00D96030">
        <w:rPr>
          <w:rFonts w:ascii="Arial" w:hAnsi="Arial" w:cs="Arial"/>
          <w:sz w:val="22"/>
          <w:szCs w:val="22"/>
        </w:rPr>
        <w:t xml:space="preserve">, Bedfordshire, 7-8 Feb 2007. </w:t>
      </w:r>
    </w:p>
    <w:p w14:paraId="56759A25" w14:textId="77777777" w:rsidR="0005429D" w:rsidRPr="00D96030" w:rsidRDefault="0005429D" w:rsidP="0005429D">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2001</w:t>
      </w:r>
      <w:r w:rsidRPr="00D96030">
        <w:rPr>
          <w:rFonts w:ascii="Arial" w:hAnsi="Arial" w:cs="Arial"/>
          <w:sz w:val="22"/>
          <w:szCs w:val="22"/>
        </w:rPr>
        <w:tab/>
      </w:r>
      <w:r w:rsidRPr="00D96030">
        <w:rPr>
          <w:rFonts w:ascii="Arial" w:hAnsi="Arial" w:cs="Arial"/>
          <w:sz w:val="22"/>
          <w:szCs w:val="22"/>
        </w:rPr>
        <w:tab/>
        <w:t xml:space="preserve">Invited to advise DfID on research priorities in international education. </w:t>
      </w:r>
      <w:proofErr w:type="gramStart"/>
      <w:r w:rsidRPr="00D96030">
        <w:rPr>
          <w:rFonts w:ascii="Arial" w:hAnsi="Arial" w:cs="Arial"/>
          <w:sz w:val="22"/>
          <w:szCs w:val="22"/>
        </w:rPr>
        <w:t>November,</w:t>
      </w:r>
      <w:proofErr w:type="gramEnd"/>
      <w:r w:rsidRPr="00D96030">
        <w:rPr>
          <w:rFonts w:ascii="Arial" w:hAnsi="Arial" w:cs="Arial"/>
          <w:sz w:val="22"/>
          <w:szCs w:val="22"/>
        </w:rPr>
        <w:t xml:space="preserve"> 2001</w:t>
      </w:r>
    </w:p>
    <w:p w14:paraId="78A74FEF" w14:textId="77777777" w:rsidR="0005429D" w:rsidRPr="00D96030" w:rsidRDefault="0005429D" w:rsidP="0005429D">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2000</w:t>
      </w:r>
      <w:r w:rsidRPr="00D96030">
        <w:rPr>
          <w:rFonts w:ascii="Arial" w:hAnsi="Arial" w:cs="Arial"/>
          <w:sz w:val="22"/>
          <w:szCs w:val="22"/>
        </w:rPr>
        <w:tab/>
      </w:r>
      <w:r w:rsidRPr="00D96030">
        <w:rPr>
          <w:rFonts w:ascii="Arial" w:hAnsi="Arial" w:cs="Arial"/>
          <w:sz w:val="22"/>
          <w:szCs w:val="22"/>
        </w:rPr>
        <w:tab/>
        <w:t xml:space="preserve">Member of United Kingdom Forum for Education and Training UKFIET team that was asked to respond to the DfID </w:t>
      </w:r>
      <w:r w:rsidRPr="00D96030">
        <w:rPr>
          <w:rFonts w:ascii="Arial" w:hAnsi="Arial" w:cs="Arial"/>
          <w:i/>
          <w:sz w:val="22"/>
          <w:szCs w:val="22"/>
        </w:rPr>
        <w:t>White Paper on Globalisation</w:t>
      </w:r>
      <w:r w:rsidRPr="00D96030">
        <w:rPr>
          <w:rFonts w:ascii="Arial" w:hAnsi="Arial" w:cs="Arial"/>
          <w:sz w:val="22"/>
          <w:szCs w:val="22"/>
        </w:rPr>
        <w:t>, November 2000</w:t>
      </w:r>
    </w:p>
    <w:p w14:paraId="45B28381" w14:textId="77777777" w:rsidR="0005429D" w:rsidRPr="00D96030" w:rsidRDefault="0005429D" w:rsidP="0005429D">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1995</w:t>
      </w:r>
      <w:r w:rsidRPr="00D96030">
        <w:rPr>
          <w:rFonts w:ascii="Arial" w:hAnsi="Arial" w:cs="Arial"/>
          <w:sz w:val="22"/>
          <w:szCs w:val="22"/>
        </w:rPr>
        <w:tab/>
      </w:r>
      <w:r w:rsidRPr="00D96030">
        <w:rPr>
          <w:rFonts w:ascii="Arial" w:hAnsi="Arial" w:cs="Arial"/>
          <w:sz w:val="22"/>
          <w:szCs w:val="22"/>
        </w:rPr>
        <w:tab/>
        <w:t>Member of the Gauteng Ministry of Education task teams on teacher policy and consultative structures in Gauteng province, South Africa. Work includes long term policy and the production of legislation for Gauteng. November 1994-February 1995.</w:t>
      </w:r>
    </w:p>
    <w:p w14:paraId="6C6BB31E" w14:textId="77777777" w:rsidR="0005429D" w:rsidRPr="00D96030" w:rsidRDefault="0005429D" w:rsidP="0005429D">
      <w:pPr>
        <w:numPr>
          <w:ilvl w:val="0"/>
          <w:numId w:val="6"/>
        </w:numPr>
        <w:tabs>
          <w:tab w:val="left" w:pos="-720"/>
          <w:tab w:val="left" w:pos="0"/>
          <w:tab w:val="left" w:pos="720"/>
        </w:tabs>
        <w:jc w:val="both"/>
        <w:rPr>
          <w:rFonts w:ascii="Arial" w:hAnsi="Arial" w:cs="Arial"/>
          <w:sz w:val="22"/>
          <w:szCs w:val="22"/>
        </w:rPr>
      </w:pPr>
      <w:r w:rsidRPr="00D96030">
        <w:rPr>
          <w:rFonts w:ascii="Arial" w:hAnsi="Arial" w:cs="Arial"/>
          <w:sz w:val="22"/>
          <w:szCs w:val="22"/>
        </w:rPr>
        <w:t xml:space="preserve">           Participant in national task team on the financing of schooling for the year 1994/95. September 1994</w:t>
      </w:r>
    </w:p>
    <w:p w14:paraId="7AC37C22" w14:textId="77777777" w:rsidR="0005429D" w:rsidRPr="00D96030" w:rsidRDefault="0005429D" w:rsidP="0005429D">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1994</w:t>
      </w:r>
      <w:r w:rsidRPr="00D96030">
        <w:rPr>
          <w:rFonts w:ascii="Arial" w:hAnsi="Arial" w:cs="Arial"/>
          <w:sz w:val="22"/>
          <w:szCs w:val="22"/>
        </w:rPr>
        <w:tab/>
      </w:r>
      <w:r w:rsidRPr="00D96030">
        <w:rPr>
          <w:rFonts w:ascii="Arial" w:hAnsi="Arial" w:cs="Arial"/>
          <w:sz w:val="22"/>
          <w:szCs w:val="22"/>
        </w:rPr>
        <w:tab/>
        <w:t>Was involved in the National Education and Training Forum examination fees sub-committee. Again, this stakeholder forum was responsible for determining national policy around the politically contentious issue of examination fees. My contribution drew on research in this area. March 1994</w:t>
      </w:r>
    </w:p>
    <w:p w14:paraId="48C4E532" w14:textId="6B3545A0" w:rsidR="0005429D" w:rsidRPr="00874009" w:rsidRDefault="0005429D" w:rsidP="00874009">
      <w:pPr>
        <w:tabs>
          <w:tab w:val="left" w:pos="-720"/>
          <w:tab w:val="left" w:pos="0"/>
          <w:tab w:val="left" w:pos="720"/>
          <w:tab w:val="left" w:pos="1440"/>
        </w:tabs>
        <w:ind w:left="1440" w:hanging="1440"/>
        <w:jc w:val="both"/>
        <w:rPr>
          <w:rFonts w:ascii="Arial" w:hAnsi="Arial" w:cs="Arial"/>
          <w:sz w:val="22"/>
          <w:szCs w:val="22"/>
        </w:rPr>
      </w:pPr>
      <w:r w:rsidRPr="00D96030">
        <w:rPr>
          <w:rFonts w:ascii="Arial" w:hAnsi="Arial" w:cs="Arial"/>
          <w:sz w:val="22"/>
          <w:szCs w:val="22"/>
        </w:rPr>
        <w:t>1994</w:t>
      </w:r>
      <w:r w:rsidRPr="00D96030">
        <w:rPr>
          <w:rFonts w:ascii="Arial" w:hAnsi="Arial" w:cs="Arial"/>
          <w:sz w:val="22"/>
          <w:szCs w:val="22"/>
        </w:rPr>
        <w:tab/>
      </w:r>
      <w:r w:rsidRPr="00D96030">
        <w:rPr>
          <w:rFonts w:ascii="Arial" w:hAnsi="Arial" w:cs="Arial"/>
          <w:sz w:val="22"/>
          <w:szCs w:val="22"/>
        </w:rPr>
        <w:tab/>
        <w:t>Invited to participate in the African National Congress/Centre for Education Policy Development task teams on educational finance and educational governance. These teams were responsible for defining national policy reflected in subsequent White Paper. February-</w:t>
      </w:r>
      <w:proofErr w:type="gramStart"/>
      <w:r w:rsidRPr="00D96030">
        <w:rPr>
          <w:rFonts w:ascii="Arial" w:hAnsi="Arial" w:cs="Arial"/>
          <w:sz w:val="22"/>
          <w:szCs w:val="22"/>
        </w:rPr>
        <w:t>April,</w:t>
      </w:r>
      <w:proofErr w:type="gramEnd"/>
      <w:r w:rsidRPr="00D96030">
        <w:rPr>
          <w:rFonts w:ascii="Arial" w:hAnsi="Arial" w:cs="Arial"/>
          <w:sz w:val="22"/>
          <w:szCs w:val="22"/>
        </w:rPr>
        <w:t xml:space="preserve"> 1994</w:t>
      </w:r>
    </w:p>
    <w:p w14:paraId="5EA98487" w14:textId="55E18C01" w:rsidR="004A5905" w:rsidRPr="00D96030" w:rsidRDefault="004A5905" w:rsidP="004A5905">
      <w:pPr>
        <w:pStyle w:val="Heading3"/>
        <w:rPr>
          <w:rFonts w:ascii="Arial" w:hAnsi="Arial" w:cs="Arial"/>
          <w:i/>
          <w:iCs/>
          <w:sz w:val="22"/>
          <w:szCs w:val="22"/>
        </w:rPr>
      </w:pPr>
      <w:r w:rsidRPr="00E67906">
        <w:rPr>
          <w:rFonts w:ascii="Arial" w:hAnsi="Arial" w:cs="Arial"/>
          <w:i/>
          <w:color w:val="000000" w:themeColor="text1"/>
          <w:sz w:val="22"/>
          <w:szCs w:val="22"/>
        </w:rPr>
        <w:t>Consultancies</w:t>
      </w:r>
    </w:p>
    <w:p w14:paraId="284E2788" w14:textId="77777777" w:rsidR="004A5905" w:rsidRPr="00D96030" w:rsidRDefault="004A5905" w:rsidP="00874009">
      <w:pPr>
        <w:tabs>
          <w:tab w:val="left" w:pos="-720"/>
        </w:tabs>
        <w:ind w:left="1418" w:hanging="1418"/>
        <w:jc w:val="both"/>
        <w:rPr>
          <w:rFonts w:ascii="Arial" w:hAnsi="Arial" w:cs="Arial"/>
          <w:sz w:val="22"/>
          <w:szCs w:val="22"/>
        </w:rPr>
      </w:pPr>
      <w:r w:rsidRPr="00D96030">
        <w:rPr>
          <w:rFonts w:ascii="Arial" w:hAnsi="Arial" w:cs="Arial"/>
          <w:sz w:val="22"/>
          <w:szCs w:val="22"/>
        </w:rPr>
        <w:t>2004</w:t>
      </w:r>
      <w:r w:rsidRPr="00D96030">
        <w:rPr>
          <w:rFonts w:ascii="Arial" w:hAnsi="Arial" w:cs="Arial"/>
          <w:sz w:val="22"/>
          <w:szCs w:val="22"/>
        </w:rPr>
        <w:tab/>
        <w:t>Education and Discrimination in the United Kingdom (follow up study) (European Commission/ Commission for Racial Equality)</w:t>
      </w:r>
    </w:p>
    <w:p w14:paraId="594F42E1" w14:textId="77777777" w:rsidR="004A5905" w:rsidRPr="00D96030" w:rsidRDefault="004A5905" w:rsidP="00874009">
      <w:pPr>
        <w:tabs>
          <w:tab w:val="left" w:pos="-720"/>
        </w:tabs>
        <w:ind w:left="1418" w:hanging="1418"/>
        <w:jc w:val="both"/>
        <w:rPr>
          <w:rFonts w:ascii="Arial" w:hAnsi="Arial" w:cs="Arial"/>
          <w:sz w:val="22"/>
          <w:szCs w:val="22"/>
        </w:rPr>
      </w:pPr>
      <w:r w:rsidRPr="00D96030">
        <w:rPr>
          <w:rFonts w:ascii="Arial" w:hAnsi="Arial" w:cs="Arial"/>
          <w:sz w:val="22"/>
          <w:szCs w:val="22"/>
        </w:rPr>
        <w:t>2003</w:t>
      </w:r>
      <w:r w:rsidRPr="00D96030">
        <w:rPr>
          <w:rFonts w:ascii="Arial" w:hAnsi="Arial" w:cs="Arial"/>
          <w:sz w:val="22"/>
          <w:szCs w:val="22"/>
        </w:rPr>
        <w:tab/>
        <w:t>Education and Discrimination in the United Kingdom (European Commission/ Commission for Racial Equality)</w:t>
      </w:r>
    </w:p>
    <w:p w14:paraId="50C58D9A" w14:textId="77777777" w:rsidR="004A5905" w:rsidRPr="00D96030" w:rsidRDefault="004A5905" w:rsidP="00874009">
      <w:pPr>
        <w:tabs>
          <w:tab w:val="left" w:pos="-720"/>
        </w:tabs>
        <w:ind w:left="1418" w:hanging="1418"/>
        <w:jc w:val="both"/>
        <w:rPr>
          <w:rFonts w:ascii="Arial" w:hAnsi="Arial" w:cs="Arial"/>
          <w:sz w:val="22"/>
          <w:szCs w:val="22"/>
        </w:rPr>
      </w:pPr>
      <w:r w:rsidRPr="00D96030">
        <w:rPr>
          <w:rFonts w:ascii="Arial" w:hAnsi="Arial" w:cs="Arial"/>
          <w:sz w:val="22"/>
          <w:szCs w:val="22"/>
        </w:rPr>
        <w:t xml:space="preserve">1999 </w:t>
      </w:r>
      <w:r w:rsidRPr="00D96030">
        <w:rPr>
          <w:rFonts w:ascii="Arial" w:hAnsi="Arial" w:cs="Arial"/>
          <w:sz w:val="22"/>
          <w:szCs w:val="22"/>
        </w:rPr>
        <w:tab/>
        <w:t xml:space="preserve">School Sports Policy in Hong Kong (South </w:t>
      </w:r>
      <w:proofErr w:type="gramStart"/>
      <w:r w:rsidRPr="00D96030">
        <w:rPr>
          <w:rFonts w:ascii="Arial" w:hAnsi="Arial" w:cs="Arial"/>
          <w:sz w:val="22"/>
          <w:szCs w:val="22"/>
        </w:rPr>
        <w:t>African  Government</w:t>
      </w:r>
      <w:proofErr w:type="gramEnd"/>
      <w:r w:rsidRPr="00D96030">
        <w:rPr>
          <w:rFonts w:ascii="Arial" w:hAnsi="Arial" w:cs="Arial"/>
          <w:sz w:val="22"/>
          <w:szCs w:val="22"/>
        </w:rPr>
        <w:t>).</w:t>
      </w:r>
    </w:p>
    <w:p w14:paraId="45D61AF2" w14:textId="77777777" w:rsidR="004A5905" w:rsidRPr="00D96030" w:rsidRDefault="004A5905" w:rsidP="00874009">
      <w:pPr>
        <w:tabs>
          <w:tab w:val="left" w:pos="-720"/>
        </w:tabs>
        <w:ind w:left="1418" w:hanging="1418"/>
        <w:jc w:val="both"/>
        <w:rPr>
          <w:rFonts w:ascii="Arial" w:hAnsi="Arial" w:cs="Arial"/>
          <w:sz w:val="22"/>
          <w:szCs w:val="22"/>
        </w:rPr>
      </w:pPr>
      <w:r w:rsidRPr="00D96030">
        <w:rPr>
          <w:rFonts w:ascii="Arial" w:hAnsi="Arial" w:cs="Arial"/>
          <w:sz w:val="22"/>
          <w:szCs w:val="22"/>
        </w:rPr>
        <w:t xml:space="preserve">1998 </w:t>
      </w:r>
      <w:r w:rsidRPr="00D96030">
        <w:rPr>
          <w:rFonts w:ascii="Arial" w:hAnsi="Arial" w:cs="Arial"/>
          <w:sz w:val="22"/>
          <w:szCs w:val="22"/>
        </w:rPr>
        <w:tab/>
        <w:t>Consultancy on strengthening institutional management in the University of Zambia (DfID).</w:t>
      </w:r>
    </w:p>
    <w:p w14:paraId="41D49320" w14:textId="77777777" w:rsidR="004A5905" w:rsidRPr="00D96030" w:rsidRDefault="004A5905" w:rsidP="00874009">
      <w:pPr>
        <w:tabs>
          <w:tab w:val="left" w:pos="-720"/>
        </w:tabs>
        <w:ind w:left="1418" w:hanging="1418"/>
        <w:jc w:val="both"/>
        <w:rPr>
          <w:rFonts w:ascii="Arial" w:hAnsi="Arial" w:cs="Arial"/>
          <w:sz w:val="22"/>
          <w:szCs w:val="22"/>
        </w:rPr>
      </w:pPr>
      <w:r w:rsidRPr="00D96030">
        <w:rPr>
          <w:rFonts w:ascii="Arial" w:hAnsi="Arial" w:cs="Arial"/>
          <w:sz w:val="22"/>
          <w:szCs w:val="22"/>
        </w:rPr>
        <w:t>1998</w:t>
      </w:r>
      <w:r w:rsidRPr="00D96030">
        <w:rPr>
          <w:rFonts w:ascii="Arial" w:hAnsi="Arial" w:cs="Arial"/>
          <w:sz w:val="22"/>
          <w:szCs w:val="22"/>
        </w:rPr>
        <w:tab/>
        <w:t>Consultancy on the role of local government in the provision of schooling in four developing countries (South African government/ University of Natal)</w:t>
      </w:r>
    </w:p>
    <w:p w14:paraId="131D0AF8" w14:textId="77777777" w:rsidR="004A5905" w:rsidRPr="00D96030" w:rsidRDefault="004A5905" w:rsidP="00874009">
      <w:pPr>
        <w:tabs>
          <w:tab w:val="left" w:pos="-720"/>
        </w:tabs>
        <w:ind w:left="1418" w:hanging="1418"/>
        <w:jc w:val="both"/>
        <w:rPr>
          <w:rFonts w:ascii="Arial" w:hAnsi="Arial" w:cs="Arial"/>
          <w:sz w:val="22"/>
          <w:szCs w:val="22"/>
        </w:rPr>
      </w:pPr>
      <w:r w:rsidRPr="00D96030">
        <w:rPr>
          <w:rFonts w:ascii="Arial" w:hAnsi="Arial" w:cs="Arial"/>
          <w:sz w:val="22"/>
          <w:szCs w:val="22"/>
        </w:rPr>
        <w:t xml:space="preserve">1997 </w:t>
      </w:r>
      <w:r w:rsidRPr="00D96030">
        <w:rPr>
          <w:rFonts w:ascii="Arial" w:hAnsi="Arial" w:cs="Arial"/>
          <w:sz w:val="22"/>
          <w:szCs w:val="22"/>
        </w:rPr>
        <w:tab/>
        <w:t>An education study as part of a wider Strengthening of Local Government project in Lesotho (DfID).</w:t>
      </w:r>
    </w:p>
    <w:bookmarkEnd w:id="0"/>
    <w:bookmarkEnd w:id="1"/>
    <w:p w14:paraId="5C3A857D" w14:textId="77777777" w:rsidR="004A5905" w:rsidRPr="00D96030" w:rsidRDefault="004A5905" w:rsidP="004A5905">
      <w:pPr>
        <w:jc w:val="both"/>
        <w:rPr>
          <w:rFonts w:ascii="Arial" w:hAnsi="Arial" w:cs="Arial"/>
          <w:b/>
          <w:sz w:val="22"/>
          <w:szCs w:val="22"/>
        </w:rPr>
      </w:pPr>
    </w:p>
    <w:p w14:paraId="4C1FEB7E" w14:textId="77777777" w:rsidR="004A5905" w:rsidRPr="00D96030" w:rsidRDefault="004A5905" w:rsidP="004A5905">
      <w:pPr>
        <w:jc w:val="both"/>
        <w:rPr>
          <w:rFonts w:ascii="Arial" w:hAnsi="Arial" w:cs="Arial"/>
          <w:i/>
          <w:iCs/>
          <w:sz w:val="22"/>
          <w:szCs w:val="22"/>
        </w:rPr>
      </w:pPr>
      <w:r w:rsidRPr="00D96030">
        <w:rPr>
          <w:rFonts w:ascii="Arial" w:hAnsi="Arial" w:cs="Arial"/>
          <w:b/>
          <w:i/>
          <w:iCs/>
          <w:sz w:val="22"/>
          <w:szCs w:val="22"/>
        </w:rPr>
        <w:t>Community Activities</w:t>
      </w:r>
    </w:p>
    <w:p w14:paraId="538A0185" w14:textId="71F294E4" w:rsidR="00874009" w:rsidRDefault="00874009" w:rsidP="004A5905">
      <w:pPr>
        <w:ind w:left="1440" w:hanging="1440"/>
        <w:jc w:val="both"/>
        <w:rPr>
          <w:rFonts w:ascii="Arial" w:hAnsi="Arial" w:cs="Arial"/>
          <w:sz w:val="22"/>
          <w:szCs w:val="22"/>
        </w:rPr>
      </w:pPr>
      <w:r>
        <w:rPr>
          <w:rFonts w:ascii="Arial" w:hAnsi="Arial" w:cs="Arial"/>
          <w:sz w:val="22"/>
          <w:szCs w:val="22"/>
        </w:rPr>
        <w:t>2018-</w:t>
      </w:r>
      <w:r>
        <w:rPr>
          <w:rFonts w:ascii="Arial" w:hAnsi="Arial" w:cs="Arial"/>
          <w:sz w:val="22"/>
          <w:szCs w:val="22"/>
        </w:rPr>
        <w:tab/>
        <w:t>Member of Council at City Academy Bristol (Cabot Learning Federation)</w:t>
      </w:r>
    </w:p>
    <w:p w14:paraId="28C5841D" w14:textId="393579AF" w:rsidR="003A5BB7" w:rsidRDefault="003A5BB7" w:rsidP="004A5905">
      <w:pPr>
        <w:ind w:left="1440" w:hanging="1440"/>
        <w:jc w:val="both"/>
        <w:rPr>
          <w:rFonts w:ascii="Arial" w:hAnsi="Arial" w:cs="Arial"/>
          <w:sz w:val="22"/>
          <w:szCs w:val="22"/>
        </w:rPr>
      </w:pPr>
      <w:r>
        <w:rPr>
          <w:rFonts w:ascii="Arial" w:hAnsi="Arial" w:cs="Arial"/>
          <w:sz w:val="22"/>
          <w:szCs w:val="22"/>
        </w:rPr>
        <w:t>2013-</w:t>
      </w:r>
      <w:r>
        <w:rPr>
          <w:rFonts w:ascii="Arial" w:hAnsi="Arial" w:cs="Arial"/>
          <w:sz w:val="22"/>
          <w:szCs w:val="22"/>
        </w:rPr>
        <w:tab/>
        <w:t>Member Race Equality Steering Group, Bristol City Council</w:t>
      </w:r>
    </w:p>
    <w:p w14:paraId="7F9A2DDE" w14:textId="77777777" w:rsidR="004A5905" w:rsidRPr="00D96030" w:rsidRDefault="004A5905" w:rsidP="004A5905">
      <w:pPr>
        <w:ind w:left="1440" w:hanging="1440"/>
        <w:jc w:val="both"/>
        <w:rPr>
          <w:rFonts w:ascii="Arial" w:hAnsi="Arial" w:cs="Arial"/>
          <w:sz w:val="22"/>
          <w:szCs w:val="22"/>
        </w:rPr>
      </w:pPr>
      <w:r w:rsidRPr="00D96030">
        <w:rPr>
          <w:rFonts w:ascii="Arial" w:hAnsi="Arial" w:cs="Arial"/>
          <w:sz w:val="22"/>
          <w:szCs w:val="22"/>
        </w:rPr>
        <w:t>2002-</w:t>
      </w:r>
      <w:r w:rsidRPr="00D96030">
        <w:rPr>
          <w:rFonts w:ascii="Arial" w:hAnsi="Arial" w:cs="Arial"/>
          <w:sz w:val="22"/>
          <w:szCs w:val="22"/>
        </w:rPr>
        <w:tab/>
        <w:t xml:space="preserve">Represent University on steering group of </w:t>
      </w:r>
      <w:proofErr w:type="gramStart"/>
      <w:r w:rsidRPr="00D96030">
        <w:rPr>
          <w:rFonts w:ascii="Arial" w:hAnsi="Arial" w:cs="Arial"/>
          <w:sz w:val="22"/>
          <w:szCs w:val="22"/>
        </w:rPr>
        <w:t>project</w:t>
      </w:r>
      <w:proofErr w:type="gramEnd"/>
      <w:r w:rsidRPr="00D96030">
        <w:rPr>
          <w:rFonts w:ascii="Arial" w:hAnsi="Arial" w:cs="Arial"/>
          <w:sz w:val="22"/>
          <w:szCs w:val="22"/>
        </w:rPr>
        <w:t xml:space="preserve"> to raise attainment of minority ethnic learners in Bristol schools.</w:t>
      </w:r>
    </w:p>
    <w:p w14:paraId="58DE8978" w14:textId="77777777" w:rsidR="004A5905" w:rsidRPr="00D96030" w:rsidRDefault="004A5905" w:rsidP="004A5905">
      <w:pPr>
        <w:ind w:left="1440" w:hanging="1440"/>
        <w:jc w:val="both"/>
        <w:rPr>
          <w:rFonts w:ascii="Arial" w:hAnsi="Arial" w:cs="Arial"/>
          <w:sz w:val="22"/>
          <w:szCs w:val="22"/>
        </w:rPr>
      </w:pPr>
      <w:r w:rsidRPr="00D96030">
        <w:rPr>
          <w:rFonts w:ascii="Arial" w:hAnsi="Arial" w:cs="Arial"/>
          <w:sz w:val="22"/>
          <w:szCs w:val="22"/>
        </w:rPr>
        <w:t>2000 – 2004</w:t>
      </w:r>
      <w:r w:rsidRPr="00D96030">
        <w:rPr>
          <w:rFonts w:ascii="Arial" w:hAnsi="Arial" w:cs="Arial"/>
          <w:sz w:val="22"/>
          <w:szCs w:val="22"/>
        </w:rPr>
        <w:tab/>
        <w:t>Parent governor, Bishop Road Primary School. Member of finance and staffing sub-committee.</w:t>
      </w:r>
    </w:p>
    <w:p w14:paraId="6C4CA91E" w14:textId="77777777" w:rsidR="004A5905" w:rsidRPr="00D96030" w:rsidRDefault="004A5905" w:rsidP="004A5905">
      <w:pPr>
        <w:ind w:left="1440" w:hanging="1440"/>
        <w:jc w:val="both"/>
        <w:rPr>
          <w:rFonts w:ascii="Arial" w:hAnsi="Arial" w:cs="Arial"/>
          <w:sz w:val="20"/>
        </w:rPr>
      </w:pPr>
      <w:r w:rsidRPr="00D96030">
        <w:rPr>
          <w:rFonts w:ascii="Arial" w:hAnsi="Arial" w:cs="Arial"/>
          <w:sz w:val="22"/>
          <w:szCs w:val="22"/>
        </w:rPr>
        <w:t xml:space="preserve">2000 </w:t>
      </w:r>
      <w:proofErr w:type="gramStart"/>
      <w:r w:rsidRPr="00D96030">
        <w:rPr>
          <w:rFonts w:ascii="Arial" w:hAnsi="Arial" w:cs="Arial"/>
          <w:sz w:val="22"/>
          <w:szCs w:val="22"/>
        </w:rPr>
        <w:t xml:space="preserve">-  </w:t>
      </w:r>
      <w:r w:rsidRPr="00D96030">
        <w:rPr>
          <w:rFonts w:ascii="Arial" w:hAnsi="Arial" w:cs="Arial"/>
          <w:sz w:val="22"/>
          <w:szCs w:val="22"/>
        </w:rPr>
        <w:tab/>
      </w:r>
      <w:proofErr w:type="gramEnd"/>
      <w:r w:rsidRPr="00D96030">
        <w:rPr>
          <w:rFonts w:ascii="Arial" w:hAnsi="Arial" w:cs="Arial"/>
          <w:sz w:val="22"/>
          <w:szCs w:val="22"/>
        </w:rPr>
        <w:t>Help run football an under sixteen football club for local boys.</w:t>
      </w:r>
      <w:r w:rsidRPr="00D96030">
        <w:rPr>
          <w:rFonts w:ascii="Arial" w:hAnsi="Arial" w:cs="Arial"/>
          <w:sz w:val="20"/>
        </w:rPr>
        <w:t xml:space="preserve"> </w:t>
      </w:r>
    </w:p>
    <w:p w14:paraId="0DE6B2A6" w14:textId="77777777" w:rsidR="004A5905" w:rsidRPr="00D96030" w:rsidRDefault="004A5905">
      <w:pPr>
        <w:rPr>
          <w:rFonts w:ascii="Arial" w:hAnsi="Arial" w:cs="Arial"/>
        </w:rPr>
      </w:pPr>
    </w:p>
    <w:sectPr w:rsidR="004A5905" w:rsidRPr="00D96030" w:rsidSect="00676B68">
      <w:footerReference w:type="even" r:id="rId11"/>
      <w:footerReference w:type="default" r:id="rId12"/>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8DB5" w14:textId="77777777" w:rsidR="006E599B" w:rsidRDefault="006E599B" w:rsidP="008B2B09">
      <w:r>
        <w:separator/>
      </w:r>
    </w:p>
  </w:endnote>
  <w:endnote w:type="continuationSeparator" w:id="0">
    <w:p w14:paraId="7386F6BB" w14:textId="77777777" w:rsidR="006E599B" w:rsidRDefault="006E599B" w:rsidP="008B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ter">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0958" w14:textId="77777777" w:rsidR="00E04BE8" w:rsidRDefault="00E04BE8" w:rsidP="004C4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BAB315" w14:textId="77777777" w:rsidR="00E04BE8" w:rsidRDefault="00E04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58FF" w14:textId="77777777" w:rsidR="00E04BE8" w:rsidRDefault="00E04BE8" w:rsidP="004C4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56A96A" w14:textId="2A39DB47" w:rsidR="00E04BE8" w:rsidRDefault="00E04BE8">
    <w:pPr>
      <w:pStyle w:val="Footer"/>
      <w:jc w:val="center"/>
    </w:pPr>
  </w:p>
  <w:p w14:paraId="1CAE2180" w14:textId="77777777" w:rsidR="00E04BE8" w:rsidRDefault="00E04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72A9" w14:textId="77777777" w:rsidR="006E599B" w:rsidRDefault="006E599B" w:rsidP="008B2B09">
      <w:r>
        <w:separator/>
      </w:r>
    </w:p>
  </w:footnote>
  <w:footnote w:type="continuationSeparator" w:id="0">
    <w:p w14:paraId="21B958AE" w14:textId="77777777" w:rsidR="006E599B" w:rsidRDefault="006E599B" w:rsidP="008B2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841"/>
    <w:multiLevelType w:val="hybridMultilevel"/>
    <w:tmpl w:val="25FE0CF6"/>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 w15:restartNumberingAfterBreak="0">
    <w:nsid w:val="0DAC436B"/>
    <w:multiLevelType w:val="hybridMultilevel"/>
    <w:tmpl w:val="368E6EE8"/>
    <w:lvl w:ilvl="0" w:tplc="E26C0A4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E47ED3"/>
    <w:multiLevelType w:val="hybridMultilevel"/>
    <w:tmpl w:val="927C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B76B5"/>
    <w:multiLevelType w:val="hybridMultilevel"/>
    <w:tmpl w:val="0EFAFE48"/>
    <w:lvl w:ilvl="0" w:tplc="1C7C31F6">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4" w15:restartNumberingAfterBreak="0">
    <w:nsid w:val="1C7F700F"/>
    <w:multiLevelType w:val="multilevel"/>
    <w:tmpl w:val="79202584"/>
    <w:lvl w:ilvl="0">
      <w:start w:val="1995"/>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0F2C37"/>
    <w:multiLevelType w:val="hybridMultilevel"/>
    <w:tmpl w:val="0A605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A4D51"/>
    <w:multiLevelType w:val="hybridMultilevel"/>
    <w:tmpl w:val="DBFE179A"/>
    <w:lvl w:ilvl="0" w:tplc="56AC6E10">
      <w:start w:val="1"/>
      <w:numFmt w:val="decimal"/>
      <w:lvlText w:val="%1."/>
      <w:lvlJc w:val="left"/>
      <w:pPr>
        <w:tabs>
          <w:tab w:val="num" w:pos="1125"/>
        </w:tabs>
        <w:ind w:left="1125" w:hanging="40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D0140A6"/>
    <w:multiLevelType w:val="hybridMultilevel"/>
    <w:tmpl w:val="E33E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818EC"/>
    <w:multiLevelType w:val="hybridMultilevel"/>
    <w:tmpl w:val="BCD85324"/>
    <w:lvl w:ilvl="0" w:tplc="12801EC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552814"/>
    <w:multiLevelType w:val="hybridMultilevel"/>
    <w:tmpl w:val="9EB6458E"/>
    <w:lvl w:ilvl="0" w:tplc="0C86CA62">
      <w:start w:val="1994"/>
      <w:numFmt w:val="decimal"/>
      <w:lvlText w:val="%1"/>
      <w:lvlJc w:val="left"/>
      <w:pPr>
        <w:tabs>
          <w:tab w:val="num" w:pos="1440"/>
        </w:tabs>
        <w:ind w:left="1440" w:hanging="144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77303AD"/>
    <w:multiLevelType w:val="hybridMultilevel"/>
    <w:tmpl w:val="8B2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6044D"/>
    <w:multiLevelType w:val="hybridMultilevel"/>
    <w:tmpl w:val="4F56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862E8"/>
    <w:multiLevelType w:val="hybridMultilevel"/>
    <w:tmpl w:val="29027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6B7D1E"/>
    <w:multiLevelType w:val="hybridMultilevel"/>
    <w:tmpl w:val="5F302064"/>
    <w:lvl w:ilvl="0" w:tplc="5B040C6E">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926B2"/>
    <w:multiLevelType w:val="hybridMultilevel"/>
    <w:tmpl w:val="59FC8D70"/>
    <w:lvl w:ilvl="0" w:tplc="18469D9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80710C"/>
    <w:multiLevelType w:val="hybridMultilevel"/>
    <w:tmpl w:val="6F00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746149">
    <w:abstractNumId w:val="6"/>
  </w:num>
  <w:num w:numId="2" w16cid:durableId="759184508">
    <w:abstractNumId w:val="3"/>
  </w:num>
  <w:num w:numId="3" w16cid:durableId="1834369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789567">
    <w:abstractNumId w:val="5"/>
  </w:num>
  <w:num w:numId="5" w16cid:durableId="1414353115">
    <w:abstractNumId w:val="4"/>
  </w:num>
  <w:num w:numId="6" w16cid:durableId="2057462600">
    <w:abstractNumId w:val="9"/>
  </w:num>
  <w:num w:numId="7" w16cid:durableId="1347059653">
    <w:abstractNumId w:val="12"/>
  </w:num>
  <w:num w:numId="8" w16cid:durableId="1908373589">
    <w:abstractNumId w:val="8"/>
  </w:num>
  <w:num w:numId="9" w16cid:durableId="582573081">
    <w:abstractNumId w:val="7"/>
  </w:num>
  <w:num w:numId="10" w16cid:durableId="464084547">
    <w:abstractNumId w:val="1"/>
  </w:num>
  <w:num w:numId="11" w16cid:durableId="665283958">
    <w:abstractNumId w:val="2"/>
  </w:num>
  <w:num w:numId="12" w16cid:durableId="27142434">
    <w:abstractNumId w:val="10"/>
  </w:num>
  <w:num w:numId="13" w16cid:durableId="1215308700">
    <w:abstractNumId w:val="13"/>
  </w:num>
  <w:num w:numId="14" w16cid:durableId="425736085">
    <w:abstractNumId w:val="14"/>
  </w:num>
  <w:num w:numId="15" w16cid:durableId="862210489">
    <w:abstractNumId w:val="11"/>
  </w:num>
  <w:num w:numId="16" w16cid:durableId="462700182">
    <w:abstractNumId w:val="0"/>
  </w:num>
  <w:num w:numId="17" w16cid:durableId="125054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09"/>
    <w:rsid w:val="000012E0"/>
    <w:rsid w:val="00023344"/>
    <w:rsid w:val="0003374E"/>
    <w:rsid w:val="000377F3"/>
    <w:rsid w:val="000439F0"/>
    <w:rsid w:val="0005429D"/>
    <w:rsid w:val="000547AE"/>
    <w:rsid w:val="000709D7"/>
    <w:rsid w:val="000771A5"/>
    <w:rsid w:val="00081974"/>
    <w:rsid w:val="00096275"/>
    <w:rsid w:val="000A20F1"/>
    <w:rsid w:val="00111496"/>
    <w:rsid w:val="00115CD4"/>
    <w:rsid w:val="00116A04"/>
    <w:rsid w:val="0012503A"/>
    <w:rsid w:val="0013466D"/>
    <w:rsid w:val="001471B1"/>
    <w:rsid w:val="00156688"/>
    <w:rsid w:val="001607EF"/>
    <w:rsid w:val="00172487"/>
    <w:rsid w:val="00187AB7"/>
    <w:rsid w:val="00187DCB"/>
    <w:rsid w:val="00195395"/>
    <w:rsid w:val="00196D23"/>
    <w:rsid w:val="00197580"/>
    <w:rsid w:val="001A0E06"/>
    <w:rsid w:val="001D6807"/>
    <w:rsid w:val="001D7BD8"/>
    <w:rsid w:val="001E2969"/>
    <w:rsid w:val="001E6319"/>
    <w:rsid w:val="001E6C48"/>
    <w:rsid w:val="001F2306"/>
    <w:rsid w:val="001F2911"/>
    <w:rsid w:val="0021735A"/>
    <w:rsid w:val="00226E04"/>
    <w:rsid w:val="00231D2A"/>
    <w:rsid w:val="00232D4A"/>
    <w:rsid w:val="00275898"/>
    <w:rsid w:val="002775B2"/>
    <w:rsid w:val="002F2F60"/>
    <w:rsid w:val="002F38F8"/>
    <w:rsid w:val="00306929"/>
    <w:rsid w:val="003101E1"/>
    <w:rsid w:val="00310F5B"/>
    <w:rsid w:val="0031371F"/>
    <w:rsid w:val="003148DE"/>
    <w:rsid w:val="003337A2"/>
    <w:rsid w:val="003467E7"/>
    <w:rsid w:val="003547B9"/>
    <w:rsid w:val="00367CBB"/>
    <w:rsid w:val="00395F8D"/>
    <w:rsid w:val="003A5BB7"/>
    <w:rsid w:val="003B517B"/>
    <w:rsid w:val="003C211E"/>
    <w:rsid w:val="003C3589"/>
    <w:rsid w:val="003C3943"/>
    <w:rsid w:val="003C43EE"/>
    <w:rsid w:val="003D1862"/>
    <w:rsid w:val="00403EA7"/>
    <w:rsid w:val="00415A7C"/>
    <w:rsid w:val="00416979"/>
    <w:rsid w:val="004363BD"/>
    <w:rsid w:val="00444DC8"/>
    <w:rsid w:val="00455BFB"/>
    <w:rsid w:val="00456104"/>
    <w:rsid w:val="00460F37"/>
    <w:rsid w:val="00474BF0"/>
    <w:rsid w:val="00496F7F"/>
    <w:rsid w:val="004A5905"/>
    <w:rsid w:val="004B1D42"/>
    <w:rsid w:val="004B3481"/>
    <w:rsid w:val="004B6FC9"/>
    <w:rsid w:val="004C4FC8"/>
    <w:rsid w:val="004F0913"/>
    <w:rsid w:val="004F6E2C"/>
    <w:rsid w:val="00511975"/>
    <w:rsid w:val="00524CED"/>
    <w:rsid w:val="00532D85"/>
    <w:rsid w:val="00533A40"/>
    <w:rsid w:val="00534A28"/>
    <w:rsid w:val="00553B44"/>
    <w:rsid w:val="00566103"/>
    <w:rsid w:val="005912C8"/>
    <w:rsid w:val="00592914"/>
    <w:rsid w:val="005B4420"/>
    <w:rsid w:val="005D075A"/>
    <w:rsid w:val="005E6F28"/>
    <w:rsid w:val="005F3050"/>
    <w:rsid w:val="005F3EF9"/>
    <w:rsid w:val="005F7B02"/>
    <w:rsid w:val="00601BB8"/>
    <w:rsid w:val="006054CA"/>
    <w:rsid w:val="0061325B"/>
    <w:rsid w:val="0062052B"/>
    <w:rsid w:val="00620D72"/>
    <w:rsid w:val="006447A0"/>
    <w:rsid w:val="006503EF"/>
    <w:rsid w:val="00652B6E"/>
    <w:rsid w:val="0065633F"/>
    <w:rsid w:val="00657B4F"/>
    <w:rsid w:val="00661702"/>
    <w:rsid w:val="006633E2"/>
    <w:rsid w:val="006722AC"/>
    <w:rsid w:val="00676773"/>
    <w:rsid w:val="00676B68"/>
    <w:rsid w:val="00695DA0"/>
    <w:rsid w:val="006A1268"/>
    <w:rsid w:val="006B23CD"/>
    <w:rsid w:val="006B2D36"/>
    <w:rsid w:val="006E46F8"/>
    <w:rsid w:val="006E599B"/>
    <w:rsid w:val="006E7DC7"/>
    <w:rsid w:val="00701FFA"/>
    <w:rsid w:val="007075EF"/>
    <w:rsid w:val="007141D3"/>
    <w:rsid w:val="00716A1E"/>
    <w:rsid w:val="007205B8"/>
    <w:rsid w:val="00720E8C"/>
    <w:rsid w:val="007243DD"/>
    <w:rsid w:val="00727EB8"/>
    <w:rsid w:val="007411BF"/>
    <w:rsid w:val="007469F0"/>
    <w:rsid w:val="00752E60"/>
    <w:rsid w:val="00753069"/>
    <w:rsid w:val="00763544"/>
    <w:rsid w:val="00764AFE"/>
    <w:rsid w:val="007853CF"/>
    <w:rsid w:val="007869E2"/>
    <w:rsid w:val="00792DA8"/>
    <w:rsid w:val="007A38B4"/>
    <w:rsid w:val="007A6672"/>
    <w:rsid w:val="007B4245"/>
    <w:rsid w:val="007E0993"/>
    <w:rsid w:val="007E0D6C"/>
    <w:rsid w:val="007E1434"/>
    <w:rsid w:val="007E4413"/>
    <w:rsid w:val="007E5C4C"/>
    <w:rsid w:val="008255B5"/>
    <w:rsid w:val="0082762C"/>
    <w:rsid w:val="0085190D"/>
    <w:rsid w:val="00851BB5"/>
    <w:rsid w:val="00856002"/>
    <w:rsid w:val="00874009"/>
    <w:rsid w:val="00882A49"/>
    <w:rsid w:val="00887B14"/>
    <w:rsid w:val="00890737"/>
    <w:rsid w:val="00897E04"/>
    <w:rsid w:val="008B2B09"/>
    <w:rsid w:val="008B313F"/>
    <w:rsid w:val="008C2F3F"/>
    <w:rsid w:val="008C41D5"/>
    <w:rsid w:val="008F4572"/>
    <w:rsid w:val="00910FB9"/>
    <w:rsid w:val="009362D8"/>
    <w:rsid w:val="0094685B"/>
    <w:rsid w:val="0095316B"/>
    <w:rsid w:val="00962442"/>
    <w:rsid w:val="009678A4"/>
    <w:rsid w:val="00971153"/>
    <w:rsid w:val="00974B85"/>
    <w:rsid w:val="00995828"/>
    <w:rsid w:val="009A3B3E"/>
    <w:rsid w:val="009A5BF6"/>
    <w:rsid w:val="009B0734"/>
    <w:rsid w:val="009B5257"/>
    <w:rsid w:val="009D4AF1"/>
    <w:rsid w:val="009F305B"/>
    <w:rsid w:val="009F653C"/>
    <w:rsid w:val="00A07813"/>
    <w:rsid w:val="00A1675F"/>
    <w:rsid w:val="00A209ED"/>
    <w:rsid w:val="00A315B7"/>
    <w:rsid w:val="00A37EFF"/>
    <w:rsid w:val="00A40CE7"/>
    <w:rsid w:val="00A41B62"/>
    <w:rsid w:val="00A432CE"/>
    <w:rsid w:val="00A50144"/>
    <w:rsid w:val="00A53C41"/>
    <w:rsid w:val="00A56F6E"/>
    <w:rsid w:val="00A5756E"/>
    <w:rsid w:val="00A718D5"/>
    <w:rsid w:val="00A73395"/>
    <w:rsid w:val="00AB40DF"/>
    <w:rsid w:val="00AE1803"/>
    <w:rsid w:val="00AE495C"/>
    <w:rsid w:val="00AF4B02"/>
    <w:rsid w:val="00B078B3"/>
    <w:rsid w:val="00B107E4"/>
    <w:rsid w:val="00B20312"/>
    <w:rsid w:val="00B218E3"/>
    <w:rsid w:val="00B45CA0"/>
    <w:rsid w:val="00B5089F"/>
    <w:rsid w:val="00B85D51"/>
    <w:rsid w:val="00B952D1"/>
    <w:rsid w:val="00B978B1"/>
    <w:rsid w:val="00BB46F9"/>
    <w:rsid w:val="00BC01B4"/>
    <w:rsid w:val="00BC54E3"/>
    <w:rsid w:val="00BD795A"/>
    <w:rsid w:val="00BE332F"/>
    <w:rsid w:val="00C2027D"/>
    <w:rsid w:val="00C40B88"/>
    <w:rsid w:val="00C53132"/>
    <w:rsid w:val="00C6619B"/>
    <w:rsid w:val="00C9014F"/>
    <w:rsid w:val="00C95CD2"/>
    <w:rsid w:val="00C95D07"/>
    <w:rsid w:val="00CA408E"/>
    <w:rsid w:val="00CA574C"/>
    <w:rsid w:val="00CB07C8"/>
    <w:rsid w:val="00CB3C11"/>
    <w:rsid w:val="00CB6A76"/>
    <w:rsid w:val="00CC2EE4"/>
    <w:rsid w:val="00CD08DD"/>
    <w:rsid w:val="00CD3DF6"/>
    <w:rsid w:val="00CD6A3C"/>
    <w:rsid w:val="00CF095B"/>
    <w:rsid w:val="00D07F64"/>
    <w:rsid w:val="00D16189"/>
    <w:rsid w:val="00D16CC3"/>
    <w:rsid w:val="00D202F1"/>
    <w:rsid w:val="00D23F03"/>
    <w:rsid w:val="00D26F54"/>
    <w:rsid w:val="00D27F8C"/>
    <w:rsid w:val="00D36791"/>
    <w:rsid w:val="00D457F3"/>
    <w:rsid w:val="00D46677"/>
    <w:rsid w:val="00D519B5"/>
    <w:rsid w:val="00D533F2"/>
    <w:rsid w:val="00D60DB1"/>
    <w:rsid w:val="00D7151A"/>
    <w:rsid w:val="00D767A8"/>
    <w:rsid w:val="00D96030"/>
    <w:rsid w:val="00D97F01"/>
    <w:rsid w:val="00DA3CDB"/>
    <w:rsid w:val="00DE10C9"/>
    <w:rsid w:val="00DE7E86"/>
    <w:rsid w:val="00E04BE8"/>
    <w:rsid w:val="00E400C6"/>
    <w:rsid w:val="00E46E37"/>
    <w:rsid w:val="00E5336E"/>
    <w:rsid w:val="00E661BF"/>
    <w:rsid w:val="00E6621A"/>
    <w:rsid w:val="00E67906"/>
    <w:rsid w:val="00E733E7"/>
    <w:rsid w:val="00E871EA"/>
    <w:rsid w:val="00E935C7"/>
    <w:rsid w:val="00E94AF1"/>
    <w:rsid w:val="00EA1549"/>
    <w:rsid w:val="00EB2192"/>
    <w:rsid w:val="00ED08D5"/>
    <w:rsid w:val="00ED1CDE"/>
    <w:rsid w:val="00ED5E9A"/>
    <w:rsid w:val="00EF1D63"/>
    <w:rsid w:val="00F14FD5"/>
    <w:rsid w:val="00F36EEF"/>
    <w:rsid w:val="00F5185B"/>
    <w:rsid w:val="00F730C7"/>
    <w:rsid w:val="00F750DE"/>
    <w:rsid w:val="00F77BDE"/>
    <w:rsid w:val="00F97A3B"/>
    <w:rsid w:val="00FA0002"/>
    <w:rsid w:val="00FA32F6"/>
    <w:rsid w:val="00FD0184"/>
    <w:rsid w:val="00FD263F"/>
    <w:rsid w:val="00FF4B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A0618"/>
  <w15:docId w15:val="{62D9D4C4-E268-624E-B312-5E88737A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MingLiU" w:eastAsiaTheme="minorHAnsi" w:hAnsi="PMingLiU" w:cs="Times New Roman"/>
        <w:kern w:val="16"/>
        <w:position w:val="2"/>
        <w:sz w:val="28"/>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2B09"/>
    <w:rPr>
      <w:rFonts w:ascii="Times New Roman" w:eastAsia="Times New Roman" w:hAnsi="Times New Roman"/>
      <w:kern w:val="0"/>
      <w:position w:val="0"/>
      <w:sz w:val="24"/>
      <w:szCs w:val="20"/>
    </w:rPr>
  </w:style>
  <w:style w:type="paragraph" w:styleId="Heading1">
    <w:name w:val="heading 1"/>
    <w:basedOn w:val="Normal"/>
    <w:next w:val="Normal"/>
    <w:link w:val="Heading1Char"/>
    <w:qFormat/>
    <w:rsid w:val="008B2B09"/>
    <w:pPr>
      <w:keepNext/>
      <w:tabs>
        <w:tab w:val="left" w:pos="-720"/>
        <w:tab w:val="left" w:pos="0"/>
        <w:tab w:val="left" w:pos="720"/>
      </w:tabs>
      <w:jc w:val="center"/>
      <w:outlineLvl w:val="0"/>
    </w:pPr>
    <w:rPr>
      <w:bCs/>
      <w:iCs/>
      <w:color w:val="0000FF"/>
      <w:sz w:val="28"/>
    </w:rPr>
  </w:style>
  <w:style w:type="paragraph" w:styleId="Heading2">
    <w:name w:val="heading 2"/>
    <w:basedOn w:val="Normal"/>
    <w:next w:val="Normal"/>
    <w:link w:val="Heading2Char"/>
    <w:qFormat/>
    <w:rsid w:val="008B2B09"/>
    <w:pPr>
      <w:keepNext/>
      <w:tabs>
        <w:tab w:val="left" w:pos="-720"/>
        <w:tab w:val="left" w:pos="0"/>
        <w:tab w:val="left" w:pos="720"/>
      </w:tabs>
      <w:jc w:val="both"/>
      <w:outlineLvl w:val="1"/>
    </w:pPr>
    <w:rPr>
      <w:b/>
      <w:i/>
      <w:iCs/>
      <w:color w:val="0000FF"/>
    </w:rPr>
  </w:style>
  <w:style w:type="paragraph" w:styleId="Heading3">
    <w:name w:val="heading 3"/>
    <w:basedOn w:val="Normal"/>
    <w:next w:val="Normal"/>
    <w:link w:val="Heading3Char"/>
    <w:uiPriority w:val="9"/>
    <w:semiHidden/>
    <w:unhideWhenUsed/>
    <w:qFormat/>
    <w:rsid w:val="008B2B0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B09"/>
    <w:rPr>
      <w:rFonts w:ascii="Times New Roman" w:eastAsia="Times New Roman" w:hAnsi="Times New Roman"/>
      <w:bCs/>
      <w:iCs/>
      <w:color w:val="0000FF"/>
      <w:kern w:val="0"/>
      <w:position w:val="0"/>
      <w:szCs w:val="20"/>
    </w:rPr>
  </w:style>
  <w:style w:type="character" w:customStyle="1" w:styleId="Heading2Char">
    <w:name w:val="Heading 2 Char"/>
    <w:basedOn w:val="DefaultParagraphFont"/>
    <w:link w:val="Heading2"/>
    <w:rsid w:val="008B2B09"/>
    <w:rPr>
      <w:rFonts w:ascii="Times New Roman" w:eastAsia="Times New Roman" w:hAnsi="Times New Roman"/>
      <w:b/>
      <w:i/>
      <w:iCs/>
      <w:color w:val="0000FF"/>
      <w:kern w:val="0"/>
      <w:position w:val="0"/>
      <w:sz w:val="24"/>
      <w:szCs w:val="20"/>
    </w:rPr>
  </w:style>
  <w:style w:type="character" w:styleId="Hyperlink">
    <w:name w:val="Hyperlink"/>
    <w:basedOn w:val="DefaultParagraphFont"/>
    <w:rsid w:val="008B2B09"/>
    <w:rPr>
      <w:color w:val="0000FF"/>
      <w:u w:val="single"/>
    </w:rPr>
  </w:style>
  <w:style w:type="paragraph" w:styleId="Header">
    <w:name w:val="header"/>
    <w:basedOn w:val="Normal"/>
    <w:link w:val="HeaderChar"/>
    <w:uiPriority w:val="99"/>
    <w:unhideWhenUsed/>
    <w:rsid w:val="008B2B09"/>
    <w:pPr>
      <w:tabs>
        <w:tab w:val="center" w:pos="4513"/>
        <w:tab w:val="right" w:pos="9026"/>
      </w:tabs>
    </w:pPr>
  </w:style>
  <w:style w:type="character" w:customStyle="1" w:styleId="HeaderChar">
    <w:name w:val="Header Char"/>
    <w:basedOn w:val="DefaultParagraphFont"/>
    <w:link w:val="Header"/>
    <w:uiPriority w:val="99"/>
    <w:rsid w:val="008B2B09"/>
    <w:rPr>
      <w:rFonts w:ascii="Times New Roman" w:eastAsia="Times New Roman" w:hAnsi="Times New Roman"/>
      <w:kern w:val="0"/>
      <w:position w:val="0"/>
      <w:sz w:val="24"/>
      <w:szCs w:val="20"/>
    </w:rPr>
  </w:style>
  <w:style w:type="paragraph" w:styleId="Footer">
    <w:name w:val="footer"/>
    <w:basedOn w:val="Normal"/>
    <w:link w:val="FooterChar"/>
    <w:uiPriority w:val="99"/>
    <w:unhideWhenUsed/>
    <w:rsid w:val="008B2B09"/>
    <w:pPr>
      <w:tabs>
        <w:tab w:val="center" w:pos="4513"/>
        <w:tab w:val="right" w:pos="9026"/>
      </w:tabs>
    </w:pPr>
  </w:style>
  <w:style w:type="character" w:customStyle="1" w:styleId="FooterChar">
    <w:name w:val="Footer Char"/>
    <w:basedOn w:val="DefaultParagraphFont"/>
    <w:link w:val="Footer"/>
    <w:uiPriority w:val="99"/>
    <w:rsid w:val="008B2B09"/>
    <w:rPr>
      <w:rFonts w:ascii="Times New Roman" w:eastAsia="Times New Roman" w:hAnsi="Times New Roman"/>
      <w:kern w:val="0"/>
      <w:position w:val="0"/>
      <w:sz w:val="24"/>
      <w:szCs w:val="20"/>
    </w:rPr>
  </w:style>
  <w:style w:type="character" w:customStyle="1" w:styleId="Heading3Char">
    <w:name w:val="Heading 3 Char"/>
    <w:basedOn w:val="DefaultParagraphFont"/>
    <w:link w:val="Heading3"/>
    <w:uiPriority w:val="9"/>
    <w:semiHidden/>
    <w:rsid w:val="008B2B09"/>
    <w:rPr>
      <w:rFonts w:asciiTheme="majorHAnsi" w:eastAsiaTheme="majorEastAsia" w:hAnsiTheme="majorHAnsi" w:cstheme="majorBidi"/>
      <w:b/>
      <w:bCs/>
      <w:color w:val="4F81BD" w:themeColor="accent1"/>
      <w:kern w:val="0"/>
      <w:position w:val="0"/>
      <w:sz w:val="24"/>
      <w:szCs w:val="20"/>
    </w:rPr>
  </w:style>
  <w:style w:type="character" w:customStyle="1" w:styleId="apple-style-span">
    <w:name w:val="apple-style-span"/>
    <w:rsid w:val="004A5905"/>
  </w:style>
  <w:style w:type="paragraph" w:styleId="BodyText">
    <w:name w:val="Body Text"/>
    <w:basedOn w:val="Normal"/>
    <w:link w:val="BodyTextChar"/>
    <w:rsid w:val="004A5905"/>
    <w:pPr>
      <w:tabs>
        <w:tab w:val="left" w:pos="-720"/>
        <w:tab w:val="left" w:pos="0"/>
        <w:tab w:val="left" w:pos="720"/>
        <w:tab w:val="left" w:pos="1440"/>
      </w:tabs>
      <w:jc w:val="both"/>
    </w:pPr>
  </w:style>
  <w:style w:type="character" w:customStyle="1" w:styleId="BodyTextChar">
    <w:name w:val="Body Text Char"/>
    <w:basedOn w:val="DefaultParagraphFont"/>
    <w:link w:val="BodyText"/>
    <w:rsid w:val="004A5905"/>
    <w:rPr>
      <w:rFonts w:ascii="Times New Roman" w:eastAsia="Times New Roman" w:hAnsi="Times New Roman"/>
      <w:kern w:val="0"/>
      <w:position w:val="0"/>
      <w:sz w:val="24"/>
      <w:szCs w:val="20"/>
    </w:rPr>
  </w:style>
  <w:style w:type="paragraph" w:styleId="PlainText">
    <w:name w:val="Plain Text"/>
    <w:basedOn w:val="Normal"/>
    <w:link w:val="PlainTextChar"/>
    <w:uiPriority w:val="99"/>
    <w:rsid w:val="004A5905"/>
    <w:rPr>
      <w:rFonts w:ascii="Courier New" w:eastAsia="SimSun" w:hAnsi="Courier New" w:cs="Courier New"/>
      <w:sz w:val="20"/>
      <w:lang w:eastAsia="zh-CN"/>
    </w:rPr>
  </w:style>
  <w:style w:type="character" w:customStyle="1" w:styleId="PlainTextChar">
    <w:name w:val="Plain Text Char"/>
    <w:basedOn w:val="DefaultParagraphFont"/>
    <w:link w:val="PlainText"/>
    <w:uiPriority w:val="99"/>
    <w:rsid w:val="004A5905"/>
    <w:rPr>
      <w:rFonts w:ascii="Courier New" w:eastAsia="SimSun" w:hAnsi="Courier New" w:cs="Courier New"/>
      <w:kern w:val="0"/>
      <w:position w:val="0"/>
      <w:sz w:val="20"/>
      <w:szCs w:val="20"/>
      <w:lang w:eastAsia="zh-CN"/>
    </w:rPr>
  </w:style>
  <w:style w:type="paragraph" w:styleId="ListParagraph">
    <w:name w:val="List Paragraph"/>
    <w:basedOn w:val="Normal"/>
    <w:uiPriority w:val="34"/>
    <w:qFormat/>
    <w:rsid w:val="005F3EF9"/>
    <w:pPr>
      <w:ind w:left="720"/>
      <w:contextualSpacing/>
    </w:pPr>
  </w:style>
  <w:style w:type="character" w:styleId="PageNumber">
    <w:name w:val="page number"/>
    <w:basedOn w:val="DefaultParagraphFont"/>
    <w:uiPriority w:val="99"/>
    <w:semiHidden/>
    <w:unhideWhenUsed/>
    <w:rsid w:val="004C4FC8"/>
  </w:style>
  <w:style w:type="paragraph" w:customStyle="1" w:styleId="Articletitle">
    <w:name w:val="Article title"/>
    <w:basedOn w:val="Normal"/>
    <w:next w:val="Normal"/>
    <w:qFormat/>
    <w:rsid w:val="00A07813"/>
    <w:pPr>
      <w:spacing w:after="120" w:line="360" w:lineRule="auto"/>
    </w:pPr>
    <w:rPr>
      <w:b/>
      <w:sz w:val="28"/>
      <w:szCs w:val="24"/>
      <w:lang w:eastAsia="en-GB"/>
    </w:rPr>
  </w:style>
  <w:style w:type="paragraph" w:styleId="BalloonText">
    <w:name w:val="Balloon Text"/>
    <w:basedOn w:val="Normal"/>
    <w:link w:val="BalloonTextChar"/>
    <w:uiPriority w:val="99"/>
    <w:semiHidden/>
    <w:unhideWhenUsed/>
    <w:rsid w:val="00887B14"/>
    <w:rPr>
      <w:sz w:val="18"/>
      <w:szCs w:val="18"/>
    </w:rPr>
  </w:style>
  <w:style w:type="character" w:customStyle="1" w:styleId="BalloonTextChar">
    <w:name w:val="Balloon Text Char"/>
    <w:basedOn w:val="DefaultParagraphFont"/>
    <w:link w:val="BalloonText"/>
    <w:uiPriority w:val="99"/>
    <w:semiHidden/>
    <w:rsid w:val="00887B14"/>
    <w:rPr>
      <w:rFonts w:ascii="Times New Roman" w:eastAsia="Times New Roman" w:hAnsi="Times New Roman"/>
      <w:kern w:val="0"/>
      <w:position w:val="0"/>
      <w:sz w:val="18"/>
      <w:szCs w:val="18"/>
    </w:rPr>
  </w:style>
  <w:style w:type="character" w:styleId="UnresolvedMention">
    <w:name w:val="Unresolved Mention"/>
    <w:basedOn w:val="DefaultParagraphFont"/>
    <w:uiPriority w:val="99"/>
    <w:rsid w:val="00CA5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1083">
      <w:bodyDiv w:val="1"/>
      <w:marLeft w:val="0"/>
      <w:marRight w:val="0"/>
      <w:marTop w:val="0"/>
      <w:marBottom w:val="0"/>
      <w:divBdr>
        <w:top w:val="none" w:sz="0" w:space="0" w:color="auto"/>
        <w:left w:val="none" w:sz="0" w:space="0" w:color="auto"/>
        <w:bottom w:val="none" w:sz="0" w:space="0" w:color="auto"/>
        <w:right w:val="none" w:sz="0" w:space="0" w:color="auto"/>
      </w:divBdr>
    </w:div>
    <w:div w:id="95685202">
      <w:bodyDiv w:val="1"/>
      <w:marLeft w:val="0"/>
      <w:marRight w:val="0"/>
      <w:marTop w:val="0"/>
      <w:marBottom w:val="0"/>
      <w:divBdr>
        <w:top w:val="none" w:sz="0" w:space="0" w:color="auto"/>
        <w:left w:val="none" w:sz="0" w:space="0" w:color="auto"/>
        <w:bottom w:val="none" w:sz="0" w:space="0" w:color="auto"/>
        <w:right w:val="none" w:sz="0" w:space="0" w:color="auto"/>
      </w:divBdr>
    </w:div>
    <w:div w:id="128868446">
      <w:bodyDiv w:val="1"/>
      <w:marLeft w:val="0"/>
      <w:marRight w:val="0"/>
      <w:marTop w:val="0"/>
      <w:marBottom w:val="0"/>
      <w:divBdr>
        <w:top w:val="none" w:sz="0" w:space="0" w:color="auto"/>
        <w:left w:val="none" w:sz="0" w:space="0" w:color="auto"/>
        <w:bottom w:val="none" w:sz="0" w:space="0" w:color="auto"/>
        <w:right w:val="none" w:sz="0" w:space="0" w:color="auto"/>
      </w:divBdr>
    </w:div>
    <w:div w:id="157690950">
      <w:bodyDiv w:val="1"/>
      <w:marLeft w:val="0"/>
      <w:marRight w:val="0"/>
      <w:marTop w:val="0"/>
      <w:marBottom w:val="0"/>
      <w:divBdr>
        <w:top w:val="none" w:sz="0" w:space="0" w:color="auto"/>
        <w:left w:val="none" w:sz="0" w:space="0" w:color="auto"/>
        <w:bottom w:val="none" w:sz="0" w:space="0" w:color="auto"/>
        <w:right w:val="none" w:sz="0" w:space="0" w:color="auto"/>
      </w:divBdr>
    </w:div>
    <w:div w:id="169104471">
      <w:bodyDiv w:val="1"/>
      <w:marLeft w:val="0"/>
      <w:marRight w:val="0"/>
      <w:marTop w:val="0"/>
      <w:marBottom w:val="0"/>
      <w:divBdr>
        <w:top w:val="none" w:sz="0" w:space="0" w:color="auto"/>
        <w:left w:val="none" w:sz="0" w:space="0" w:color="auto"/>
        <w:bottom w:val="none" w:sz="0" w:space="0" w:color="auto"/>
        <w:right w:val="none" w:sz="0" w:space="0" w:color="auto"/>
      </w:divBdr>
    </w:div>
    <w:div w:id="198780062">
      <w:bodyDiv w:val="1"/>
      <w:marLeft w:val="0"/>
      <w:marRight w:val="0"/>
      <w:marTop w:val="0"/>
      <w:marBottom w:val="0"/>
      <w:divBdr>
        <w:top w:val="none" w:sz="0" w:space="0" w:color="auto"/>
        <w:left w:val="none" w:sz="0" w:space="0" w:color="auto"/>
        <w:bottom w:val="none" w:sz="0" w:space="0" w:color="auto"/>
        <w:right w:val="none" w:sz="0" w:space="0" w:color="auto"/>
      </w:divBdr>
    </w:div>
    <w:div w:id="204292792">
      <w:bodyDiv w:val="1"/>
      <w:marLeft w:val="0"/>
      <w:marRight w:val="0"/>
      <w:marTop w:val="0"/>
      <w:marBottom w:val="0"/>
      <w:divBdr>
        <w:top w:val="none" w:sz="0" w:space="0" w:color="auto"/>
        <w:left w:val="none" w:sz="0" w:space="0" w:color="auto"/>
        <w:bottom w:val="none" w:sz="0" w:space="0" w:color="auto"/>
        <w:right w:val="none" w:sz="0" w:space="0" w:color="auto"/>
      </w:divBdr>
    </w:div>
    <w:div w:id="218825105">
      <w:bodyDiv w:val="1"/>
      <w:marLeft w:val="0"/>
      <w:marRight w:val="0"/>
      <w:marTop w:val="0"/>
      <w:marBottom w:val="0"/>
      <w:divBdr>
        <w:top w:val="none" w:sz="0" w:space="0" w:color="auto"/>
        <w:left w:val="none" w:sz="0" w:space="0" w:color="auto"/>
        <w:bottom w:val="none" w:sz="0" w:space="0" w:color="auto"/>
        <w:right w:val="none" w:sz="0" w:space="0" w:color="auto"/>
      </w:divBdr>
    </w:div>
    <w:div w:id="343943883">
      <w:bodyDiv w:val="1"/>
      <w:marLeft w:val="0"/>
      <w:marRight w:val="0"/>
      <w:marTop w:val="0"/>
      <w:marBottom w:val="0"/>
      <w:divBdr>
        <w:top w:val="none" w:sz="0" w:space="0" w:color="auto"/>
        <w:left w:val="none" w:sz="0" w:space="0" w:color="auto"/>
        <w:bottom w:val="none" w:sz="0" w:space="0" w:color="auto"/>
        <w:right w:val="none" w:sz="0" w:space="0" w:color="auto"/>
      </w:divBdr>
    </w:div>
    <w:div w:id="368188198">
      <w:bodyDiv w:val="1"/>
      <w:marLeft w:val="0"/>
      <w:marRight w:val="0"/>
      <w:marTop w:val="0"/>
      <w:marBottom w:val="0"/>
      <w:divBdr>
        <w:top w:val="none" w:sz="0" w:space="0" w:color="auto"/>
        <w:left w:val="none" w:sz="0" w:space="0" w:color="auto"/>
        <w:bottom w:val="none" w:sz="0" w:space="0" w:color="auto"/>
        <w:right w:val="none" w:sz="0" w:space="0" w:color="auto"/>
      </w:divBdr>
    </w:div>
    <w:div w:id="373694832">
      <w:bodyDiv w:val="1"/>
      <w:marLeft w:val="0"/>
      <w:marRight w:val="0"/>
      <w:marTop w:val="0"/>
      <w:marBottom w:val="0"/>
      <w:divBdr>
        <w:top w:val="none" w:sz="0" w:space="0" w:color="auto"/>
        <w:left w:val="none" w:sz="0" w:space="0" w:color="auto"/>
        <w:bottom w:val="none" w:sz="0" w:space="0" w:color="auto"/>
        <w:right w:val="none" w:sz="0" w:space="0" w:color="auto"/>
      </w:divBdr>
    </w:div>
    <w:div w:id="377166703">
      <w:bodyDiv w:val="1"/>
      <w:marLeft w:val="0"/>
      <w:marRight w:val="0"/>
      <w:marTop w:val="0"/>
      <w:marBottom w:val="0"/>
      <w:divBdr>
        <w:top w:val="none" w:sz="0" w:space="0" w:color="auto"/>
        <w:left w:val="none" w:sz="0" w:space="0" w:color="auto"/>
        <w:bottom w:val="none" w:sz="0" w:space="0" w:color="auto"/>
        <w:right w:val="none" w:sz="0" w:space="0" w:color="auto"/>
      </w:divBdr>
    </w:div>
    <w:div w:id="474226965">
      <w:bodyDiv w:val="1"/>
      <w:marLeft w:val="0"/>
      <w:marRight w:val="0"/>
      <w:marTop w:val="0"/>
      <w:marBottom w:val="0"/>
      <w:divBdr>
        <w:top w:val="none" w:sz="0" w:space="0" w:color="auto"/>
        <w:left w:val="none" w:sz="0" w:space="0" w:color="auto"/>
        <w:bottom w:val="none" w:sz="0" w:space="0" w:color="auto"/>
        <w:right w:val="none" w:sz="0" w:space="0" w:color="auto"/>
      </w:divBdr>
    </w:div>
    <w:div w:id="512379196">
      <w:bodyDiv w:val="1"/>
      <w:marLeft w:val="0"/>
      <w:marRight w:val="0"/>
      <w:marTop w:val="0"/>
      <w:marBottom w:val="0"/>
      <w:divBdr>
        <w:top w:val="none" w:sz="0" w:space="0" w:color="auto"/>
        <w:left w:val="none" w:sz="0" w:space="0" w:color="auto"/>
        <w:bottom w:val="none" w:sz="0" w:space="0" w:color="auto"/>
        <w:right w:val="none" w:sz="0" w:space="0" w:color="auto"/>
      </w:divBdr>
    </w:div>
    <w:div w:id="533616320">
      <w:bodyDiv w:val="1"/>
      <w:marLeft w:val="0"/>
      <w:marRight w:val="0"/>
      <w:marTop w:val="0"/>
      <w:marBottom w:val="0"/>
      <w:divBdr>
        <w:top w:val="none" w:sz="0" w:space="0" w:color="auto"/>
        <w:left w:val="none" w:sz="0" w:space="0" w:color="auto"/>
        <w:bottom w:val="none" w:sz="0" w:space="0" w:color="auto"/>
        <w:right w:val="none" w:sz="0" w:space="0" w:color="auto"/>
      </w:divBdr>
    </w:div>
    <w:div w:id="542864828">
      <w:bodyDiv w:val="1"/>
      <w:marLeft w:val="0"/>
      <w:marRight w:val="0"/>
      <w:marTop w:val="0"/>
      <w:marBottom w:val="0"/>
      <w:divBdr>
        <w:top w:val="none" w:sz="0" w:space="0" w:color="auto"/>
        <w:left w:val="none" w:sz="0" w:space="0" w:color="auto"/>
        <w:bottom w:val="none" w:sz="0" w:space="0" w:color="auto"/>
        <w:right w:val="none" w:sz="0" w:space="0" w:color="auto"/>
      </w:divBdr>
    </w:div>
    <w:div w:id="570119967">
      <w:bodyDiv w:val="1"/>
      <w:marLeft w:val="0"/>
      <w:marRight w:val="0"/>
      <w:marTop w:val="0"/>
      <w:marBottom w:val="0"/>
      <w:divBdr>
        <w:top w:val="none" w:sz="0" w:space="0" w:color="auto"/>
        <w:left w:val="none" w:sz="0" w:space="0" w:color="auto"/>
        <w:bottom w:val="none" w:sz="0" w:space="0" w:color="auto"/>
        <w:right w:val="none" w:sz="0" w:space="0" w:color="auto"/>
      </w:divBdr>
    </w:div>
    <w:div w:id="580256238">
      <w:bodyDiv w:val="1"/>
      <w:marLeft w:val="0"/>
      <w:marRight w:val="0"/>
      <w:marTop w:val="0"/>
      <w:marBottom w:val="0"/>
      <w:divBdr>
        <w:top w:val="none" w:sz="0" w:space="0" w:color="auto"/>
        <w:left w:val="none" w:sz="0" w:space="0" w:color="auto"/>
        <w:bottom w:val="none" w:sz="0" w:space="0" w:color="auto"/>
        <w:right w:val="none" w:sz="0" w:space="0" w:color="auto"/>
      </w:divBdr>
    </w:div>
    <w:div w:id="687291261">
      <w:bodyDiv w:val="1"/>
      <w:marLeft w:val="0"/>
      <w:marRight w:val="0"/>
      <w:marTop w:val="0"/>
      <w:marBottom w:val="0"/>
      <w:divBdr>
        <w:top w:val="none" w:sz="0" w:space="0" w:color="auto"/>
        <w:left w:val="none" w:sz="0" w:space="0" w:color="auto"/>
        <w:bottom w:val="none" w:sz="0" w:space="0" w:color="auto"/>
        <w:right w:val="none" w:sz="0" w:space="0" w:color="auto"/>
      </w:divBdr>
    </w:div>
    <w:div w:id="796725915">
      <w:bodyDiv w:val="1"/>
      <w:marLeft w:val="0"/>
      <w:marRight w:val="0"/>
      <w:marTop w:val="0"/>
      <w:marBottom w:val="0"/>
      <w:divBdr>
        <w:top w:val="none" w:sz="0" w:space="0" w:color="auto"/>
        <w:left w:val="none" w:sz="0" w:space="0" w:color="auto"/>
        <w:bottom w:val="none" w:sz="0" w:space="0" w:color="auto"/>
        <w:right w:val="none" w:sz="0" w:space="0" w:color="auto"/>
      </w:divBdr>
    </w:div>
    <w:div w:id="852646309">
      <w:bodyDiv w:val="1"/>
      <w:marLeft w:val="0"/>
      <w:marRight w:val="0"/>
      <w:marTop w:val="0"/>
      <w:marBottom w:val="0"/>
      <w:divBdr>
        <w:top w:val="none" w:sz="0" w:space="0" w:color="auto"/>
        <w:left w:val="none" w:sz="0" w:space="0" w:color="auto"/>
        <w:bottom w:val="none" w:sz="0" w:space="0" w:color="auto"/>
        <w:right w:val="none" w:sz="0" w:space="0" w:color="auto"/>
      </w:divBdr>
    </w:div>
    <w:div w:id="872964334">
      <w:bodyDiv w:val="1"/>
      <w:marLeft w:val="0"/>
      <w:marRight w:val="0"/>
      <w:marTop w:val="0"/>
      <w:marBottom w:val="0"/>
      <w:divBdr>
        <w:top w:val="none" w:sz="0" w:space="0" w:color="auto"/>
        <w:left w:val="none" w:sz="0" w:space="0" w:color="auto"/>
        <w:bottom w:val="none" w:sz="0" w:space="0" w:color="auto"/>
        <w:right w:val="none" w:sz="0" w:space="0" w:color="auto"/>
      </w:divBdr>
    </w:div>
    <w:div w:id="873881540">
      <w:bodyDiv w:val="1"/>
      <w:marLeft w:val="0"/>
      <w:marRight w:val="0"/>
      <w:marTop w:val="0"/>
      <w:marBottom w:val="0"/>
      <w:divBdr>
        <w:top w:val="none" w:sz="0" w:space="0" w:color="auto"/>
        <w:left w:val="none" w:sz="0" w:space="0" w:color="auto"/>
        <w:bottom w:val="none" w:sz="0" w:space="0" w:color="auto"/>
        <w:right w:val="none" w:sz="0" w:space="0" w:color="auto"/>
      </w:divBdr>
    </w:div>
    <w:div w:id="876773301">
      <w:bodyDiv w:val="1"/>
      <w:marLeft w:val="0"/>
      <w:marRight w:val="0"/>
      <w:marTop w:val="0"/>
      <w:marBottom w:val="0"/>
      <w:divBdr>
        <w:top w:val="none" w:sz="0" w:space="0" w:color="auto"/>
        <w:left w:val="none" w:sz="0" w:space="0" w:color="auto"/>
        <w:bottom w:val="none" w:sz="0" w:space="0" w:color="auto"/>
        <w:right w:val="none" w:sz="0" w:space="0" w:color="auto"/>
      </w:divBdr>
      <w:divsChild>
        <w:div w:id="221792229">
          <w:marLeft w:val="0"/>
          <w:marRight w:val="0"/>
          <w:marTop w:val="0"/>
          <w:marBottom w:val="0"/>
          <w:divBdr>
            <w:top w:val="none" w:sz="0" w:space="0" w:color="auto"/>
            <w:left w:val="none" w:sz="0" w:space="0" w:color="auto"/>
            <w:bottom w:val="none" w:sz="0" w:space="0" w:color="auto"/>
            <w:right w:val="none" w:sz="0" w:space="0" w:color="auto"/>
          </w:divBdr>
          <w:divsChild>
            <w:div w:id="214007300">
              <w:marLeft w:val="0"/>
              <w:marRight w:val="0"/>
              <w:marTop w:val="0"/>
              <w:marBottom w:val="0"/>
              <w:divBdr>
                <w:top w:val="none" w:sz="0" w:space="0" w:color="auto"/>
                <w:left w:val="none" w:sz="0" w:space="0" w:color="auto"/>
                <w:bottom w:val="none" w:sz="0" w:space="0" w:color="auto"/>
                <w:right w:val="none" w:sz="0" w:space="0" w:color="auto"/>
              </w:divBdr>
              <w:divsChild>
                <w:div w:id="2133672685">
                  <w:marLeft w:val="0"/>
                  <w:marRight w:val="0"/>
                  <w:marTop w:val="0"/>
                  <w:marBottom w:val="0"/>
                  <w:divBdr>
                    <w:top w:val="none" w:sz="0" w:space="0" w:color="auto"/>
                    <w:left w:val="none" w:sz="0" w:space="0" w:color="auto"/>
                    <w:bottom w:val="none" w:sz="0" w:space="0" w:color="auto"/>
                    <w:right w:val="none" w:sz="0" w:space="0" w:color="auto"/>
                  </w:divBdr>
                  <w:divsChild>
                    <w:div w:id="258023186">
                      <w:marLeft w:val="0"/>
                      <w:marRight w:val="0"/>
                      <w:marTop w:val="0"/>
                      <w:marBottom w:val="0"/>
                      <w:divBdr>
                        <w:top w:val="none" w:sz="0" w:space="0" w:color="auto"/>
                        <w:left w:val="none" w:sz="0" w:space="0" w:color="auto"/>
                        <w:bottom w:val="none" w:sz="0" w:space="0" w:color="auto"/>
                        <w:right w:val="none" w:sz="0" w:space="0" w:color="auto"/>
                      </w:divBdr>
                      <w:divsChild>
                        <w:div w:id="1840389349">
                          <w:marLeft w:val="0"/>
                          <w:marRight w:val="0"/>
                          <w:marTop w:val="0"/>
                          <w:marBottom w:val="0"/>
                          <w:divBdr>
                            <w:top w:val="none" w:sz="0" w:space="0" w:color="auto"/>
                            <w:left w:val="none" w:sz="0" w:space="0" w:color="auto"/>
                            <w:bottom w:val="none" w:sz="0" w:space="0" w:color="auto"/>
                            <w:right w:val="none" w:sz="0" w:space="0" w:color="auto"/>
                          </w:divBdr>
                        </w:div>
                      </w:divsChild>
                    </w:div>
                    <w:div w:id="9342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7563">
          <w:marLeft w:val="0"/>
          <w:marRight w:val="0"/>
          <w:marTop w:val="0"/>
          <w:marBottom w:val="0"/>
          <w:divBdr>
            <w:top w:val="none" w:sz="0" w:space="0" w:color="auto"/>
            <w:left w:val="none" w:sz="0" w:space="0" w:color="auto"/>
            <w:bottom w:val="none" w:sz="0" w:space="0" w:color="auto"/>
            <w:right w:val="none" w:sz="0" w:space="0" w:color="auto"/>
          </w:divBdr>
          <w:divsChild>
            <w:div w:id="904683920">
              <w:marLeft w:val="0"/>
              <w:marRight w:val="0"/>
              <w:marTop w:val="0"/>
              <w:marBottom w:val="0"/>
              <w:divBdr>
                <w:top w:val="none" w:sz="0" w:space="0" w:color="auto"/>
                <w:left w:val="none" w:sz="0" w:space="0" w:color="auto"/>
                <w:bottom w:val="none" w:sz="0" w:space="0" w:color="auto"/>
                <w:right w:val="none" w:sz="0" w:space="0" w:color="auto"/>
              </w:divBdr>
              <w:divsChild>
                <w:div w:id="533227235">
                  <w:marLeft w:val="0"/>
                  <w:marRight w:val="0"/>
                  <w:marTop w:val="0"/>
                  <w:marBottom w:val="0"/>
                  <w:divBdr>
                    <w:top w:val="none" w:sz="0" w:space="0" w:color="auto"/>
                    <w:left w:val="none" w:sz="0" w:space="0" w:color="auto"/>
                    <w:bottom w:val="none" w:sz="0" w:space="0" w:color="auto"/>
                    <w:right w:val="none" w:sz="0" w:space="0" w:color="auto"/>
                  </w:divBdr>
                  <w:divsChild>
                    <w:div w:id="751582413">
                      <w:marLeft w:val="0"/>
                      <w:marRight w:val="0"/>
                      <w:marTop w:val="0"/>
                      <w:marBottom w:val="0"/>
                      <w:divBdr>
                        <w:top w:val="none" w:sz="0" w:space="0" w:color="auto"/>
                        <w:left w:val="none" w:sz="0" w:space="0" w:color="auto"/>
                        <w:bottom w:val="none" w:sz="0" w:space="0" w:color="auto"/>
                        <w:right w:val="none" w:sz="0" w:space="0" w:color="auto"/>
                      </w:divBdr>
                      <w:divsChild>
                        <w:div w:id="18076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80822">
      <w:bodyDiv w:val="1"/>
      <w:marLeft w:val="0"/>
      <w:marRight w:val="0"/>
      <w:marTop w:val="0"/>
      <w:marBottom w:val="0"/>
      <w:divBdr>
        <w:top w:val="none" w:sz="0" w:space="0" w:color="auto"/>
        <w:left w:val="none" w:sz="0" w:space="0" w:color="auto"/>
        <w:bottom w:val="none" w:sz="0" w:space="0" w:color="auto"/>
        <w:right w:val="none" w:sz="0" w:space="0" w:color="auto"/>
      </w:divBdr>
    </w:div>
    <w:div w:id="989601155">
      <w:bodyDiv w:val="1"/>
      <w:marLeft w:val="0"/>
      <w:marRight w:val="0"/>
      <w:marTop w:val="0"/>
      <w:marBottom w:val="0"/>
      <w:divBdr>
        <w:top w:val="none" w:sz="0" w:space="0" w:color="auto"/>
        <w:left w:val="none" w:sz="0" w:space="0" w:color="auto"/>
        <w:bottom w:val="none" w:sz="0" w:space="0" w:color="auto"/>
        <w:right w:val="none" w:sz="0" w:space="0" w:color="auto"/>
      </w:divBdr>
    </w:div>
    <w:div w:id="991254084">
      <w:bodyDiv w:val="1"/>
      <w:marLeft w:val="0"/>
      <w:marRight w:val="0"/>
      <w:marTop w:val="0"/>
      <w:marBottom w:val="0"/>
      <w:divBdr>
        <w:top w:val="none" w:sz="0" w:space="0" w:color="auto"/>
        <w:left w:val="none" w:sz="0" w:space="0" w:color="auto"/>
        <w:bottom w:val="none" w:sz="0" w:space="0" w:color="auto"/>
        <w:right w:val="none" w:sz="0" w:space="0" w:color="auto"/>
      </w:divBdr>
    </w:div>
    <w:div w:id="994601951">
      <w:bodyDiv w:val="1"/>
      <w:marLeft w:val="0"/>
      <w:marRight w:val="0"/>
      <w:marTop w:val="0"/>
      <w:marBottom w:val="0"/>
      <w:divBdr>
        <w:top w:val="none" w:sz="0" w:space="0" w:color="auto"/>
        <w:left w:val="none" w:sz="0" w:space="0" w:color="auto"/>
        <w:bottom w:val="none" w:sz="0" w:space="0" w:color="auto"/>
        <w:right w:val="none" w:sz="0" w:space="0" w:color="auto"/>
      </w:divBdr>
    </w:div>
    <w:div w:id="1287153165">
      <w:bodyDiv w:val="1"/>
      <w:marLeft w:val="0"/>
      <w:marRight w:val="0"/>
      <w:marTop w:val="0"/>
      <w:marBottom w:val="0"/>
      <w:divBdr>
        <w:top w:val="none" w:sz="0" w:space="0" w:color="auto"/>
        <w:left w:val="none" w:sz="0" w:space="0" w:color="auto"/>
        <w:bottom w:val="none" w:sz="0" w:space="0" w:color="auto"/>
        <w:right w:val="none" w:sz="0" w:space="0" w:color="auto"/>
      </w:divBdr>
    </w:div>
    <w:div w:id="1289701121">
      <w:bodyDiv w:val="1"/>
      <w:marLeft w:val="0"/>
      <w:marRight w:val="0"/>
      <w:marTop w:val="0"/>
      <w:marBottom w:val="0"/>
      <w:divBdr>
        <w:top w:val="none" w:sz="0" w:space="0" w:color="auto"/>
        <w:left w:val="none" w:sz="0" w:space="0" w:color="auto"/>
        <w:bottom w:val="none" w:sz="0" w:space="0" w:color="auto"/>
        <w:right w:val="none" w:sz="0" w:space="0" w:color="auto"/>
      </w:divBdr>
    </w:div>
    <w:div w:id="1298340890">
      <w:bodyDiv w:val="1"/>
      <w:marLeft w:val="0"/>
      <w:marRight w:val="0"/>
      <w:marTop w:val="0"/>
      <w:marBottom w:val="0"/>
      <w:divBdr>
        <w:top w:val="none" w:sz="0" w:space="0" w:color="auto"/>
        <w:left w:val="none" w:sz="0" w:space="0" w:color="auto"/>
        <w:bottom w:val="none" w:sz="0" w:space="0" w:color="auto"/>
        <w:right w:val="none" w:sz="0" w:space="0" w:color="auto"/>
      </w:divBdr>
    </w:div>
    <w:div w:id="1410228263">
      <w:bodyDiv w:val="1"/>
      <w:marLeft w:val="0"/>
      <w:marRight w:val="0"/>
      <w:marTop w:val="0"/>
      <w:marBottom w:val="0"/>
      <w:divBdr>
        <w:top w:val="none" w:sz="0" w:space="0" w:color="auto"/>
        <w:left w:val="none" w:sz="0" w:space="0" w:color="auto"/>
        <w:bottom w:val="none" w:sz="0" w:space="0" w:color="auto"/>
        <w:right w:val="none" w:sz="0" w:space="0" w:color="auto"/>
      </w:divBdr>
    </w:div>
    <w:div w:id="1529951755">
      <w:bodyDiv w:val="1"/>
      <w:marLeft w:val="0"/>
      <w:marRight w:val="0"/>
      <w:marTop w:val="0"/>
      <w:marBottom w:val="0"/>
      <w:divBdr>
        <w:top w:val="none" w:sz="0" w:space="0" w:color="auto"/>
        <w:left w:val="none" w:sz="0" w:space="0" w:color="auto"/>
        <w:bottom w:val="none" w:sz="0" w:space="0" w:color="auto"/>
        <w:right w:val="none" w:sz="0" w:space="0" w:color="auto"/>
      </w:divBdr>
    </w:div>
    <w:div w:id="1598174627">
      <w:bodyDiv w:val="1"/>
      <w:marLeft w:val="0"/>
      <w:marRight w:val="0"/>
      <w:marTop w:val="0"/>
      <w:marBottom w:val="0"/>
      <w:divBdr>
        <w:top w:val="none" w:sz="0" w:space="0" w:color="auto"/>
        <w:left w:val="none" w:sz="0" w:space="0" w:color="auto"/>
        <w:bottom w:val="none" w:sz="0" w:space="0" w:color="auto"/>
        <w:right w:val="none" w:sz="0" w:space="0" w:color="auto"/>
      </w:divBdr>
    </w:div>
    <w:div w:id="1638028037">
      <w:bodyDiv w:val="1"/>
      <w:marLeft w:val="0"/>
      <w:marRight w:val="0"/>
      <w:marTop w:val="0"/>
      <w:marBottom w:val="0"/>
      <w:divBdr>
        <w:top w:val="none" w:sz="0" w:space="0" w:color="auto"/>
        <w:left w:val="none" w:sz="0" w:space="0" w:color="auto"/>
        <w:bottom w:val="none" w:sz="0" w:space="0" w:color="auto"/>
        <w:right w:val="none" w:sz="0" w:space="0" w:color="auto"/>
      </w:divBdr>
    </w:div>
    <w:div w:id="1645349594">
      <w:bodyDiv w:val="1"/>
      <w:marLeft w:val="0"/>
      <w:marRight w:val="0"/>
      <w:marTop w:val="0"/>
      <w:marBottom w:val="0"/>
      <w:divBdr>
        <w:top w:val="none" w:sz="0" w:space="0" w:color="auto"/>
        <w:left w:val="none" w:sz="0" w:space="0" w:color="auto"/>
        <w:bottom w:val="none" w:sz="0" w:space="0" w:color="auto"/>
        <w:right w:val="none" w:sz="0" w:space="0" w:color="auto"/>
      </w:divBdr>
    </w:div>
    <w:div w:id="1677880686">
      <w:bodyDiv w:val="1"/>
      <w:marLeft w:val="0"/>
      <w:marRight w:val="0"/>
      <w:marTop w:val="0"/>
      <w:marBottom w:val="0"/>
      <w:divBdr>
        <w:top w:val="none" w:sz="0" w:space="0" w:color="auto"/>
        <w:left w:val="none" w:sz="0" w:space="0" w:color="auto"/>
        <w:bottom w:val="none" w:sz="0" w:space="0" w:color="auto"/>
        <w:right w:val="none" w:sz="0" w:space="0" w:color="auto"/>
      </w:divBdr>
    </w:div>
    <w:div w:id="1683311564">
      <w:bodyDiv w:val="1"/>
      <w:marLeft w:val="0"/>
      <w:marRight w:val="0"/>
      <w:marTop w:val="0"/>
      <w:marBottom w:val="0"/>
      <w:divBdr>
        <w:top w:val="none" w:sz="0" w:space="0" w:color="auto"/>
        <w:left w:val="none" w:sz="0" w:space="0" w:color="auto"/>
        <w:bottom w:val="none" w:sz="0" w:space="0" w:color="auto"/>
        <w:right w:val="none" w:sz="0" w:space="0" w:color="auto"/>
      </w:divBdr>
    </w:div>
    <w:div w:id="1692678349">
      <w:bodyDiv w:val="1"/>
      <w:marLeft w:val="0"/>
      <w:marRight w:val="0"/>
      <w:marTop w:val="0"/>
      <w:marBottom w:val="0"/>
      <w:divBdr>
        <w:top w:val="none" w:sz="0" w:space="0" w:color="auto"/>
        <w:left w:val="none" w:sz="0" w:space="0" w:color="auto"/>
        <w:bottom w:val="none" w:sz="0" w:space="0" w:color="auto"/>
        <w:right w:val="none" w:sz="0" w:space="0" w:color="auto"/>
      </w:divBdr>
    </w:div>
    <w:div w:id="1696689561">
      <w:bodyDiv w:val="1"/>
      <w:marLeft w:val="0"/>
      <w:marRight w:val="0"/>
      <w:marTop w:val="0"/>
      <w:marBottom w:val="0"/>
      <w:divBdr>
        <w:top w:val="none" w:sz="0" w:space="0" w:color="auto"/>
        <w:left w:val="none" w:sz="0" w:space="0" w:color="auto"/>
        <w:bottom w:val="none" w:sz="0" w:space="0" w:color="auto"/>
        <w:right w:val="none" w:sz="0" w:space="0" w:color="auto"/>
      </w:divBdr>
    </w:div>
    <w:div w:id="1698501157">
      <w:bodyDiv w:val="1"/>
      <w:marLeft w:val="0"/>
      <w:marRight w:val="0"/>
      <w:marTop w:val="0"/>
      <w:marBottom w:val="0"/>
      <w:divBdr>
        <w:top w:val="none" w:sz="0" w:space="0" w:color="auto"/>
        <w:left w:val="none" w:sz="0" w:space="0" w:color="auto"/>
        <w:bottom w:val="none" w:sz="0" w:space="0" w:color="auto"/>
        <w:right w:val="none" w:sz="0" w:space="0" w:color="auto"/>
      </w:divBdr>
      <w:divsChild>
        <w:div w:id="1193691348">
          <w:marLeft w:val="0"/>
          <w:marRight w:val="0"/>
          <w:marTop w:val="0"/>
          <w:marBottom w:val="0"/>
          <w:divBdr>
            <w:top w:val="none" w:sz="0" w:space="0" w:color="auto"/>
            <w:left w:val="none" w:sz="0" w:space="0" w:color="auto"/>
            <w:bottom w:val="none" w:sz="0" w:space="0" w:color="auto"/>
            <w:right w:val="none" w:sz="0" w:space="0" w:color="auto"/>
          </w:divBdr>
          <w:divsChild>
            <w:div w:id="2120373399">
              <w:marLeft w:val="0"/>
              <w:marRight w:val="0"/>
              <w:marTop w:val="0"/>
              <w:marBottom w:val="0"/>
              <w:divBdr>
                <w:top w:val="none" w:sz="0" w:space="0" w:color="auto"/>
                <w:left w:val="none" w:sz="0" w:space="0" w:color="auto"/>
                <w:bottom w:val="none" w:sz="0" w:space="0" w:color="auto"/>
                <w:right w:val="none" w:sz="0" w:space="0" w:color="auto"/>
              </w:divBdr>
              <w:divsChild>
                <w:div w:id="610864829">
                  <w:marLeft w:val="0"/>
                  <w:marRight w:val="0"/>
                  <w:marTop w:val="0"/>
                  <w:marBottom w:val="0"/>
                  <w:divBdr>
                    <w:top w:val="none" w:sz="0" w:space="0" w:color="auto"/>
                    <w:left w:val="none" w:sz="0" w:space="0" w:color="auto"/>
                    <w:bottom w:val="none" w:sz="0" w:space="0" w:color="auto"/>
                    <w:right w:val="none" w:sz="0" w:space="0" w:color="auto"/>
                  </w:divBdr>
                  <w:divsChild>
                    <w:div w:id="1363021289">
                      <w:marLeft w:val="0"/>
                      <w:marRight w:val="0"/>
                      <w:marTop w:val="0"/>
                      <w:marBottom w:val="0"/>
                      <w:divBdr>
                        <w:top w:val="none" w:sz="0" w:space="0" w:color="auto"/>
                        <w:left w:val="none" w:sz="0" w:space="0" w:color="auto"/>
                        <w:bottom w:val="none" w:sz="0" w:space="0" w:color="auto"/>
                        <w:right w:val="none" w:sz="0" w:space="0" w:color="auto"/>
                      </w:divBdr>
                      <w:divsChild>
                        <w:div w:id="14716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96643">
          <w:marLeft w:val="0"/>
          <w:marRight w:val="0"/>
          <w:marTop w:val="0"/>
          <w:marBottom w:val="0"/>
          <w:divBdr>
            <w:top w:val="none" w:sz="0" w:space="0" w:color="auto"/>
            <w:left w:val="none" w:sz="0" w:space="0" w:color="auto"/>
            <w:bottom w:val="none" w:sz="0" w:space="0" w:color="auto"/>
            <w:right w:val="none" w:sz="0" w:space="0" w:color="auto"/>
          </w:divBdr>
          <w:divsChild>
            <w:div w:id="1371105132">
              <w:marLeft w:val="0"/>
              <w:marRight w:val="0"/>
              <w:marTop w:val="0"/>
              <w:marBottom w:val="0"/>
              <w:divBdr>
                <w:top w:val="none" w:sz="0" w:space="0" w:color="auto"/>
                <w:left w:val="none" w:sz="0" w:space="0" w:color="auto"/>
                <w:bottom w:val="none" w:sz="0" w:space="0" w:color="auto"/>
                <w:right w:val="none" w:sz="0" w:space="0" w:color="auto"/>
              </w:divBdr>
              <w:divsChild>
                <w:div w:id="1859268473">
                  <w:marLeft w:val="0"/>
                  <w:marRight w:val="0"/>
                  <w:marTop w:val="0"/>
                  <w:marBottom w:val="0"/>
                  <w:divBdr>
                    <w:top w:val="none" w:sz="0" w:space="0" w:color="auto"/>
                    <w:left w:val="none" w:sz="0" w:space="0" w:color="auto"/>
                    <w:bottom w:val="none" w:sz="0" w:space="0" w:color="auto"/>
                    <w:right w:val="none" w:sz="0" w:space="0" w:color="auto"/>
                  </w:divBdr>
                  <w:divsChild>
                    <w:div w:id="199054775">
                      <w:marLeft w:val="0"/>
                      <w:marRight w:val="0"/>
                      <w:marTop w:val="0"/>
                      <w:marBottom w:val="0"/>
                      <w:divBdr>
                        <w:top w:val="none" w:sz="0" w:space="0" w:color="auto"/>
                        <w:left w:val="none" w:sz="0" w:space="0" w:color="auto"/>
                        <w:bottom w:val="none" w:sz="0" w:space="0" w:color="auto"/>
                        <w:right w:val="none" w:sz="0" w:space="0" w:color="auto"/>
                      </w:divBdr>
                      <w:divsChild>
                        <w:div w:id="303897612">
                          <w:marLeft w:val="0"/>
                          <w:marRight w:val="0"/>
                          <w:marTop w:val="0"/>
                          <w:marBottom w:val="0"/>
                          <w:divBdr>
                            <w:top w:val="none" w:sz="0" w:space="0" w:color="auto"/>
                            <w:left w:val="none" w:sz="0" w:space="0" w:color="auto"/>
                            <w:bottom w:val="none" w:sz="0" w:space="0" w:color="auto"/>
                            <w:right w:val="none" w:sz="0" w:space="0" w:color="auto"/>
                          </w:divBdr>
                        </w:div>
                      </w:divsChild>
                    </w:div>
                    <w:div w:id="4018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42063">
      <w:bodyDiv w:val="1"/>
      <w:marLeft w:val="0"/>
      <w:marRight w:val="0"/>
      <w:marTop w:val="0"/>
      <w:marBottom w:val="0"/>
      <w:divBdr>
        <w:top w:val="none" w:sz="0" w:space="0" w:color="auto"/>
        <w:left w:val="none" w:sz="0" w:space="0" w:color="auto"/>
        <w:bottom w:val="none" w:sz="0" w:space="0" w:color="auto"/>
        <w:right w:val="none" w:sz="0" w:space="0" w:color="auto"/>
      </w:divBdr>
    </w:div>
    <w:div w:id="1747142418">
      <w:bodyDiv w:val="1"/>
      <w:marLeft w:val="0"/>
      <w:marRight w:val="0"/>
      <w:marTop w:val="0"/>
      <w:marBottom w:val="0"/>
      <w:divBdr>
        <w:top w:val="none" w:sz="0" w:space="0" w:color="auto"/>
        <w:left w:val="none" w:sz="0" w:space="0" w:color="auto"/>
        <w:bottom w:val="none" w:sz="0" w:space="0" w:color="auto"/>
        <w:right w:val="none" w:sz="0" w:space="0" w:color="auto"/>
      </w:divBdr>
    </w:div>
    <w:div w:id="1758213004">
      <w:bodyDiv w:val="1"/>
      <w:marLeft w:val="0"/>
      <w:marRight w:val="0"/>
      <w:marTop w:val="0"/>
      <w:marBottom w:val="0"/>
      <w:divBdr>
        <w:top w:val="none" w:sz="0" w:space="0" w:color="auto"/>
        <w:left w:val="none" w:sz="0" w:space="0" w:color="auto"/>
        <w:bottom w:val="none" w:sz="0" w:space="0" w:color="auto"/>
        <w:right w:val="none" w:sz="0" w:space="0" w:color="auto"/>
      </w:divBdr>
    </w:div>
    <w:div w:id="1806115207">
      <w:bodyDiv w:val="1"/>
      <w:marLeft w:val="0"/>
      <w:marRight w:val="0"/>
      <w:marTop w:val="0"/>
      <w:marBottom w:val="0"/>
      <w:divBdr>
        <w:top w:val="none" w:sz="0" w:space="0" w:color="auto"/>
        <w:left w:val="none" w:sz="0" w:space="0" w:color="auto"/>
        <w:bottom w:val="none" w:sz="0" w:space="0" w:color="auto"/>
        <w:right w:val="none" w:sz="0" w:space="0" w:color="auto"/>
      </w:divBdr>
    </w:div>
    <w:div w:id="1917089408">
      <w:bodyDiv w:val="1"/>
      <w:marLeft w:val="0"/>
      <w:marRight w:val="0"/>
      <w:marTop w:val="0"/>
      <w:marBottom w:val="0"/>
      <w:divBdr>
        <w:top w:val="none" w:sz="0" w:space="0" w:color="auto"/>
        <w:left w:val="none" w:sz="0" w:space="0" w:color="auto"/>
        <w:bottom w:val="none" w:sz="0" w:space="0" w:color="auto"/>
        <w:right w:val="none" w:sz="0" w:space="0" w:color="auto"/>
      </w:divBdr>
    </w:div>
    <w:div w:id="1930114976">
      <w:bodyDiv w:val="1"/>
      <w:marLeft w:val="0"/>
      <w:marRight w:val="0"/>
      <w:marTop w:val="0"/>
      <w:marBottom w:val="0"/>
      <w:divBdr>
        <w:top w:val="none" w:sz="0" w:space="0" w:color="auto"/>
        <w:left w:val="none" w:sz="0" w:space="0" w:color="auto"/>
        <w:bottom w:val="none" w:sz="0" w:space="0" w:color="auto"/>
        <w:right w:val="none" w:sz="0" w:space="0" w:color="auto"/>
      </w:divBdr>
    </w:div>
    <w:div w:id="1952742827">
      <w:bodyDiv w:val="1"/>
      <w:marLeft w:val="0"/>
      <w:marRight w:val="0"/>
      <w:marTop w:val="0"/>
      <w:marBottom w:val="0"/>
      <w:divBdr>
        <w:top w:val="none" w:sz="0" w:space="0" w:color="auto"/>
        <w:left w:val="none" w:sz="0" w:space="0" w:color="auto"/>
        <w:bottom w:val="none" w:sz="0" w:space="0" w:color="auto"/>
        <w:right w:val="none" w:sz="0" w:space="0" w:color="auto"/>
      </w:divBdr>
    </w:div>
    <w:div w:id="2026856234">
      <w:bodyDiv w:val="1"/>
      <w:marLeft w:val="0"/>
      <w:marRight w:val="0"/>
      <w:marTop w:val="0"/>
      <w:marBottom w:val="0"/>
      <w:divBdr>
        <w:top w:val="none" w:sz="0" w:space="0" w:color="auto"/>
        <w:left w:val="none" w:sz="0" w:space="0" w:color="auto"/>
        <w:bottom w:val="none" w:sz="0" w:space="0" w:color="auto"/>
        <w:right w:val="none" w:sz="0" w:space="0" w:color="auto"/>
      </w:divBdr>
    </w:div>
    <w:div w:id="2060274649">
      <w:bodyDiv w:val="1"/>
      <w:marLeft w:val="0"/>
      <w:marRight w:val="0"/>
      <w:marTop w:val="0"/>
      <w:marBottom w:val="0"/>
      <w:divBdr>
        <w:top w:val="none" w:sz="0" w:space="0" w:color="auto"/>
        <w:left w:val="none" w:sz="0" w:space="0" w:color="auto"/>
        <w:bottom w:val="none" w:sz="0" w:space="0" w:color="auto"/>
        <w:right w:val="none" w:sz="0" w:space="0" w:color="auto"/>
      </w:divBdr>
    </w:div>
    <w:div w:id="2097551807">
      <w:bodyDiv w:val="1"/>
      <w:marLeft w:val="0"/>
      <w:marRight w:val="0"/>
      <w:marTop w:val="0"/>
      <w:marBottom w:val="0"/>
      <w:divBdr>
        <w:top w:val="none" w:sz="0" w:space="0" w:color="auto"/>
        <w:left w:val="none" w:sz="0" w:space="0" w:color="auto"/>
        <w:bottom w:val="none" w:sz="0" w:space="0" w:color="auto"/>
        <w:right w:val="none" w:sz="0" w:space="0" w:color="auto"/>
      </w:divBdr>
    </w:div>
    <w:div w:id="2105610113">
      <w:bodyDiv w:val="1"/>
      <w:marLeft w:val="0"/>
      <w:marRight w:val="0"/>
      <w:marTop w:val="0"/>
      <w:marBottom w:val="0"/>
      <w:divBdr>
        <w:top w:val="none" w:sz="0" w:space="0" w:color="auto"/>
        <w:left w:val="none" w:sz="0" w:space="0" w:color="auto"/>
        <w:bottom w:val="none" w:sz="0" w:space="0" w:color="auto"/>
        <w:right w:val="none" w:sz="0" w:space="0" w:color="auto"/>
      </w:divBdr>
    </w:div>
    <w:div w:id="21279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Tikly@Bristo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fes.gov.uk/research" TargetMode="External"/><Relationship Id="rId4" Type="http://schemas.openxmlformats.org/officeDocument/2006/relationships/settings" Target="settings.xml"/><Relationship Id="rId9" Type="http://schemas.openxmlformats.org/officeDocument/2006/relationships/hyperlink" Target="https://doi.org/10.1016/j.ijedudev.2023.1029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712E99-9FF2-C544-8BE1-662DECF9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.~WRD1917</Template>
  <TotalTime>2</TotalTime>
  <Pages>24</Pages>
  <Words>9397</Words>
  <Characters>53564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Paul Tikly</dc:creator>
  <cp:keywords/>
  <dc:description/>
  <cp:lastModifiedBy>Leon Tikly</cp:lastModifiedBy>
  <cp:revision>3</cp:revision>
  <dcterms:created xsi:type="dcterms:W3CDTF">2024-07-18T08:23:00Z</dcterms:created>
  <dcterms:modified xsi:type="dcterms:W3CDTF">2024-07-18T08:26:00Z</dcterms:modified>
</cp:coreProperties>
</file>